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commentsExtended+xml" PartName="/word/commentsExtended.xml"/>
  <Override ContentType="application/vnd.openxmlformats-officedocument.wordprocessingml.commentsIds+xml" PartName="/word/commentsId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people+xml" PartName="/word/peop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CC49" w14:textId="77777777" w:rsidR="0068692C" w:rsidRDefault="0068692C" w:rsidP="008D5C45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8D5C45"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7AFF048D" w14:textId="77777777" w:rsidR="004479E9" w:rsidRPr="004479E9" w:rsidRDefault="004479E9" w:rsidP="004479E9">
      <w:pPr>
        <w:rPr>
          <w:lang w:val="es-ES"/>
        </w:rPr>
      </w:pPr>
    </w:p>
    <w:p w14:paraId="245E94FA" w14:textId="77777777" w:rsidR="004338AD" w:rsidRPr="008D5C45" w:rsidRDefault="004338AD" w:rsidP="008D5C45">
      <w:pPr>
        <w:rPr>
          <w:color w:val="008000"/>
          <w:lang w:val="es-ES"/>
        </w:rPr>
      </w:pPr>
    </w:p>
    <w:p w14:paraId="5B86091E" w14:textId="77777777" w:rsidR="00925B54" w:rsidRPr="00AA336E" w:rsidRDefault="00925B54" w:rsidP="004479E9">
      <w:pPr>
        <w:ind w:right="-306"/>
        <w:rPr>
          <w:color w:val="008000"/>
          <w:sz w:val="39"/>
          <w:szCs w:val="39"/>
          <w:lang w:val="es-ES"/>
        </w:rPr>
      </w:pPr>
    </w:p>
    <w:p w14:paraId="4018BCFC" w14:textId="41FA8F30" w:rsidR="00ED0659" w:rsidRPr="00ED0659" w:rsidRDefault="00ED0659" w:rsidP="00ED0659">
      <w:pPr>
        <w:ind w:right="-23"/>
        <w:rPr>
          <w:color w:val="008000"/>
          <w:sz w:val="42"/>
          <w:szCs w:val="42"/>
          <w:lang w:val="es-ES"/>
        </w:rPr>
      </w:pPr>
      <w:r w:rsidRPr="00ED0659">
        <w:rPr>
          <w:color w:val="008000"/>
          <w:sz w:val="42"/>
          <w:szCs w:val="42"/>
          <w:lang w:val="es-ES"/>
        </w:rPr>
        <w:t xml:space="preserve">El Corte Inglés </w:t>
      </w:r>
      <w:r w:rsidR="003C72D8">
        <w:rPr>
          <w:color w:val="008000"/>
          <w:sz w:val="42"/>
          <w:szCs w:val="42"/>
          <w:lang w:val="es-ES"/>
        </w:rPr>
        <w:t xml:space="preserve">y </w:t>
      </w:r>
      <w:proofErr w:type="spellStart"/>
      <w:r w:rsidR="003C72D8">
        <w:rPr>
          <w:color w:val="008000"/>
          <w:sz w:val="42"/>
          <w:szCs w:val="42"/>
          <w:lang w:val="es-ES"/>
        </w:rPr>
        <w:t>AliExpress</w:t>
      </w:r>
      <w:proofErr w:type="spellEnd"/>
      <w:r w:rsidR="003C72D8">
        <w:rPr>
          <w:color w:val="008000"/>
          <w:sz w:val="42"/>
          <w:szCs w:val="42"/>
          <w:lang w:val="es-ES"/>
        </w:rPr>
        <w:t xml:space="preserve"> sellan</w:t>
      </w:r>
      <w:r w:rsidRPr="00ED0659">
        <w:rPr>
          <w:color w:val="008000"/>
          <w:sz w:val="42"/>
          <w:szCs w:val="42"/>
          <w:lang w:val="es-ES"/>
        </w:rPr>
        <w:t xml:space="preserve"> un acuerdo pionero </w:t>
      </w:r>
      <w:r w:rsidR="00C40240">
        <w:rPr>
          <w:color w:val="008000"/>
          <w:sz w:val="42"/>
          <w:szCs w:val="42"/>
          <w:lang w:val="es-ES"/>
        </w:rPr>
        <w:t>para abrir</w:t>
      </w:r>
      <w:r w:rsidRPr="00ED0659">
        <w:rPr>
          <w:color w:val="008000"/>
          <w:sz w:val="42"/>
          <w:szCs w:val="42"/>
          <w:lang w:val="es-ES"/>
        </w:rPr>
        <w:t xml:space="preserve"> una ‘</w:t>
      </w:r>
      <w:r w:rsidR="00AB7DFB" w:rsidRPr="00B25379">
        <w:rPr>
          <w:i/>
          <w:color w:val="008000"/>
          <w:sz w:val="42"/>
          <w:szCs w:val="42"/>
          <w:lang w:val="es-ES"/>
        </w:rPr>
        <w:t>p</w:t>
      </w:r>
      <w:r w:rsidR="0007181E" w:rsidRPr="00B25379">
        <w:rPr>
          <w:i/>
          <w:color w:val="008000"/>
          <w:sz w:val="42"/>
          <w:szCs w:val="42"/>
          <w:lang w:val="es-ES"/>
        </w:rPr>
        <w:t xml:space="preserve">op </w:t>
      </w:r>
      <w:r w:rsidR="00AB7DFB" w:rsidRPr="00B25379">
        <w:rPr>
          <w:i/>
          <w:color w:val="008000"/>
          <w:sz w:val="42"/>
          <w:szCs w:val="42"/>
          <w:lang w:val="es-ES"/>
        </w:rPr>
        <w:t>u</w:t>
      </w:r>
      <w:r w:rsidR="0007181E" w:rsidRPr="00B25379">
        <w:rPr>
          <w:i/>
          <w:color w:val="008000"/>
          <w:sz w:val="42"/>
          <w:szCs w:val="42"/>
          <w:lang w:val="es-ES"/>
        </w:rPr>
        <w:t>p</w:t>
      </w:r>
      <w:r w:rsidR="0007181E" w:rsidRPr="00ED0659">
        <w:rPr>
          <w:color w:val="008000"/>
          <w:sz w:val="42"/>
          <w:szCs w:val="42"/>
          <w:lang w:val="es-ES"/>
        </w:rPr>
        <w:t>’</w:t>
      </w:r>
      <w:r w:rsidR="0007181E">
        <w:rPr>
          <w:color w:val="008000"/>
          <w:sz w:val="42"/>
          <w:szCs w:val="42"/>
          <w:lang w:val="es-ES"/>
        </w:rPr>
        <w:t xml:space="preserve"> </w:t>
      </w:r>
      <w:r w:rsidRPr="00ED0659">
        <w:rPr>
          <w:color w:val="008000"/>
          <w:sz w:val="42"/>
          <w:szCs w:val="42"/>
          <w:lang w:val="es-ES"/>
        </w:rPr>
        <w:t>en Madrid</w:t>
      </w:r>
      <w:r w:rsidR="00D01982">
        <w:rPr>
          <w:color w:val="008000"/>
          <w:sz w:val="42"/>
          <w:szCs w:val="42"/>
          <w:lang w:val="es-ES"/>
        </w:rPr>
        <w:t xml:space="preserve"> </w:t>
      </w:r>
    </w:p>
    <w:p w14:paraId="1016D768" w14:textId="77777777" w:rsidR="00ED0659" w:rsidRDefault="00ED0659" w:rsidP="00ED0659">
      <w:pPr>
        <w:ind w:right="-23"/>
        <w:rPr>
          <w:color w:val="008000"/>
          <w:sz w:val="39"/>
          <w:szCs w:val="39"/>
          <w:lang w:val="es-ES"/>
        </w:rPr>
      </w:pPr>
    </w:p>
    <w:p w14:paraId="57526BAC" w14:textId="3C76A49E" w:rsidR="004479E9" w:rsidRDefault="007D130C" w:rsidP="004479E9">
      <w:pPr>
        <w:numPr>
          <w:ilvl w:val="0"/>
          <w:numId w:val="3"/>
        </w:numPr>
        <w:ind w:right="544"/>
        <w:rPr>
          <w:i/>
          <w:color w:val="008000"/>
          <w:sz w:val="22"/>
          <w:szCs w:val="22"/>
          <w:lang w:val="es-ES"/>
        </w:rPr>
      </w:pPr>
      <w:r>
        <w:rPr>
          <w:i/>
          <w:color w:val="008000"/>
          <w:sz w:val="22"/>
          <w:szCs w:val="22"/>
          <w:lang w:val="es-ES"/>
        </w:rPr>
        <w:t xml:space="preserve">El Corte Inglés se convierte así en el primer </w:t>
      </w:r>
      <w:r w:rsidR="00C40240">
        <w:rPr>
          <w:i/>
          <w:color w:val="008000"/>
          <w:sz w:val="22"/>
          <w:szCs w:val="22"/>
          <w:lang w:val="es-ES"/>
        </w:rPr>
        <w:t>‘</w:t>
      </w:r>
      <w:proofErr w:type="spellStart"/>
      <w:r w:rsidR="0071677A">
        <w:rPr>
          <w:i/>
          <w:color w:val="008000"/>
          <w:sz w:val="22"/>
          <w:szCs w:val="22"/>
          <w:lang w:val="es-ES"/>
        </w:rPr>
        <w:t>retailer</w:t>
      </w:r>
      <w:proofErr w:type="spellEnd"/>
      <w:r w:rsidR="00C40240">
        <w:rPr>
          <w:i/>
          <w:color w:val="008000"/>
          <w:sz w:val="22"/>
          <w:szCs w:val="22"/>
          <w:lang w:val="es-ES"/>
        </w:rPr>
        <w:t>’</w:t>
      </w:r>
      <w:r w:rsidR="0071677A">
        <w:rPr>
          <w:i/>
          <w:color w:val="008000"/>
          <w:sz w:val="22"/>
          <w:szCs w:val="22"/>
          <w:lang w:val="es-ES"/>
        </w:rPr>
        <w:t xml:space="preserve"> en asociarse con </w:t>
      </w:r>
      <w:proofErr w:type="spellStart"/>
      <w:r w:rsidR="0071677A">
        <w:rPr>
          <w:i/>
          <w:color w:val="008000"/>
          <w:sz w:val="22"/>
          <w:szCs w:val="22"/>
          <w:lang w:val="es-ES"/>
        </w:rPr>
        <w:t>AliExpress</w:t>
      </w:r>
      <w:proofErr w:type="spellEnd"/>
      <w:r w:rsidR="0071677A">
        <w:rPr>
          <w:i/>
          <w:color w:val="008000"/>
          <w:sz w:val="22"/>
          <w:szCs w:val="22"/>
          <w:lang w:val="es-ES"/>
        </w:rPr>
        <w:t xml:space="preserve"> en España</w:t>
      </w:r>
      <w:r w:rsidR="002F7B4A">
        <w:rPr>
          <w:i/>
          <w:color w:val="008000"/>
          <w:sz w:val="22"/>
          <w:szCs w:val="22"/>
          <w:lang w:val="es-ES"/>
        </w:rPr>
        <w:t xml:space="preserve"> </w:t>
      </w:r>
      <w:r w:rsidR="00C40240">
        <w:rPr>
          <w:i/>
          <w:color w:val="008000"/>
          <w:sz w:val="22"/>
          <w:szCs w:val="22"/>
          <w:lang w:val="es-ES"/>
        </w:rPr>
        <w:t>y abrir</w:t>
      </w:r>
      <w:r w:rsidR="002F7B4A">
        <w:rPr>
          <w:i/>
          <w:color w:val="008000"/>
          <w:sz w:val="22"/>
          <w:szCs w:val="22"/>
          <w:lang w:val="es-ES"/>
        </w:rPr>
        <w:t xml:space="preserve"> </w:t>
      </w:r>
      <w:r w:rsidR="008C32A2">
        <w:rPr>
          <w:i/>
          <w:color w:val="008000"/>
          <w:sz w:val="22"/>
          <w:szCs w:val="22"/>
          <w:lang w:val="es-ES"/>
        </w:rPr>
        <w:t>un</w:t>
      </w:r>
      <w:r w:rsidR="00C40240">
        <w:rPr>
          <w:i/>
          <w:color w:val="008000"/>
          <w:sz w:val="22"/>
          <w:szCs w:val="22"/>
          <w:lang w:val="es-ES"/>
        </w:rPr>
        <w:t>a tienda</w:t>
      </w:r>
      <w:r w:rsidR="00A236F2">
        <w:rPr>
          <w:i/>
          <w:color w:val="008000"/>
          <w:sz w:val="22"/>
          <w:szCs w:val="22"/>
          <w:lang w:val="es-ES"/>
        </w:rPr>
        <w:t xml:space="preserve"> temporal </w:t>
      </w:r>
      <w:r w:rsidR="00C40240">
        <w:rPr>
          <w:i/>
          <w:color w:val="008000"/>
          <w:sz w:val="22"/>
          <w:szCs w:val="22"/>
          <w:lang w:val="es-ES"/>
        </w:rPr>
        <w:t>de la empresa china en un c</w:t>
      </w:r>
      <w:r w:rsidR="00A236F2">
        <w:rPr>
          <w:i/>
          <w:color w:val="008000"/>
          <w:sz w:val="22"/>
          <w:szCs w:val="22"/>
          <w:lang w:val="es-ES"/>
        </w:rPr>
        <w:t>entro comercial</w:t>
      </w:r>
      <w:r w:rsidR="0071677A">
        <w:rPr>
          <w:i/>
          <w:color w:val="008000"/>
          <w:sz w:val="22"/>
          <w:szCs w:val="22"/>
          <w:lang w:val="es-ES"/>
        </w:rPr>
        <w:t>.</w:t>
      </w:r>
      <w:r w:rsidR="000671FF">
        <w:rPr>
          <w:i/>
          <w:color w:val="008000"/>
          <w:sz w:val="22"/>
          <w:szCs w:val="22"/>
          <w:lang w:val="es-ES"/>
        </w:rPr>
        <w:t xml:space="preserve"> </w:t>
      </w:r>
    </w:p>
    <w:p w14:paraId="0FF99CD9" w14:textId="77777777" w:rsidR="00A236F2" w:rsidRDefault="00A236F2" w:rsidP="00A236F2">
      <w:pPr>
        <w:ind w:left="720" w:right="544"/>
        <w:rPr>
          <w:i/>
          <w:color w:val="008000"/>
          <w:sz w:val="22"/>
          <w:szCs w:val="22"/>
          <w:lang w:val="es-ES"/>
        </w:rPr>
      </w:pPr>
    </w:p>
    <w:p w14:paraId="7602F1DE" w14:textId="18526DD3" w:rsidR="00A236F2" w:rsidRPr="006B3C35" w:rsidRDefault="00A236F2" w:rsidP="00A236F2">
      <w:pPr>
        <w:numPr>
          <w:ilvl w:val="0"/>
          <w:numId w:val="3"/>
        </w:numPr>
        <w:ind w:right="544"/>
        <w:rPr>
          <w:color w:val="008000"/>
          <w:lang w:val="es-ES"/>
        </w:rPr>
      </w:pPr>
      <w:r>
        <w:rPr>
          <w:i/>
          <w:color w:val="008000"/>
          <w:sz w:val="22"/>
          <w:szCs w:val="22"/>
          <w:lang w:val="es-ES"/>
        </w:rPr>
        <w:t>La ‘</w:t>
      </w:r>
      <w:r w:rsidR="00A3710A">
        <w:rPr>
          <w:i/>
          <w:color w:val="008000"/>
          <w:sz w:val="22"/>
          <w:szCs w:val="22"/>
          <w:lang w:val="es-ES"/>
        </w:rPr>
        <w:t>p</w:t>
      </w:r>
      <w:r w:rsidR="00AB7DFB">
        <w:rPr>
          <w:i/>
          <w:color w:val="008000"/>
          <w:sz w:val="22"/>
          <w:szCs w:val="22"/>
          <w:lang w:val="es-ES"/>
        </w:rPr>
        <w:t xml:space="preserve">op </w:t>
      </w:r>
      <w:r w:rsidR="00A3710A">
        <w:rPr>
          <w:i/>
          <w:color w:val="008000"/>
          <w:sz w:val="22"/>
          <w:szCs w:val="22"/>
          <w:lang w:val="es-ES"/>
        </w:rPr>
        <w:t>u</w:t>
      </w:r>
      <w:r w:rsidR="00AB7DFB">
        <w:rPr>
          <w:i/>
          <w:color w:val="008000"/>
          <w:sz w:val="22"/>
          <w:szCs w:val="22"/>
          <w:lang w:val="es-ES"/>
        </w:rPr>
        <w:t>p’</w:t>
      </w:r>
      <w:r>
        <w:rPr>
          <w:i/>
          <w:color w:val="008000"/>
          <w:sz w:val="22"/>
          <w:szCs w:val="22"/>
          <w:lang w:val="es-ES"/>
        </w:rPr>
        <w:t>, situada en la planta baja de El Corte Inglés de Sanchinarro, estará abierta hasta el 18 de noviembre</w:t>
      </w:r>
      <w:r w:rsidR="000671FF">
        <w:rPr>
          <w:i/>
          <w:color w:val="008000"/>
          <w:sz w:val="22"/>
          <w:szCs w:val="22"/>
          <w:lang w:val="es-ES"/>
        </w:rPr>
        <w:t xml:space="preserve"> y contará con gran variedad de productos y actividades especiales.</w:t>
      </w:r>
    </w:p>
    <w:p w14:paraId="6A05C4F6" w14:textId="77777777" w:rsidR="004668B9" w:rsidRPr="00A45242" w:rsidRDefault="004668B9" w:rsidP="004668B9">
      <w:pPr>
        <w:ind w:left="720" w:right="544"/>
        <w:rPr>
          <w:i/>
          <w:color w:val="008000"/>
          <w:sz w:val="22"/>
          <w:szCs w:val="22"/>
          <w:lang w:val="es-ES"/>
        </w:rPr>
      </w:pPr>
    </w:p>
    <w:p w14:paraId="7A62002F" w14:textId="1C2DC34E" w:rsidR="00710B65" w:rsidRPr="00910B86" w:rsidRDefault="007110F8" w:rsidP="006B3C35">
      <w:pPr>
        <w:numPr>
          <w:ilvl w:val="0"/>
          <w:numId w:val="3"/>
        </w:numPr>
        <w:ind w:right="544"/>
        <w:rPr>
          <w:color w:val="008000"/>
          <w:lang w:val="es-ES"/>
        </w:rPr>
      </w:pPr>
      <w:proofErr w:type="spellStart"/>
      <w:r>
        <w:rPr>
          <w:i/>
          <w:color w:val="008000"/>
          <w:sz w:val="22"/>
          <w:szCs w:val="22"/>
          <w:lang w:val="es-ES"/>
        </w:rPr>
        <w:t>AliExpress</w:t>
      </w:r>
      <w:proofErr w:type="spellEnd"/>
      <w:r w:rsidR="008C63D0">
        <w:rPr>
          <w:i/>
          <w:color w:val="008000"/>
          <w:sz w:val="22"/>
          <w:szCs w:val="22"/>
          <w:lang w:val="es-ES"/>
        </w:rPr>
        <w:t xml:space="preserve"> </w:t>
      </w:r>
      <w:r w:rsidR="00A236F2">
        <w:rPr>
          <w:i/>
          <w:color w:val="008000"/>
          <w:sz w:val="22"/>
          <w:szCs w:val="22"/>
          <w:lang w:val="es-ES"/>
        </w:rPr>
        <w:t>se apoya</w:t>
      </w:r>
      <w:r w:rsidR="004B2CF5">
        <w:rPr>
          <w:i/>
          <w:color w:val="008000"/>
          <w:sz w:val="22"/>
          <w:szCs w:val="22"/>
          <w:lang w:val="es-ES"/>
        </w:rPr>
        <w:t>rá</w:t>
      </w:r>
      <w:r w:rsidR="00A236F2">
        <w:rPr>
          <w:i/>
          <w:color w:val="008000"/>
          <w:sz w:val="22"/>
          <w:szCs w:val="22"/>
          <w:lang w:val="es-ES"/>
        </w:rPr>
        <w:t xml:space="preserve"> por primera vez en un grupo de distribución </w:t>
      </w:r>
      <w:r w:rsidR="00CE426C">
        <w:rPr>
          <w:i/>
          <w:color w:val="008000"/>
          <w:sz w:val="22"/>
          <w:szCs w:val="22"/>
          <w:lang w:val="es-ES"/>
        </w:rPr>
        <w:t xml:space="preserve">español </w:t>
      </w:r>
      <w:r w:rsidR="00A236F2">
        <w:rPr>
          <w:i/>
          <w:color w:val="008000"/>
          <w:sz w:val="22"/>
          <w:szCs w:val="22"/>
          <w:lang w:val="es-ES"/>
        </w:rPr>
        <w:t xml:space="preserve">para promocionar el </w:t>
      </w:r>
      <w:r w:rsidR="0050733A">
        <w:rPr>
          <w:i/>
          <w:color w:val="008000"/>
          <w:sz w:val="22"/>
          <w:szCs w:val="22"/>
          <w:lang w:val="es-ES"/>
        </w:rPr>
        <w:t>11</w:t>
      </w:r>
      <w:r>
        <w:rPr>
          <w:i/>
          <w:color w:val="008000"/>
          <w:sz w:val="22"/>
          <w:szCs w:val="22"/>
          <w:lang w:val="es-ES"/>
        </w:rPr>
        <w:t>.</w:t>
      </w:r>
      <w:r w:rsidR="0050733A">
        <w:rPr>
          <w:i/>
          <w:color w:val="008000"/>
          <w:sz w:val="22"/>
          <w:szCs w:val="22"/>
          <w:lang w:val="es-ES"/>
        </w:rPr>
        <w:t>11</w:t>
      </w:r>
      <w:r w:rsidR="004063A0">
        <w:rPr>
          <w:i/>
          <w:color w:val="008000"/>
          <w:sz w:val="22"/>
          <w:szCs w:val="22"/>
          <w:lang w:val="es-ES"/>
        </w:rPr>
        <w:t xml:space="preserve"> conocido como el </w:t>
      </w:r>
      <w:proofErr w:type="spellStart"/>
      <w:r w:rsidR="004063A0">
        <w:rPr>
          <w:i/>
          <w:color w:val="008000"/>
          <w:sz w:val="22"/>
          <w:szCs w:val="22"/>
          <w:lang w:val="es-ES"/>
        </w:rPr>
        <w:t>Single’s</w:t>
      </w:r>
      <w:proofErr w:type="spellEnd"/>
      <w:r w:rsidR="004063A0">
        <w:rPr>
          <w:i/>
          <w:color w:val="008000"/>
          <w:sz w:val="22"/>
          <w:szCs w:val="22"/>
          <w:lang w:val="es-ES"/>
        </w:rPr>
        <w:t xml:space="preserve"> Day (Día del Soltero) que ya empieza a denominarse </w:t>
      </w:r>
      <w:r w:rsidR="007D1AA9">
        <w:rPr>
          <w:i/>
          <w:color w:val="008000"/>
          <w:sz w:val="22"/>
          <w:szCs w:val="22"/>
          <w:lang w:val="es-ES"/>
        </w:rPr>
        <w:t>Día Mundial del Shopping</w:t>
      </w:r>
      <w:r w:rsidR="004668B9">
        <w:rPr>
          <w:i/>
          <w:color w:val="008000"/>
          <w:sz w:val="22"/>
          <w:szCs w:val="22"/>
          <w:lang w:val="es-ES"/>
        </w:rPr>
        <w:t>.</w:t>
      </w:r>
    </w:p>
    <w:p w14:paraId="1CADFDB8" w14:textId="77777777" w:rsidR="00910B86" w:rsidRDefault="00910B86" w:rsidP="00910B86">
      <w:pPr>
        <w:pStyle w:val="Listavistosa-nfasis11"/>
        <w:rPr>
          <w:color w:val="008000"/>
          <w:lang w:val="es-ES"/>
        </w:rPr>
      </w:pPr>
    </w:p>
    <w:p w14:paraId="59EB2C05" w14:textId="77777777" w:rsidR="006B3C35" w:rsidRDefault="006B3C35" w:rsidP="006B3C35">
      <w:pPr>
        <w:pStyle w:val="Listavistosa-nfasis11"/>
        <w:rPr>
          <w:color w:val="008000"/>
          <w:lang w:val="es-ES"/>
        </w:rPr>
      </w:pPr>
    </w:p>
    <w:p w14:paraId="2E04B427" w14:textId="77777777" w:rsidR="006B3C35" w:rsidRPr="008D5C45" w:rsidRDefault="006B3C35" w:rsidP="006B3C35">
      <w:pPr>
        <w:ind w:left="720" w:right="544"/>
        <w:rPr>
          <w:color w:val="008000"/>
          <w:lang w:val="es-ES"/>
        </w:rPr>
      </w:pPr>
    </w:p>
    <w:p w14:paraId="05800B12" w14:textId="471E3539" w:rsidR="004B2CF5" w:rsidRDefault="0039480E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0D45F8">
        <w:rPr>
          <w:rStyle w:val="Carcterdetextoennegrita"/>
          <w:sz w:val="20"/>
          <w:szCs w:val="20"/>
        </w:rPr>
        <w:t xml:space="preserve">Madrid, </w:t>
      </w:r>
      <w:r w:rsidR="00E12F79">
        <w:rPr>
          <w:rStyle w:val="Carcterdetextoennegrita"/>
          <w:sz w:val="20"/>
          <w:szCs w:val="20"/>
        </w:rPr>
        <w:t>6</w:t>
      </w:r>
      <w:r w:rsidR="001F0AC0">
        <w:rPr>
          <w:rStyle w:val="Carcterdetextoennegrita"/>
          <w:sz w:val="20"/>
          <w:szCs w:val="20"/>
        </w:rPr>
        <w:t xml:space="preserve"> de </w:t>
      </w:r>
      <w:r w:rsidR="00E12F79">
        <w:rPr>
          <w:rStyle w:val="Carcterdetextoennegrita"/>
          <w:sz w:val="20"/>
          <w:szCs w:val="20"/>
        </w:rPr>
        <w:t>noviembre</w:t>
      </w:r>
      <w:r w:rsidR="001F0AC0">
        <w:rPr>
          <w:rStyle w:val="Carcterdetextoennegrita"/>
          <w:sz w:val="20"/>
          <w:szCs w:val="20"/>
        </w:rPr>
        <w:t xml:space="preserve"> </w:t>
      </w:r>
      <w:r w:rsidR="00102CC8" w:rsidRPr="000D45F8">
        <w:rPr>
          <w:rStyle w:val="Carcterdetextoennegrita"/>
          <w:sz w:val="20"/>
          <w:szCs w:val="20"/>
        </w:rPr>
        <w:t>de 201</w:t>
      </w:r>
      <w:r w:rsidR="0080797A">
        <w:rPr>
          <w:rStyle w:val="Carcterdetextoennegrita"/>
          <w:sz w:val="20"/>
          <w:szCs w:val="20"/>
        </w:rPr>
        <w:t>8</w:t>
      </w:r>
      <w:r w:rsidR="0068692C" w:rsidRPr="000D45F8">
        <w:rPr>
          <w:rStyle w:val="Carcterdetextoennegrita"/>
          <w:sz w:val="20"/>
          <w:szCs w:val="20"/>
        </w:rPr>
        <w:t>:</w:t>
      </w:r>
      <w:r w:rsidR="00F86EEE">
        <w:rPr>
          <w:rStyle w:val="Carcterdetextoennegrita"/>
          <w:color w:val="008000"/>
          <w:sz w:val="22"/>
          <w:szCs w:val="22"/>
        </w:rPr>
        <w:t xml:space="preserve"> </w:t>
      </w:r>
      <w:r w:rsidR="004E5BC7" w:rsidRPr="004E5BC7">
        <w:rPr>
          <w:rStyle w:val="Carcterdetextoennegrita"/>
          <w:b w:val="0"/>
          <w:sz w:val="22"/>
          <w:szCs w:val="22"/>
        </w:rPr>
        <w:t xml:space="preserve">El Corte Inglés </w:t>
      </w:r>
      <w:r w:rsidR="000C0BFC">
        <w:rPr>
          <w:rStyle w:val="Carcterdetextoennegrita"/>
          <w:b w:val="0"/>
          <w:sz w:val="22"/>
          <w:szCs w:val="22"/>
        </w:rPr>
        <w:t xml:space="preserve">y </w:t>
      </w:r>
      <w:proofErr w:type="spellStart"/>
      <w:r w:rsidR="000C0BFC">
        <w:rPr>
          <w:rStyle w:val="Carcterdetextoennegrita"/>
          <w:b w:val="0"/>
          <w:sz w:val="22"/>
          <w:szCs w:val="22"/>
        </w:rPr>
        <w:t>AliExpress</w:t>
      </w:r>
      <w:proofErr w:type="spellEnd"/>
      <w:r w:rsidR="000C0BFC">
        <w:rPr>
          <w:rStyle w:val="Carcterdetextoennegrita"/>
          <w:b w:val="0"/>
          <w:sz w:val="22"/>
          <w:szCs w:val="22"/>
        </w:rPr>
        <w:t xml:space="preserve"> </w:t>
      </w:r>
      <w:r w:rsidR="004B2CF5">
        <w:rPr>
          <w:rStyle w:val="Carcterdetextoennegrita"/>
          <w:b w:val="0"/>
          <w:sz w:val="22"/>
          <w:szCs w:val="22"/>
        </w:rPr>
        <w:t>han llegado a un acuerdo para abrir</w:t>
      </w:r>
      <w:r w:rsidR="000C0BFC">
        <w:rPr>
          <w:rStyle w:val="Carcterdetextoennegrita"/>
          <w:b w:val="0"/>
          <w:sz w:val="22"/>
          <w:szCs w:val="22"/>
        </w:rPr>
        <w:t xml:space="preserve"> una </w:t>
      </w:r>
      <w:r w:rsidR="000C0BFC" w:rsidRPr="004B2CF5">
        <w:rPr>
          <w:rStyle w:val="Carcterdetextoennegrita"/>
          <w:b w:val="0"/>
          <w:i/>
          <w:sz w:val="22"/>
          <w:szCs w:val="22"/>
        </w:rPr>
        <w:t>pop up</w:t>
      </w:r>
      <w:r w:rsidR="000C0BFC">
        <w:rPr>
          <w:rStyle w:val="Carcterdetextoennegrita"/>
          <w:b w:val="0"/>
          <w:sz w:val="22"/>
          <w:szCs w:val="22"/>
        </w:rPr>
        <w:t xml:space="preserve"> </w:t>
      </w:r>
      <w:r w:rsidR="004B2CF5">
        <w:rPr>
          <w:rStyle w:val="Carcterdetextoennegrita"/>
          <w:b w:val="0"/>
          <w:sz w:val="22"/>
          <w:szCs w:val="22"/>
        </w:rPr>
        <w:t>en el centro comercial de Sanchinarro (Madrid)</w:t>
      </w:r>
      <w:r w:rsidR="004D7DCD">
        <w:rPr>
          <w:rStyle w:val="Carcterdetextoennegrita"/>
          <w:b w:val="0"/>
          <w:sz w:val="22"/>
          <w:szCs w:val="22"/>
        </w:rPr>
        <w:t>, en su planta baja</w:t>
      </w:r>
      <w:r w:rsidR="004B2CF5">
        <w:rPr>
          <w:rStyle w:val="Carcterdetextoennegrita"/>
          <w:b w:val="0"/>
          <w:sz w:val="22"/>
          <w:szCs w:val="22"/>
        </w:rPr>
        <w:t xml:space="preserve">. Se trata de una iniciativa pionera, ya que es la primera tienda temporal que </w:t>
      </w:r>
      <w:r w:rsidR="00B614E3">
        <w:rPr>
          <w:rStyle w:val="Carcterdetextoennegrita"/>
          <w:b w:val="0"/>
          <w:sz w:val="22"/>
          <w:szCs w:val="22"/>
        </w:rPr>
        <w:t>la plataforma de origen chino</w:t>
      </w:r>
      <w:r w:rsidR="004B2CF5">
        <w:rPr>
          <w:rStyle w:val="Carcterdetextoennegrita"/>
          <w:b w:val="0"/>
          <w:sz w:val="22"/>
          <w:szCs w:val="22"/>
        </w:rPr>
        <w:t xml:space="preserve"> inaugura en </w:t>
      </w:r>
      <w:r w:rsidR="005603B7">
        <w:rPr>
          <w:rStyle w:val="Carcterdetextoennegrita"/>
          <w:b w:val="0"/>
          <w:sz w:val="22"/>
          <w:szCs w:val="22"/>
        </w:rPr>
        <w:t>un centro comercial</w:t>
      </w:r>
      <w:r w:rsidR="00A72917">
        <w:rPr>
          <w:rStyle w:val="Carcterdetextoennegrita"/>
          <w:b w:val="0"/>
          <w:sz w:val="22"/>
          <w:szCs w:val="22"/>
        </w:rPr>
        <w:t xml:space="preserve"> en España</w:t>
      </w:r>
      <w:r w:rsidR="004B2CF5">
        <w:rPr>
          <w:rStyle w:val="Carcterdetextoennegrita"/>
          <w:b w:val="0"/>
          <w:sz w:val="22"/>
          <w:szCs w:val="22"/>
        </w:rPr>
        <w:t>.</w:t>
      </w:r>
    </w:p>
    <w:p w14:paraId="1C356F48" w14:textId="4F606914" w:rsidR="004B2CF5" w:rsidRDefault="00E53F76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Este espacio experiencial</w:t>
      </w:r>
      <w:r w:rsidR="004D7DCD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estará disponible hasta el 18 de noviembre</w:t>
      </w:r>
      <w:r w:rsidR="004B2CF5">
        <w:rPr>
          <w:rStyle w:val="Carcterdetextoennegrita"/>
          <w:b w:val="0"/>
          <w:sz w:val="22"/>
          <w:szCs w:val="22"/>
        </w:rPr>
        <w:t xml:space="preserve"> con una oferta que incluye</w:t>
      </w:r>
      <w:r>
        <w:rPr>
          <w:rStyle w:val="Carcterdetextoennegrita"/>
          <w:b w:val="0"/>
          <w:sz w:val="22"/>
          <w:szCs w:val="22"/>
        </w:rPr>
        <w:t xml:space="preserve"> una selección de </w:t>
      </w:r>
      <w:r w:rsidR="004B2CF5">
        <w:rPr>
          <w:rStyle w:val="Carcterdetextoennegrita"/>
          <w:b w:val="0"/>
          <w:sz w:val="22"/>
          <w:szCs w:val="22"/>
        </w:rPr>
        <w:t>diversos</w:t>
      </w:r>
      <w:r>
        <w:rPr>
          <w:rStyle w:val="Carcterdetextoennegrita"/>
          <w:b w:val="0"/>
          <w:sz w:val="22"/>
          <w:szCs w:val="22"/>
        </w:rPr>
        <w:t xml:space="preserve"> productos y </w:t>
      </w:r>
      <w:r w:rsidR="005603B7">
        <w:rPr>
          <w:rStyle w:val="Carcterdetextoennegrita"/>
          <w:b w:val="0"/>
          <w:sz w:val="22"/>
          <w:szCs w:val="22"/>
        </w:rPr>
        <w:t xml:space="preserve">que </w:t>
      </w:r>
      <w:r w:rsidR="00EF0E25">
        <w:rPr>
          <w:rStyle w:val="Carcterdetextoennegrita"/>
          <w:b w:val="0"/>
          <w:sz w:val="22"/>
          <w:szCs w:val="22"/>
        </w:rPr>
        <w:t xml:space="preserve">contará </w:t>
      </w:r>
      <w:r w:rsidR="005603B7">
        <w:rPr>
          <w:rStyle w:val="Carcterdetextoennegrita"/>
          <w:b w:val="0"/>
          <w:sz w:val="22"/>
          <w:szCs w:val="22"/>
        </w:rPr>
        <w:t xml:space="preserve">también </w:t>
      </w:r>
      <w:r w:rsidR="00913B1D">
        <w:rPr>
          <w:rStyle w:val="Carcterdetextoennegrita"/>
          <w:b w:val="0"/>
          <w:sz w:val="22"/>
          <w:szCs w:val="22"/>
        </w:rPr>
        <w:t xml:space="preserve">con </w:t>
      </w:r>
      <w:r>
        <w:rPr>
          <w:rStyle w:val="Carcterdetextoennegrita"/>
          <w:b w:val="0"/>
          <w:sz w:val="22"/>
          <w:szCs w:val="22"/>
        </w:rPr>
        <w:t>actividades especiales</w:t>
      </w:r>
      <w:r w:rsidR="004B2CF5">
        <w:rPr>
          <w:rStyle w:val="Carcterdetextoennegrita"/>
          <w:b w:val="0"/>
          <w:sz w:val="22"/>
          <w:szCs w:val="22"/>
        </w:rPr>
        <w:t xml:space="preserve"> tanto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662FC2">
        <w:rPr>
          <w:rStyle w:val="Carcterdetextoennegrita"/>
          <w:b w:val="0"/>
          <w:sz w:val="22"/>
          <w:szCs w:val="22"/>
        </w:rPr>
        <w:t xml:space="preserve">en </w:t>
      </w:r>
      <w:r w:rsidR="005603B7">
        <w:rPr>
          <w:rStyle w:val="Carcterdetextoennegrita"/>
          <w:b w:val="0"/>
          <w:sz w:val="22"/>
          <w:szCs w:val="22"/>
        </w:rPr>
        <w:t>la tienda temporal</w:t>
      </w:r>
      <w:r w:rsidR="00662FC2">
        <w:rPr>
          <w:rStyle w:val="Carcterdetextoennegrita"/>
          <w:b w:val="0"/>
          <w:sz w:val="22"/>
          <w:szCs w:val="22"/>
        </w:rPr>
        <w:t xml:space="preserve"> </w:t>
      </w:r>
      <w:r w:rsidR="004B2CF5">
        <w:rPr>
          <w:rStyle w:val="Carcterdetextoennegrita"/>
          <w:b w:val="0"/>
          <w:sz w:val="22"/>
          <w:szCs w:val="22"/>
        </w:rPr>
        <w:t>como</w:t>
      </w:r>
      <w:r w:rsidR="00662FC2">
        <w:rPr>
          <w:rStyle w:val="Carcterdetextoennegrita"/>
          <w:b w:val="0"/>
          <w:sz w:val="22"/>
          <w:szCs w:val="22"/>
        </w:rPr>
        <w:t xml:space="preserve"> a través de las redes sociales.</w:t>
      </w:r>
      <w:r w:rsidR="004B2CF5">
        <w:rPr>
          <w:rStyle w:val="Carcterdetextoennegrita"/>
          <w:b w:val="0"/>
          <w:sz w:val="22"/>
          <w:szCs w:val="22"/>
        </w:rPr>
        <w:t xml:space="preserve"> </w:t>
      </w:r>
    </w:p>
    <w:p w14:paraId="48FAEA68" w14:textId="414E00BE" w:rsidR="004B2CF5" w:rsidRDefault="00113AE2" w:rsidP="002F6D31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La </w:t>
      </w:r>
      <w:r w:rsidR="00A3710A">
        <w:rPr>
          <w:rStyle w:val="Carcterdetextoennegrita"/>
          <w:b w:val="0"/>
          <w:i/>
          <w:sz w:val="22"/>
          <w:szCs w:val="22"/>
        </w:rPr>
        <w:t>‘pop up’</w:t>
      </w:r>
      <w:r w:rsidR="00E05100">
        <w:rPr>
          <w:rStyle w:val="Carcterdetextoennegrita"/>
          <w:b w:val="0"/>
          <w:i/>
          <w:sz w:val="22"/>
          <w:szCs w:val="22"/>
        </w:rPr>
        <w:t xml:space="preserve"> </w:t>
      </w:r>
      <w:r w:rsidR="00383F6D">
        <w:rPr>
          <w:rStyle w:val="Carcterdetextoennegrita"/>
          <w:b w:val="0"/>
          <w:sz w:val="22"/>
          <w:szCs w:val="22"/>
        </w:rPr>
        <w:t>ofrecerá</w:t>
      </w:r>
      <w:r>
        <w:rPr>
          <w:rStyle w:val="Carcterdetextoennegrita"/>
          <w:b w:val="0"/>
          <w:sz w:val="22"/>
          <w:szCs w:val="22"/>
        </w:rPr>
        <w:t xml:space="preserve"> productos de</w:t>
      </w:r>
      <w:r w:rsidR="00FC7A7D">
        <w:rPr>
          <w:rStyle w:val="Carcterdetextoennegrita"/>
          <w:b w:val="0"/>
          <w:sz w:val="22"/>
          <w:szCs w:val="22"/>
        </w:rPr>
        <w:t xml:space="preserve"> tecnología,</w:t>
      </w:r>
      <w:r>
        <w:rPr>
          <w:rStyle w:val="Carcterdetextoennegrita"/>
          <w:b w:val="0"/>
          <w:sz w:val="22"/>
          <w:szCs w:val="22"/>
        </w:rPr>
        <w:t xml:space="preserve"> movilidad, audio y hogar</w:t>
      </w:r>
      <w:r w:rsidR="009D286E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FC7A7D">
        <w:rPr>
          <w:rStyle w:val="Carcterdetextoennegrita"/>
          <w:b w:val="0"/>
          <w:sz w:val="22"/>
          <w:szCs w:val="22"/>
        </w:rPr>
        <w:t xml:space="preserve">como </w:t>
      </w:r>
      <w:r w:rsidR="009D286E">
        <w:rPr>
          <w:rStyle w:val="Carcterdetextoennegrita"/>
          <w:b w:val="0"/>
          <w:sz w:val="22"/>
          <w:szCs w:val="22"/>
        </w:rPr>
        <w:t>patinetes eléctricos</w:t>
      </w:r>
      <w:r w:rsidR="00FC7A7D">
        <w:rPr>
          <w:rStyle w:val="Carcterdetextoennegrita"/>
          <w:b w:val="0"/>
          <w:sz w:val="22"/>
          <w:szCs w:val="22"/>
        </w:rPr>
        <w:t xml:space="preserve">, </w:t>
      </w:r>
      <w:r w:rsidR="00650E6C">
        <w:rPr>
          <w:rStyle w:val="Carcterdetextoennegrita"/>
          <w:b w:val="0"/>
          <w:sz w:val="22"/>
          <w:szCs w:val="22"/>
        </w:rPr>
        <w:t xml:space="preserve">robots aspiradores </w:t>
      </w:r>
      <w:r w:rsidR="00FC7A7D">
        <w:rPr>
          <w:rStyle w:val="Carcterdetextoennegrita"/>
          <w:b w:val="0"/>
          <w:sz w:val="22"/>
          <w:szCs w:val="22"/>
        </w:rPr>
        <w:t xml:space="preserve">o </w:t>
      </w:r>
      <w:r w:rsidR="002A2F13">
        <w:rPr>
          <w:rStyle w:val="Carcterdetextoennegrita"/>
          <w:b w:val="0"/>
          <w:sz w:val="22"/>
          <w:szCs w:val="22"/>
        </w:rPr>
        <w:t xml:space="preserve">auriculares </w:t>
      </w:r>
      <w:r w:rsidR="00FC7A7D">
        <w:rPr>
          <w:rStyle w:val="Carcterdetextoennegrita"/>
          <w:b w:val="0"/>
          <w:sz w:val="22"/>
          <w:szCs w:val="22"/>
        </w:rPr>
        <w:t xml:space="preserve">con conectividad </w:t>
      </w:r>
      <w:r w:rsidR="00650E6C">
        <w:rPr>
          <w:rStyle w:val="Carcterdetextoennegrita"/>
          <w:b w:val="0"/>
          <w:sz w:val="22"/>
          <w:szCs w:val="22"/>
        </w:rPr>
        <w:t>Bluetooth</w:t>
      </w:r>
      <w:r w:rsidR="00FC7A7D">
        <w:rPr>
          <w:rStyle w:val="Carcterdetextoennegrita"/>
          <w:b w:val="0"/>
          <w:sz w:val="22"/>
          <w:szCs w:val="22"/>
        </w:rPr>
        <w:t xml:space="preserve">, </w:t>
      </w:r>
      <w:r w:rsidR="00650E6C">
        <w:rPr>
          <w:rStyle w:val="Carcterdetextoennegrita"/>
          <w:b w:val="0"/>
          <w:sz w:val="22"/>
          <w:szCs w:val="22"/>
        </w:rPr>
        <w:t xml:space="preserve">a </w:t>
      </w:r>
      <w:r w:rsidR="00FC7A7D">
        <w:rPr>
          <w:rStyle w:val="Carcterdetextoennegrita"/>
          <w:b w:val="0"/>
          <w:sz w:val="22"/>
          <w:szCs w:val="22"/>
        </w:rPr>
        <w:t xml:space="preserve">precios muy </w:t>
      </w:r>
      <w:r w:rsidR="00650E6C">
        <w:rPr>
          <w:rStyle w:val="Carcterdetextoennegrita"/>
          <w:b w:val="0"/>
          <w:sz w:val="22"/>
          <w:szCs w:val="22"/>
        </w:rPr>
        <w:t>atractivos</w:t>
      </w:r>
      <w:r w:rsidR="00016045">
        <w:rPr>
          <w:rStyle w:val="Carcterdetextoennegrita"/>
          <w:b w:val="0"/>
          <w:sz w:val="22"/>
          <w:szCs w:val="22"/>
        </w:rPr>
        <w:t xml:space="preserve"> para celebrar el 11.11</w:t>
      </w:r>
      <w:r w:rsidR="005603B7">
        <w:rPr>
          <w:rStyle w:val="Carcterdetextoennegrita"/>
          <w:b w:val="0"/>
          <w:sz w:val="22"/>
          <w:szCs w:val="22"/>
        </w:rPr>
        <w:t xml:space="preserve">, es decir, el </w:t>
      </w:r>
      <w:proofErr w:type="spellStart"/>
      <w:r w:rsidR="005603B7" w:rsidRPr="005603B7">
        <w:rPr>
          <w:rStyle w:val="Carcterdetextoennegrita"/>
          <w:b w:val="0"/>
          <w:i/>
          <w:sz w:val="22"/>
          <w:szCs w:val="22"/>
        </w:rPr>
        <w:t>Single’s</w:t>
      </w:r>
      <w:proofErr w:type="spellEnd"/>
      <w:r w:rsidR="005603B7" w:rsidRPr="005603B7">
        <w:rPr>
          <w:rStyle w:val="Carcterdetextoennegrita"/>
          <w:b w:val="0"/>
          <w:i/>
          <w:sz w:val="22"/>
          <w:szCs w:val="22"/>
        </w:rPr>
        <w:t xml:space="preserve"> Day</w:t>
      </w:r>
      <w:r w:rsidR="005603B7">
        <w:rPr>
          <w:rStyle w:val="Carcterdetextoennegrita"/>
          <w:b w:val="0"/>
          <w:sz w:val="22"/>
          <w:szCs w:val="22"/>
        </w:rPr>
        <w:t xml:space="preserve"> (Día del Soltero) que ya empieza a denominarse en otros países Día Mundial del Shopping</w:t>
      </w:r>
      <w:r w:rsidR="00FC7A7D">
        <w:rPr>
          <w:rStyle w:val="Carcterdetextoennegrita"/>
          <w:b w:val="0"/>
          <w:sz w:val="22"/>
          <w:szCs w:val="22"/>
        </w:rPr>
        <w:t>.</w:t>
      </w:r>
      <w:r w:rsidR="00B8782E">
        <w:rPr>
          <w:rStyle w:val="Carcterdetextoennegrita"/>
          <w:b w:val="0"/>
          <w:sz w:val="22"/>
          <w:szCs w:val="22"/>
        </w:rPr>
        <w:t xml:space="preserve"> </w:t>
      </w:r>
    </w:p>
    <w:p w14:paraId="5CFF7C09" w14:textId="38605646" w:rsidR="000D4BEC" w:rsidRDefault="00FC7A7D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proofErr w:type="spellStart"/>
      <w:r w:rsidRPr="00FC7A7D">
        <w:rPr>
          <w:rStyle w:val="Carcterdetextoennegrita"/>
          <w:b w:val="0"/>
          <w:sz w:val="22"/>
          <w:szCs w:val="22"/>
        </w:rPr>
        <w:lastRenderedPageBreak/>
        <w:t>AliExpress</w:t>
      </w:r>
      <w:proofErr w:type="spellEnd"/>
      <w:r w:rsidRPr="00FC7A7D">
        <w:rPr>
          <w:rStyle w:val="Carcterdetextoennegrita"/>
          <w:b w:val="0"/>
          <w:sz w:val="22"/>
          <w:szCs w:val="22"/>
        </w:rPr>
        <w:t xml:space="preserve"> cuenta con una de las comunidades sociales más activas y creativas de España y ha diseñado el espacio para promover la interacción con sus visitantes</w:t>
      </w:r>
      <w:r w:rsidR="00016045">
        <w:rPr>
          <w:rStyle w:val="Carcterdetextoennegrita"/>
          <w:b w:val="0"/>
          <w:sz w:val="22"/>
          <w:szCs w:val="22"/>
        </w:rPr>
        <w:t>, permitiéndoles descubrir</w:t>
      </w:r>
      <w:r w:rsidRPr="00FC7A7D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>una nueva experiencia de compra</w:t>
      </w:r>
      <w:r w:rsidRPr="00FC7A7D">
        <w:rPr>
          <w:rStyle w:val="Carcterdetextoennegrita"/>
          <w:b w:val="0"/>
          <w:sz w:val="22"/>
          <w:szCs w:val="22"/>
        </w:rPr>
        <w:t>. Por ello</w:t>
      </w:r>
      <w:r w:rsidR="005603B7">
        <w:rPr>
          <w:rStyle w:val="Carcterdetextoennegrita"/>
          <w:b w:val="0"/>
          <w:sz w:val="22"/>
          <w:szCs w:val="22"/>
        </w:rPr>
        <w:t xml:space="preserve">, </w:t>
      </w:r>
      <w:r w:rsidR="002C0C78">
        <w:rPr>
          <w:rStyle w:val="Carcterdetextoennegrita"/>
          <w:b w:val="0"/>
          <w:sz w:val="22"/>
          <w:szCs w:val="22"/>
        </w:rPr>
        <w:t xml:space="preserve">la </w:t>
      </w:r>
      <w:r w:rsidR="00A3710A">
        <w:rPr>
          <w:rStyle w:val="Carcterdetextoennegrita"/>
          <w:b w:val="0"/>
          <w:sz w:val="22"/>
          <w:szCs w:val="22"/>
        </w:rPr>
        <w:t>‘pop up’</w:t>
      </w:r>
      <w:r w:rsidR="002C0C78">
        <w:rPr>
          <w:rStyle w:val="Carcterdetextoennegrita"/>
          <w:b w:val="0"/>
          <w:sz w:val="22"/>
          <w:szCs w:val="22"/>
        </w:rPr>
        <w:t xml:space="preserve"> ofrece </w:t>
      </w:r>
      <w:r w:rsidR="002C0C78" w:rsidRPr="00FC7A7D">
        <w:rPr>
          <w:rStyle w:val="Carcterdetextoennegrita"/>
          <w:b w:val="0"/>
          <w:sz w:val="22"/>
          <w:szCs w:val="22"/>
        </w:rPr>
        <w:t xml:space="preserve">una decoración </w:t>
      </w:r>
      <w:r w:rsidR="002C0C78">
        <w:rPr>
          <w:rStyle w:val="Carcterdetextoennegrita"/>
          <w:b w:val="0"/>
          <w:sz w:val="22"/>
          <w:szCs w:val="22"/>
        </w:rPr>
        <w:t xml:space="preserve">atractiva, </w:t>
      </w:r>
      <w:r w:rsidR="00AE25A6">
        <w:rPr>
          <w:rStyle w:val="Carcterdetextoennegrita"/>
          <w:b w:val="0"/>
          <w:sz w:val="22"/>
          <w:szCs w:val="22"/>
        </w:rPr>
        <w:t>invitando</w:t>
      </w:r>
      <w:r w:rsidR="002C0C78">
        <w:rPr>
          <w:rStyle w:val="Carcterdetextoennegrita"/>
          <w:b w:val="0"/>
          <w:sz w:val="22"/>
          <w:szCs w:val="22"/>
        </w:rPr>
        <w:t xml:space="preserve"> a los clientes a disfrutar del espacio</w:t>
      </w:r>
      <w:r w:rsidR="00AE25A6">
        <w:rPr>
          <w:rStyle w:val="Carcterdetextoennegrita"/>
          <w:b w:val="0"/>
          <w:sz w:val="22"/>
          <w:szCs w:val="22"/>
        </w:rPr>
        <w:t>.</w:t>
      </w:r>
    </w:p>
    <w:p w14:paraId="50464075" w14:textId="34BFFDB4" w:rsidR="00FC7A7D" w:rsidRDefault="006D612E" w:rsidP="002F6D31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Además, con motivo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 del 11</w:t>
      </w:r>
      <w:r w:rsidR="007110F8">
        <w:rPr>
          <w:rStyle w:val="Carcterdetextoennegrita"/>
          <w:b w:val="0"/>
          <w:sz w:val="22"/>
          <w:szCs w:val="22"/>
        </w:rPr>
        <w:t>.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11 </w:t>
      </w:r>
      <w:r w:rsidR="001A7BAA">
        <w:rPr>
          <w:rStyle w:val="Carcterdetextoennegrita"/>
          <w:b w:val="0"/>
          <w:sz w:val="22"/>
          <w:szCs w:val="22"/>
        </w:rPr>
        <w:t xml:space="preserve">–que </w:t>
      </w:r>
      <w:r w:rsidR="00E87689">
        <w:rPr>
          <w:rStyle w:val="Carcterdetextoennegrita"/>
          <w:b w:val="0"/>
          <w:sz w:val="22"/>
          <w:szCs w:val="22"/>
        </w:rPr>
        <w:t>por primera vez</w:t>
      </w:r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AliExpress</w:t>
      </w:r>
      <w:proofErr w:type="spellEnd"/>
      <w:r>
        <w:rPr>
          <w:rStyle w:val="Carcterdetextoennegrita"/>
          <w:b w:val="0"/>
          <w:sz w:val="22"/>
          <w:szCs w:val="22"/>
        </w:rPr>
        <w:t xml:space="preserve"> celebrará </w:t>
      </w:r>
      <w:r w:rsidR="00E87689">
        <w:rPr>
          <w:rStyle w:val="Carcterdetextoennegrita"/>
          <w:b w:val="0"/>
          <w:sz w:val="22"/>
          <w:szCs w:val="22"/>
        </w:rPr>
        <w:t xml:space="preserve">durante dos días, </w:t>
      </w:r>
      <w:r w:rsidR="00FC7A7D" w:rsidRPr="00FC7A7D">
        <w:rPr>
          <w:rStyle w:val="Carcterdetextoennegrita"/>
          <w:b w:val="0"/>
          <w:sz w:val="22"/>
          <w:szCs w:val="22"/>
        </w:rPr>
        <w:t>el 11 y el 12 de noviembre</w:t>
      </w:r>
      <w:r w:rsidR="001A7BAA">
        <w:rPr>
          <w:rStyle w:val="Carcterdetextoennegrita"/>
          <w:b w:val="0"/>
          <w:sz w:val="22"/>
          <w:szCs w:val="22"/>
        </w:rPr>
        <w:t>–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 se instalará en la </w:t>
      </w:r>
      <w:r w:rsidR="00A3710A">
        <w:rPr>
          <w:rStyle w:val="Carcterdetextoennegrita"/>
          <w:b w:val="0"/>
          <w:sz w:val="22"/>
          <w:szCs w:val="22"/>
        </w:rPr>
        <w:t>‘</w:t>
      </w:r>
      <w:r w:rsidR="00A3710A" w:rsidRPr="005603B7">
        <w:rPr>
          <w:rStyle w:val="Carcterdetextoennegrita"/>
          <w:b w:val="0"/>
          <w:i/>
          <w:sz w:val="22"/>
          <w:szCs w:val="22"/>
        </w:rPr>
        <w:t>pop up’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 una pantalla </w:t>
      </w:r>
      <w:r>
        <w:rPr>
          <w:rStyle w:val="Carcterdetextoennegrita"/>
          <w:b w:val="0"/>
          <w:sz w:val="22"/>
          <w:szCs w:val="22"/>
        </w:rPr>
        <w:t xml:space="preserve">en la que 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los visitantes </w:t>
      </w:r>
      <w:r w:rsidR="00740272">
        <w:rPr>
          <w:rStyle w:val="Carcterdetextoennegrita"/>
          <w:b w:val="0"/>
          <w:sz w:val="22"/>
          <w:szCs w:val="22"/>
        </w:rPr>
        <w:t>podrán</w:t>
      </w:r>
      <w:r w:rsidR="00740272" w:rsidRPr="00FC7A7D">
        <w:rPr>
          <w:rStyle w:val="Carcterdetextoennegrita"/>
          <w:b w:val="0"/>
          <w:sz w:val="22"/>
          <w:szCs w:val="22"/>
        </w:rPr>
        <w:t xml:space="preserve"> 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hacerse fotografías utilizando múltiples filtros para personalizarlas, </w:t>
      </w:r>
      <w:r w:rsidR="00740272" w:rsidRPr="00FC7A7D">
        <w:rPr>
          <w:rStyle w:val="Carcterdetextoennegrita"/>
          <w:b w:val="0"/>
          <w:sz w:val="22"/>
          <w:szCs w:val="22"/>
        </w:rPr>
        <w:t xml:space="preserve">imprimirlas </w:t>
      </w:r>
      <w:r w:rsidR="00740272">
        <w:rPr>
          <w:rStyle w:val="Carcterdetextoennegrita"/>
          <w:b w:val="0"/>
          <w:sz w:val="22"/>
          <w:szCs w:val="22"/>
        </w:rPr>
        <w:t xml:space="preserve">y </w:t>
      </w:r>
      <w:r w:rsidR="00FC7A7D" w:rsidRPr="00FC7A7D">
        <w:rPr>
          <w:rStyle w:val="Carcterdetextoennegrita"/>
          <w:b w:val="0"/>
          <w:sz w:val="22"/>
          <w:szCs w:val="22"/>
        </w:rPr>
        <w:t>compartirlas en</w:t>
      </w:r>
      <w:r w:rsidR="00740272">
        <w:rPr>
          <w:rStyle w:val="Carcterdetextoennegrita"/>
          <w:b w:val="0"/>
          <w:sz w:val="22"/>
          <w:szCs w:val="22"/>
        </w:rPr>
        <w:t xml:space="preserve"> sus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 </w:t>
      </w:r>
      <w:r w:rsidR="006D5F30">
        <w:rPr>
          <w:rStyle w:val="Carcterdetextoennegrita"/>
          <w:b w:val="0"/>
          <w:sz w:val="22"/>
          <w:szCs w:val="22"/>
        </w:rPr>
        <w:t>redes sociales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. </w:t>
      </w:r>
      <w:proofErr w:type="spellStart"/>
      <w:r w:rsidR="00FC7A7D" w:rsidRPr="00FC7A7D">
        <w:rPr>
          <w:rStyle w:val="Carcterdetextoennegrita"/>
          <w:b w:val="0"/>
          <w:sz w:val="22"/>
          <w:szCs w:val="22"/>
        </w:rPr>
        <w:t>AliExpress</w:t>
      </w:r>
      <w:proofErr w:type="spellEnd"/>
      <w:r w:rsidR="00FC7A7D" w:rsidRPr="00FC7A7D">
        <w:rPr>
          <w:rStyle w:val="Carcterdetextoennegrita"/>
          <w:b w:val="0"/>
          <w:sz w:val="22"/>
          <w:szCs w:val="22"/>
        </w:rPr>
        <w:t xml:space="preserve"> también</w:t>
      </w:r>
      <w:r w:rsidR="00740272">
        <w:rPr>
          <w:rStyle w:val="Carcterdetextoennegrita"/>
          <w:b w:val="0"/>
          <w:sz w:val="22"/>
          <w:szCs w:val="22"/>
        </w:rPr>
        <w:t xml:space="preserve"> llevará a cabo distintas actividades a través de sus redes sociales: 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los usuarios </w:t>
      </w:r>
      <w:r w:rsidR="00740272">
        <w:rPr>
          <w:rStyle w:val="Carcterdetextoennegrita"/>
          <w:b w:val="0"/>
          <w:sz w:val="22"/>
          <w:szCs w:val="22"/>
        </w:rPr>
        <w:t xml:space="preserve">podrán participar e involucrarse en el </w:t>
      </w:r>
      <w:proofErr w:type="spellStart"/>
      <w:r w:rsidR="00224F77">
        <w:rPr>
          <w:rStyle w:val="Carcterdetextoennegrita"/>
          <w:b w:val="0"/>
          <w:sz w:val="22"/>
          <w:szCs w:val="22"/>
        </w:rPr>
        <w:t>Single’s</w:t>
      </w:r>
      <w:proofErr w:type="spellEnd"/>
      <w:r w:rsidR="00224F77">
        <w:rPr>
          <w:rStyle w:val="Carcterdetextoennegrita"/>
          <w:b w:val="0"/>
          <w:sz w:val="22"/>
          <w:szCs w:val="22"/>
        </w:rPr>
        <w:t xml:space="preserve"> Day</w:t>
      </w:r>
      <w:r w:rsidR="00BF0CE1">
        <w:rPr>
          <w:rStyle w:val="Carcterdetextoennegrita"/>
          <w:b w:val="0"/>
          <w:sz w:val="22"/>
          <w:szCs w:val="22"/>
        </w:rPr>
        <w:t xml:space="preserve"> (Día del soltero)</w:t>
      </w:r>
      <w:r w:rsidR="00224F77">
        <w:rPr>
          <w:rStyle w:val="Carcterdetextoennegrita"/>
          <w:b w:val="0"/>
          <w:sz w:val="22"/>
          <w:szCs w:val="22"/>
        </w:rPr>
        <w:t>,</w:t>
      </w:r>
      <w:r w:rsidR="00740272">
        <w:rPr>
          <w:rStyle w:val="Carcterdetextoennegrita"/>
          <w:b w:val="0"/>
          <w:sz w:val="22"/>
          <w:szCs w:val="22"/>
        </w:rPr>
        <w:t xml:space="preserve"> u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tilizando el </w:t>
      </w:r>
      <w:proofErr w:type="spellStart"/>
      <w:r w:rsidR="00FC7A7D" w:rsidRPr="00FC7A7D">
        <w:rPr>
          <w:rStyle w:val="Carcterdetextoennegrita"/>
          <w:b w:val="0"/>
          <w:sz w:val="22"/>
          <w:szCs w:val="22"/>
        </w:rPr>
        <w:t>hashtag</w:t>
      </w:r>
      <w:proofErr w:type="spellEnd"/>
      <w:r w:rsidR="00FC7A7D" w:rsidRPr="00FC7A7D">
        <w:rPr>
          <w:rStyle w:val="Carcterdetextoennegrita"/>
          <w:b w:val="0"/>
          <w:sz w:val="22"/>
          <w:szCs w:val="22"/>
        </w:rPr>
        <w:t xml:space="preserve"> #</w:t>
      </w:r>
      <w:proofErr w:type="spellStart"/>
      <w:r w:rsidR="00FC7A7D" w:rsidRPr="00FC7A7D">
        <w:rPr>
          <w:rStyle w:val="Carcterdetextoennegrita"/>
          <w:b w:val="0"/>
          <w:sz w:val="22"/>
          <w:szCs w:val="22"/>
        </w:rPr>
        <w:t>AliExpressPopUp</w:t>
      </w:r>
      <w:proofErr w:type="spellEnd"/>
      <w:r w:rsidR="00740272">
        <w:rPr>
          <w:rStyle w:val="Carcterdetextoennegrita"/>
          <w:b w:val="0"/>
          <w:sz w:val="22"/>
          <w:szCs w:val="22"/>
        </w:rPr>
        <w:t xml:space="preserve">, </w:t>
      </w:r>
      <w:r w:rsidR="00D375D8">
        <w:rPr>
          <w:rStyle w:val="Carcterdetextoennegrita"/>
          <w:b w:val="0"/>
          <w:sz w:val="22"/>
          <w:szCs w:val="22"/>
        </w:rPr>
        <w:t>y podrán optar</w:t>
      </w:r>
      <w:r w:rsidR="00527B9B">
        <w:rPr>
          <w:rStyle w:val="Carcterdetextoennegrita"/>
          <w:b w:val="0"/>
          <w:sz w:val="22"/>
          <w:szCs w:val="22"/>
        </w:rPr>
        <w:t xml:space="preserve"> a</w:t>
      </w:r>
      <w:r w:rsidR="00C551AD">
        <w:rPr>
          <w:rStyle w:val="Carcterdetextoennegrita"/>
          <w:b w:val="0"/>
          <w:sz w:val="22"/>
          <w:szCs w:val="22"/>
        </w:rPr>
        <w:t xml:space="preserve"> </w:t>
      </w:r>
      <w:r w:rsidR="00740272">
        <w:rPr>
          <w:rStyle w:val="Carcterdetextoennegrita"/>
          <w:b w:val="0"/>
          <w:sz w:val="22"/>
          <w:szCs w:val="22"/>
        </w:rPr>
        <w:t>ganar d</w:t>
      </w:r>
      <w:r w:rsidR="00FC7A7D" w:rsidRPr="00FC7A7D">
        <w:rPr>
          <w:rStyle w:val="Carcterdetextoennegrita"/>
          <w:b w:val="0"/>
          <w:sz w:val="22"/>
          <w:szCs w:val="22"/>
        </w:rPr>
        <w:t xml:space="preserve">iferentes productos expuestos en la </w:t>
      </w:r>
      <w:r w:rsidR="00A3710A" w:rsidRPr="005603B7">
        <w:rPr>
          <w:rStyle w:val="Carcterdetextoennegrita"/>
          <w:b w:val="0"/>
          <w:i/>
          <w:sz w:val="22"/>
          <w:szCs w:val="22"/>
        </w:rPr>
        <w:t>’pop up’</w:t>
      </w:r>
      <w:r w:rsidR="00FC7A7D" w:rsidRPr="00FC7A7D">
        <w:rPr>
          <w:rStyle w:val="Carcterdetextoennegrita"/>
          <w:b w:val="0"/>
          <w:sz w:val="22"/>
          <w:szCs w:val="22"/>
        </w:rPr>
        <w:t>.</w:t>
      </w:r>
    </w:p>
    <w:p w14:paraId="0F837BA1" w14:textId="1D31AD90" w:rsidR="005603B7" w:rsidRDefault="005A7D29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La </w:t>
      </w:r>
      <w:r w:rsidR="00B34576">
        <w:rPr>
          <w:rStyle w:val="Carcterdetextoennegrita"/>
          <w:b w:val="0"/>
          <w:sz w:val="22"/>
          <w:szCs w:val="22"/>
        </w:rPr>
        <w:t xml:space="preserve">plataforma de origen </w:t>
      </w:r>
      <w:r>
        <w:rPr>
          <w:rStyle w:val="Carcterdetextoennegrita"/>
          <w:b w:val="0"/>
          <w:sz w:val="22"/>
          <w:szCs w:val="22"/>
        </w:rPr>
        <w:t>chin</w:t>
      </w:r>
      <w:r w:rsidR="00B34576">
        <w:rPr>
          <w:rStyle w:val="Carcterdetextoennegrita"/>
          <w:b w:val="0"/>
          <w:sz w:val="22"/>
          <w:szCs w:val="22"/>
        </w:rPr>
        <w:t>o</w:t>
      </w:r>
      <w:r w:rsidR="005D1CB1">
        <w:rPr>
          <w:rStyle w:val="Carcterdetextoennegrita"/>
          <w:b w:val="0"/>
          <w:sz w:val="22"/>
          <w:szCs w:val="22"/>
        </w:rPr>
        <w:t>, perteneciente al Grupo Alibaba,</w:t>
      </w:r>
      <w:r>
        <w:rPr>
          <w:rStyle w:val="Carcterdetextoennegrita"/>
          <w:b w:val="0"/>
          <w:sz w:val="22"/>
          <w:szCs w:val="22"/>
        </w:rPr>
        <w:t xml:space="preserve"> elige por primera vez un </w:t>
      </w:r>
      <w:proofErr w:type="spellStart"/>
      <w:r w:rsidRPr="00113AE2">
        <w:rPr>
          <w:rStyle w:val="Carcterdetextoennegrita"/>
          <w:b w:val="0"/>
          <w:i/>
          <w:sz w:val="22"/>
          <w:szCs w:val="22"/>
        </w:rPr>
        <w:t>retailer</w:t>
      </w:r>
      <w:proofErr w:type="spellEnd"/>
      <w:r>
        <w:rPr>
          <w:rStyle w:val="Carcterdetextoennegrita"/>
          <w:b w:val="0"/>
          <w:sz w:val="22"/>
          <w:szCs w:val="22"/>
        </w:rPr>
        <w:t xml:space="preserve"> español para </w:t>
      </w:r>
      <w:r w:rsidR="00CC3C80">
        <w:rPr>
          <w:rStyle w:val="Carcterdetextoennegrita"/>
          <w:b w:val="0"/>
          <w:sz w:val="22"/>
          <w:szCs w:val="22"/>
        </w:rPr>
        <w:t>festejar</w:t>
      </w:r>
      <w:r>
        <w:rPr>
          <w:rStyle w:val="Carcterdetextoennegrita"/>
          <w:b w:val="0"/>
          <w:sz w:val="22"/>
          <w:szCs w:val="22"/>
        </w:rPr>
        <w:t xml:space="preserve"> el </w:t>
      </w:r>
      <w:r w:rsidR="004024B2">
        <w:rPr>
          <w:rStyle w:val="Carcterdetextoennegrita"/>
          <w:b w:val="0"/>
          <w:sz w:val="22"/>
          <w:szCs w:val="22"/>
        </w:rPr>
        <w:t>11</w:t>
      </w:r>
      <w:r w:rsidR="007110F8">
        <w:rPr>
          <w:rStyle w:val="Carcterdetextoennegrita"/>
          <w:b w:val="0"/>
          <w:sz w:val="22"/>
          <w:szCs w:val="22"/>
        </w:rPr>
        <w:t>.</w:t>
      </w:r>
      <w:r w:rsidR="004024B2">
        <w:rPr>
          <w:rStyle w:val="Carcterdetextoennegrita"/>
          <w:b w:val="0"/>
          <w:sz w:val="22"/>
          <w:szCs w:val="22"/>
        </w:rPr>
        <w:t>11</w:t>
      </w:r>
      <w:r w:rsidR="00A4521A">
        <w:rPr>
          <w:rStyle w:val="Carcterdetextoennegrita"/>
          <w:b w:val="0"/>
          <w:sz w:val="22"/>
          <w:szCs w:val="22"/>
        </w:rPr>
        <w:t xml:space="preserve">. </w:t>
      </w:r>
      <w:r w:rsidR="005F152F">
        <w:rPr>
          <w:rStyle w:val="Carcterdetextoennegrita"/>
          <w:b w:val="0"/>
          <w:sz w:val="22"/>
          <w:szCs w:val="22"/>
        </w:rPr>
        <w:t>El evento, l</w:t>
      </w:r>
      <w:r w:rsidR="00A4521A">
        <w:rPr>
          <w:rStyle w:val="Carcterdetextoennegrita"/>
          <w:b w:val="0"/>
          <w:sz w:val="22"/>
          <w:szCs w:val="22"/>
        </w:rPr>
        <w:t xml:space="preserve">anzado </w:t>
      </w:r>
      <w:r w:rsidR="00AA3B12">
        <w:rPr>
          <w:rStyle w:val="Carcterdetextoennegrita"/>
          <w:b w:val="0"/>
          <w:sz w:val="22"/>
          <w:szCs w:val="22"/>
        </w:rPr>
        <w:t xml:space="preserve">en China en 2009 </w:t>
      </w:r>
      <w:r w:rsidR="004024B2">
        <w:rPr>
          <w:rStyle w:val="Carcterdetextoennegrita"/>
          <w:b w:val="0"/>
          <w:sz w:val="22"/>
          <w:szCs w:val="22"/>
        </w:rPr>
        <w:t>como Singles Day (</w:t>
      </w:r>
      <w:r w:rsidR="004024B2">
        <w:rPr>
          <w:rStyle w:val="Carcterdetextoennegrita"/>
          <w:b w:val="0"/>
          <w:i/>
          <w:sz w:val="22"/>
          <w:szCs w:val="22"/>
        </w:rPr>
        <w:t>Día de los Solteros</w:t>
      </w:r>
      <w:r w:rsidR="004024B2">
        <w:rPr>
          <w:rStyle w:val="Carcterdetextoennegrita"/>
          <w:b w:val="0"/>
          <w:sz w:val="22"/>
          <w:szCs w:val="22"/>
        </w:rPr>
        <w:t>)</w:t>
      </w:r>
      <w:r w:rsidR="005603B7">
        <w:rPr>
          <w:rStyle w:val="Carcterdetextoennegrita"/>
          <w:b w:val="0"/>
          <w:sz w:val="22"/>
          <w:szCs w:val="22"/>
        </w:rPr>
        <w:t xml:space="preserve"> y</w:t>
      </w:r>
      <w:r w:rsidR="00A4521A">
        <w:rPr>
          <w:rStyle w:val="Carcterdetextoennegrita"/>
          <w:b w:val="0"/>
          <w:sz w:val="22"/>
          <w:szCs w:val="22"/>
        </w:rPr>
        <w:t xml:space="preserve"> </w:t>
      </w:r>
      <w:r w:rsidR="00224F77">
        <w:rPr>
          <w:rStyle w:val="Carcterdetextoennegrita"/>
          <w:b w:val="0"/>
          <w:sz w:val="22"/>
          <w:szCs w:val="22"/>
        </w:rPr>
        <w:t>que</w:t>
      </w:r>
      <w:r w:rsidR="00E15C16">
        <w:rPr>
          <w:rStyle w:val="Carcterdetextoennegrita"/>
          <w:b w:val="0"/>
          <w:sz w:val="22"/>
          <w:szCs w:val="22"/>
        </w:rPr>
        <w:t xml:space="preserve"> </w:t>
      </w:r>
      <w:r w:rsidR="00346AA2">
        <w:rPr>
          <w:rStyle w:val="Carcterdetextoennegrita"/>
          <w:b w:val="0"/>
          <w:sz w:val="22"/>
          <w:szCs w:val="22"/>
        </w:rPr>
        <w:t>ahora</w:t>
      </w:r>
      <w:r w:rsidR="00224F77">
        <w:rPr>
          <w:rStyle w:val="Carcterdetextoennegrita"/>
          <w:b w:val="0"/>
          <w:sz w:val="22"/>
          <w:szCs w:val="22"/>
        </w:rPr>
        <w:t xml:space="preserve"> empieza a conocerse como</w:t>
      </w:r>
      <w:r w:rsidR="00346AA2">
        <w:rPr>
          <w:rStyle w:val="Carcterdetextoennegrita"/>
          <w:b w:val="0"/>
          <w:sz w:val="22"/>
          <w:szCs w:val="22"/>
        </w:rPr>
        <w:t xml:space="preserve"> </w:t>
      </w:r>
      <w:r w:rsidR="00E15C16">
        <w:rPr>
          <w:rStyle w:val="Carcterdetextoennegrita"/>
          <w:b w:val="0"/>
          <w:sz w:val="22"/>
          <w:szCs w:val="22"/>
        </w:rPr>
        <w:t xml:space="preserve">el Día Mundial del Shopping, </w:t>
      </w:r>
      <w:r w:rsidR="005603B7">
        <w:rPr>
          <w:rStyle w:val="Carcterdetextoennegrita"/>
          <w:b w:val="0"/>
          <w:sz w:val="22"/>
          <w:szCs w:val="22"/>
        </w:rPr>
        <w:t xml:space="preserve">es </w:t>
      </w:r>
      <w:r>
        <w:rPr>
          <w:rStyle w:val="Carcterdetextoennegrita"/>
          <w:b w:val="0"/>
          <w:sz w:val="22"/>
          <w:szCs w:val="22"/>
        </w:rPr>
        <w:t>el mayor festival de compras global</w:t>
      </w:r>
      <w:r w:rsidR="00FD62CB">
        <w:rPr>
          <w:rStyle w:val="Carcterdetextoennegrita"/>
          <w:b w:val="0"/>
          <w:sz w:val="22"/>
          <w:szCs w:val="22"/>
        </w:rPr>
        <w:t>.</w:t>
      </w:r>
      <w:r w:rsidR="00A56150" w:rsidRPr="00A56150">
        <w:rPr>
          <w:rStyle w:val="Carcterdetextoennegrita"/>
          <w:b w:val="0"/>
          <w:sz w:val="22"/>
          <w:szCs w:val="22"/>
        </w:rPr>
        <w:t xml:space="preserve"> </w:t>
      </w:r>
      <w:r w:rsidR="005603B7">
        <w:rPr>
          <w:rStyle w:val="Carcterdetextoennegrita"/>
          <w:b w:val="0"/>
          <w:sz w:val="22"/>
          <w:szCs w:val="22"/>
        </w:rPr>
        <w:t>E</w:t>
      </w:r>
      <w:r w:rsidR="00A56150">
        <w:rPr>
          <w:rStyle w:val="Carcterdetextoennegrita"/>
          <w:b w:val="0"/>
          <w:sz w:val="22"/>
          <w:szCs w:val="22"/>
        </w:rPr>
        <w:t xml:space="preserve">l pasado </w:t>
      </w:r>
      <w:r w:rsidR="005603B7">
        <w:rPr>
          <w:rStyle w:val="Carcterdetextoennegrita"/>
          <w:b w:val="0"/>
          <w:sz w:val="22"/>
          <w:szCs w:val="22"/>
        </w:rPr>
        <w:t>año se alcanzaron en este día</w:t>
      </w:r>
      <w:r w:rsidR="002F6D31">
        <w:rPr>
          <w:rStyle w:val="Carcterdetextoennegrita"/>
          <w:b w:val="0"/>
          <w:sz w:val="22"/>
          <w:szCs w:val="22"/>
        </w:rPr>
        <w:t>,</w:t>
      </w:r>
      <w:r w:rsidR="00A56150" w:rsidRPr="00E66E15">
        <w:rPr>
          <w:rStyle w:val="Carcterdetextoennegrita"/>
          <w:b w:val="0"/>
          <w:sz w:val="22"/>
          <w:szCs w:val="22"/>
        </w:rPr>
        <w:t xml:space="preserve"> </w:t>
      </w:r>
      <w:r w:rsidR="002F6D31">
        <w:rPr>
          <w:rStyle w:val="Carcterdetextoennegrita"/>
          <w:b w:val="0"/>
          <w:sz w:val="22"/>
          <w:szCs w:val="22"/>
        </w:rPr>
        <w:t xml:space="preserve">a través de </w:t>
      </w:r>
      <w:r w:rsidR="00A56150">
        <w:rPr>
          <w:rStyle w:val="Carcterdetextoennegrita"/>
          <w:b w:val="0"/>
          <w:sz w:val="22"/>
          <w:szCs w:val="22"/>
        </w:rPr>
        <w:t>las plataformas del grupo</w:t>
      </w:r>
      <w:r w:rsidR="005603B7">
        <w:rPr>
          <w:rStyle w:val="Carcterdetextoennegrita"/>
          <w:b w:val="0"/>
          <w:sz w:val="22"/>
          <w:szCs w:val="22"/>
        </w:rPr>
        <w:t xml:space="preserve">, unas ventas de 25.000 millones de dólares </w:t>
      </w:r>
      <w:bookmarkStart w:id="0" w:name="_GoBack"/>
      <w:bookmarkEnd w:id="0"/>
      <w:r w:rsidR="005603B7">
        <w:rPr>
          <w:rStyle w:val="Carcterdetextoennegrita"/>
          <w:b w:val="0"/>
          <w:sz w:val="22"/>
          <w:szCs w:val="22"/>
        </w:rPr>
        <w:t>en todo el mundo.</w:t>
      </w:r>
    </w:p>
    <w:p w14:paraId="1C6B37E5" w14:textId="28A0EDE4" w:rsidR="00A734BC" w:rsidRDefault="00916B91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proofErr w:type="spellStart"/>
      <w:r>
        <w:rPr>
          <w:rStyle w:val="Carcterdetextoennegrita"/>
          <w:b w:val="0"/>
          <w:sz w:val="22"/>
          <w:szCs w:val="22"/>
        </w:rPr>
        <w:t>AliExpress</w:t>
      </w:r>
      <w:proofErr w:type="spellEnd"/>
      <w:r w:rsidR="005F152F">
        <w:rPr>
          <w:rStyle w:val="Carcterdetextoennegrita"/>
          <w:b w:val="0"/>
          <w:sz w:val="22"/>
          <w:szCs w:val="22"/>
        </w:rPr>
        <w:t xml:space="preserve"> </w:t>
      </w:r>
      <w:r w:rsidR="00A734BC">
        <w:rPr>
          <w:rStyle w:val="Carcterdetextoennegrita"/>
          <w:b w:val="0"/>
          <w:sz w:val="22"/>
          <w:szCs w:val="22"/>
        </w:rPr>
        <w:t xml:space="preserve">es conocida por su </w:t>
      </w:r>
      <w:r w:rsidR="00E66E15">
        <w:rPr>
          <w:rStyle w:val="Carcterdetextoennegrita"/>
          <w:b w:val="0"/>
          <w:sz w:val="22"/>
          <w:szCs w:val="22"/>
        </w:rPr>
        <w:t xml:space="preserve">gran </w:t>
      </w:r>
      <w:r w:rsidR="00A734BC">
        <w:rPr>
          <w:rStyle w:val="Carcterdetextoennegrita"/>
          <w:b w:val="0"/>
          <w:sz w:val="22"/>
          <w:szCs w:val="22"/>
        </w:rPr>
        <w:t xml:space="preserve">variedad de productos y </w:t>
      </w:r>
      <w:r w:rsidR="00E66E15">
        <w:rPr>
          <w:rStyle w:val="Carcterdetextoennegrita"/>
          <w:b w:val="0"/>
          <w:sz w:val="22"/>
          <w:szCs w:val="22"/>
        </w:rPr>
        <w:t>atractivas promociones</w:t>
      </w:r>
      <w:r w:rsidR="00A734BC">
        <w:rPr>
          <w:rStyle w:val="Carcterdetextoennegrita"/>
          <w:b w:val="0"/>
          <w:sz w:val="22"/>
          <w:szCs w:val="22"/>
        </w:rPr>
        <w:t>.</w:t>
      </w:r>
      <w:r w:rsidR="00E66E15">
        <w:rPr>
          <w:rStyle w:val="Carcterdetextoennegrita"/>
          <w:b w:val="0"/>
          <w:sz w:val="22"/>
          <w:szCs w:val="22"/>
        </w:rPr>
        <w:t xml:space="preserve"> </w:t>
      </w:r>
      <w:r w:rsidR="00575EBA">
        <w:rPr>
          <w:rStyle w:val="Carcterdetextoennegrita"/>
          <w:b w:val="0"/>
          <w:sz w:val="22"/>
          <w:szCs w:val="22"/>
        </w:rPr>
        <w:t xml:space="preserve">España representa uno de los principales mercados para </w:t>
      </w:r>
      <w:r w:rsidR="00D57454">
        <w:rPr>
          <w:rStyle w:val="Carcterdetextoennegrita"/>
          <w:b w:val="0"/>
          <w:sz w:val="22"/>
          <w:szCs w:val="22"/>
        </w:rPr>
        <w:t>la plataforma china</w:t>
      </w:r>
      <w:r w:rsidR="00575EBA">
        <w:rPr>
          <w:rStyle w:val="Carcterdetextoennegrita"/>
          <w:b w:val="0"/>
          <w:sz w:val="22"/>
          <w:szCs w:val="22"/>
        </w:rPr>
        <w:t xml:space="preserve">, por lo que desde hace varios años </w:t>
      </w:r>
      <w:r w:rsidR="00D57454">
        <w:rPr>
          <w:rStyle w:val="Carcterdetextoennegrita"/>
          <w:b w:val="0"/>
          <w:sz w:val="22"/>
          <w:szCs w:val="22"/>
        </w:rPr>
        <w:t>colabora</w:t>
      </w:r>
      <w:r w:rsidR="00575EBA">
        <w:rPr>
          <w:rStyle w:val="Carcterdetextoennegrita"/>
          <w:b w:val="0"/>
          <w:sz w:val="22"/>
          <w:szCs w:val="22"/>
        </w:rPr>
        <w:t xml:space="preserve"> con </w:t>
      </w:r>
      <w:r w:rsidR="00D57454">
        <w:rPr>
          <w:rStyle w:val="Carcterdetextoennegrita"/>
          <w:b w:val="0"/>
          <w:sz w:val="22"/>
          <w:szCs w:val="22"/>
        </w:rPr>
        <w:t>socios</w:t>
      </w:r>
      <w:r w:rsidR="00575EBA">
        <w:rPr>
          <w:rStyle w:val="Carcterdetextoennegrita"/>
          <w:b w:val="0"/>
          <w:sz w:val="22"/>
          <w:szCs w:val="22"/>
        </w:rPr>
        <w:t xml:space="preserve"> locales para acercar la experiencia al cliente español </w:t>
      </w:r>
      <w:r w:rsidR="00D57454">
        <w:rPr>
          <w:rStyle w:val="Carcterdetextoennegrita"/>
          <w:b w:val="0"/>
          <w:sz w:val="22"/>
          <w:szCs w:val="22"/>
        </w:rPr>
        <w:t>ofreciendo un alto nivel de</w:t>
      </w:r>
      <w:r w:rsidR="00575EBA">
        <w:rPr>
          <w:rStyle w:val="Carcterdetextoennegrita"/>
          <w:b w:val="0"/>
          <w:sz w:val="22"/>
          <w:szCs w:val="22"/>
        </w:rPr>
        <w:t xml:space="preserve"> entrega </w:t>
      </w:r>
      <w:r w:rsidR="00FA3A96">
        <w:rPr>
          <w:rStyle w:val="Carcterdetextoennegrita"/>
          <w:b w:val="0"/>
          <w:sz w:val="22"/>
          <w:szCs w:val="22"/>
        </w:rPr>
        <w:t>y servicio</w:t>
      </w:r>
      <w:r w:rsidR="00575EBA">
        <w:rPr>
          <w:rStyle w:val="Carcterdetextoennegrita"/>
          <w:b w:val="0"/>
          <w:sz w:val="22"/>
          <w:szCs w:val="22"/>
        </w:rPr>
        <w:t xml:space="preserve">. </w:t>
      </w:r>
    </w:p>
    <w:p w14:paraId="3DB93744" w14:textId="77777777" w:rsidR="00C649C8" w:rsidRDefault="00C649C8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4462AE7B" w14:textId="77777777" w:rsidR="00C649C8" w:rsidRPr="00C649C8" w:rsidRDefault="00C649C8" w:rsidP="00E12F79">
      <w:pPr>
        <w:pStyle w:val="Texto"/>
        <w:spacing w:after="120" w:line="360" w:lineRule="auto"/>
        <w:jc w:val="both"/>
        <w:rPr>
          <w:rStyle w:val="Carcterdetextoennegrita"/>
          <w:sz w:val="22"/>
          <w:szCs w:val="22"/>
        </w:rPr>
      </w:pPr>
      <w:r w:rsidRPr="00C649C8">
        <w:rPr>
          <w:rStyle w:val="Carcterdetextoennegrita"/>
          <w:sz w:val="22"/>
          <w:szCs w:val="22"/>
        </w:rPr>
        <w:t>Sobre El Corte Inglés</w:t>
      </w:r>
    </w:p>
    <w:p w14:paraId="18E5FB09" w14:textId="18CC75E9" w:rsidR="00026183" w:rsidRDefault="00291A87" w:rsidP="00E12F79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291A87">
        <w:rPr>
          <w:rStyle w:val="Carcterdetextoennegrita"/>
          <w:b w:val="0"/>
          <w:sz w:val="22"/>
          <w:szCs w:val="22"/>
        </w:rPr>
        <w:t xml:space="preserve">El Grupo El Corte Inglés es la mayor cadena de grandes almacenes en Europa y un referente del comercio en España. Su estrategia de diversificación y su empeño por adaptarse a las nuevas necesidades y demandas del cliente, le ha llevado a crear diferentes formatos comerciales como Hipercor, </w:t>
      </w:r>
      <w:proofErr w:type="spellStart"/>
      <w:r w:rsidRPr="00291A87">
        <w:rPr>
          <w:rStyle w:val="Carcterdetextoennegrita"/>
          <w:b w:val="0"/>
          <w:sz w:val="22"/>
          <w:szCs w:val="22"/>
        </w:rPr>
        <w:t>Supercor</w:t>
      </w:r>
      <w:proofErr w:type="spellEnd"/>
      <w:r w:rsidRPr="00291A87">
        <w:rPr>
          <w:rStyle w:val="Carcterdetextoennegrita"/>
          <w:b w:val="0"/>
          <w:sz w:val="22"/>
          <w:szCs w:val="22"/>
        </w:rPr>
        <w:t xml:space="preserve">, Viajes El Corte Inglés, </w:t>
      </w:r>
      <w:proofErr w:type="spellStart"/>
      <w:r w:rsidRPr="00291A87">
        <w:rPr>
          <w:rStyle w:val="Carcterdetextoennegrita"/>
          <w:b w:val="0"/>
          <w:sz w:val="22"/>
          <w:szCs w:val="22"/>
        </w:rPr>
        <w:t>Sfera</w:t>
      </w:r>
      <w:proofErr w:type="spellEnd"/>
      <w:r w:rsidRPr="00291A87">
        <w:rPr>
          <w:rStyle w:val="Carcterdetextoennegrita"/>
          <w:b w:val="0"/>
          <w:sz w:val="22"/>
          <w:szCs w:val="22"/>
        </w:rPr>
        <w:t xml:space="preserve">, Informática El Corte Inglés, Óptica 2000 y </w:t>
      </w:r>
      <w:proofErr w:type="spellStart"/>
      <w:r w:rsidRPr="00291A87">
        <w:rPr>
          <w:rStyle w:val="Carcterdetextoennegrita"/>
          <w:b w:val="0"/>
          <w:sz w:val="22"/>
          <w:szCs w:val="22"/>
        </w:rPr>
        <w:t>Bricor</w:t>
      </w:r>
      <w:proofErr w:type="spellEnd"/>
      <w:r w:rsidRPr="00291A87">
        <w:rPr>
          <w:rStyle w:val="Carcterdetextoennegrita"/>
          <w:b w:val="0"/>
          <w:sz w:val="22"/>
          <w:szCs w:val="22"/>
        </w:rPr>
        <w:t>, entre otros.</w:t>
      </w:r>
    </w:p>
    <w:p w14:paraId="123FFC7D" w14:textId="5CD42520" w:rsidR="00C179E6" w:rsidRPr="00026183" w:rsidRDefault="007A0F11" w:rsidP="00C179E6">
      <w:pPr>
        <w:pStyle w:val="Texto"/>
        <w:spacing w:after="120" w:line="360" w:lineRule="auto"/>
        <w:jc w:val="both"/>
        <w:rPr>
          <w:rStyle w:val="Carcterdetextoennegrita"/>
          <w:sz w:val="22"/>
          <w:szCs w:val="22"/>
        </w:rPr>
      </w:pPr>
      <w:r w:rsidRPr="00291A87">
        <w:rPr>
          <w:rStyle w:val="Carcterdetextoennegrita"/>
          <w:sz w:val="22"/>
          <w:szCs w:val="22"/>
        </w:rPr>
        <w:lastRenderedPageBreak/>
        <w:t xml:space="preserve"> </w:t>
      </w:r>
      <w:r w:rsidR="00026183" w:rsidRPr="00026183">
        <w:rPr>
          <w:rStyle w:val="Carcterdetextoennegrita"/>
          <w:sz w:val="22"/>
          <w:szCs w:val="22"/>
        </w:rPr>
        <w:t xml:space="preserve">Sobre </w:t>
      </w:r>
      <w:proofErr w:type="spellStart"/>
      <w:r w:rsidR="00026183" w:rsidRPr="00026183">
        <w:rPr>
          <w:rStyle w:val="Carcterdetextoennegrita"/>
          <w:sz w:val="22"/>
          <w:szCs w:val="22"/>
        </w:rPr>
        <w:t>AliExpress</w:t>
      </w:r>
      <w:proofErr w:type="spellEnd"/>
    </w:p>
    <w:p w14:paraId="51A12A52" w14:textId="7C90AD06" w:rsidR="00026183" w:rsidRPr="003E0053" w:rsidRDefault="00026183" w:rsidP="00C179E6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026183">
        <w:rPr>
          <w:rStyle w:val="Carcterdetextoennegrita"/>
          <w:b w:val="0"/>
          <w:sz w:val="22"/>
          <w:szCs w:val="22"/>
        </w:rPr>
        <w:t xml:space="preserve">Lanzado en 2010, </w:t>
      </w:r>
      <w:proofErr w:type="spellStart"/>
      <w:r w:rsidRPr="00026183">
        <w:rPr>
          <w:rStyle w:val="Carcterdetextoennegrita"/>
          <w:b w:val="0"/>
          <w:sz w:val="22"/>
          <w:szCs w:val="22"/>
        </w:rPr>
        <w:t>AliExpress</w:t>
      </w:r>
      <w:proofErr w:type="spellEnd"/>
      <w:r w:rsidRPr="00026183">
        <w:rPr>
          <w:rStyle w:val="Carcterdetextoennegrita"/>
          <w:b w:val="0"/>
          <w:sz w:val="22"/>
          <w:szCs w:val="22"/>
        </w:rPr>
        <w:t xml:space="preserve"> (www.aliexpress.com) es un </w:t>
      </w:r>
      <w:r w:rsidR="00D57454">
        <w:rPr>
          <w:rStyle w:val="Carcterdetextoennegrita"/>
          <w:b w:val="0"/>
          <w:sz w:val="22"/>
          <w:szCs w:val="22"/>
        </w:rPr>
        <w:t>m</w:t>
      </w:r>
      <w:r w:rsidRPr="00026183">
        <w:rPr>
          <w:rStyle w:val="Carcterdetextoennegrita"/>
          <w:b w:val="0"/>
          <w:sz w:val="22"/>
          <w:szCs w:val="22"/>
        </w:rPr>
        <w:t xml:space="preserve">arketplace con presencia global que permite a los usuarios de todo el mundo comprar directamente a los fabricantes y distribuidores en China. Los mercados en los que </w:t>
      </w:r>
      <w:proofErr w:type="spellStart"/>
      <w:r w:rsidRPr="00026183">
        <w:rPr>
          <w:rStyle w:val="Carcterdetextoennegrita"/>
          <w:b w:val="0"/>
          <w:sz w:val="22"/>
          <w:szCs w:val="22"/>
        </w:rPr>
        <w:t>AliExpress</w:t>
      </w:r>
      <w:proofErr w:type="spellEnd"/>
      <w:r w:rsidRPr="00026183">
        <w:rPr>
          <w:rStyle w:val="Carcterdetextoennegrita"/>
          <w:b w:val="0"/>
          <w:sz w:val="22"/>
          <w:szCs w:val="22"/>
        </w:rPr>
        <w:t xml:space="preserve"> es más popular son Rusia, Estados Unidos, Brasil, España, Francia y Polonia. </w:t>
      </w:r>
      <w:proofErr w:type="spellStart"/>
      <w:r w:rsidRPr="00026183">
        <w:rPr>
          <w:rStyle w:val="Carcterdetextoennegrita"/>
          <w:b w:val="0"/>
          <w:sz w:val="22"/>
          <w:szCs w:val="22"/>
        </w:rPr>
        <w:t>AliExpress</w:t>
      </w:r>
      <w:proofErr w:type="spellEnd"/>
      <w:r w:rsidRPr="00026183">
        <w:rPr>
          <w:rStyle w:val="Carcterdetextoennegrita"/>
          <w:b w:val="0"/>
          <w:sz w:val="22"/>
          <w:szCs w:val="22"/>
        </w:rPr>
        <w:t xml:space="preserve"> pertenece a </w:t>
      </w:r>
      <w:proofErr w:type="spellStart"/>
      <w:r w:rsidRPr="00026183">
        <w:rPr>
          <w:rStyle w:val="Carcterdetextoennegrita"/>
          <w:b w:val="0"/>
          <w:sz w:val="22"/>
          <w:szCs w:val="22"/>
        </w:rPr>
        <w:t>Alibaba</w:t>
      </w:r>
      <w:proofErr w:type="spellEnd"/>
      <w:r w:rsidRPr="00026183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026183">
        <w:rPr>
          <w:rStyle w:val="Carcterdetextoennegrita"/>
          <w:b w:val="0"/>
          <w:sz w:val="22"/>
          <w:szCs w:val="22"/>
        </w:rPr>
        <w:t>Group</w:t>
      </w:r>
      <w:proofErr w:type="spellEnd"/>
      <w:r w:rsidRPr="00026183">
        <w:rPr>
          <w:rStyle w:val="Carcterdetextoennegrita"/>
          <w:b w:val="0"/>
          <w:sz w:val="22"/>
          <w:szCs w:val="22"/>
        </w:rPr>
        <w:t>.</w:t>
      </w:r>
    </w:p>
    <w:sectPr w:rsidR="00026183" w:rsidRPr="003E0053" w:rsidSect="008D3B8B">
      <w:headerReference w:type="even" r:id="rId9"/>
      <w:headerReference w:type="default" r:id="rId10"/>
      <w:headerReference w:type="first" r:id="rId11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53C67E1" w15:done="0"/>
  <w15:commentEx w15:paraId="6969F3E2" w15:done="0"/>
  <w15:commentEx w15:paraId="20BE1A71" w15:done="0"/>
  <w15:commentEx w15:paraId="3C68D7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3C67E1" w16cid:durableId="1F8AD810"/>
  <w16cid:commentId w16cid:paraId="6969F3E2" w16cid:durableId="1F8AE8BD"/>
  <w16cid:commentId w16cid:paraId="20BE1A71" w16cid:durableId="1F8AED3D"/>
  <w16cid:commentId w16cid:paraId="3C68D7CA" w16cid:durableId="1F8AFBF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2B5CF4" w14:textId="77777777" w:rsidR="00070285" w:rsidRDefault="00070285">
      <w:r>
        <w:separator/>
      </w:r>
    </w:p>
  </w:endnote>
  <w:endnote w:type="continuationSeparator" w:id="0">
    <w:p w14:paraId="34780AD4" w14:textId="77777777" w:rsidR="00070285" w:rsidRDefault="0007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978BA" w14:textId="77777777" w:rsidR="00070285" w:rsidRDefault="00070285">
      <w:r>
        <w:separator/>
      </w:r>
    </w:p>
  </w:footnote>
  <w:footnote w:type="continuationSeparator" w:id="0">
    <w:p w14:paraId="77E1E0C7" w14:textId="77777777" w:rsidR="00070285" w:rsidRDefault="00070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2D29E" w14:textId="77777777" w:rsidR="00C179E6" w:rsidRDefault="00C179E6">
    <w:pPr>
      <w:pStyle w:val="Encabezado"/>
      <w:rPr>
        <w:lang w:val="es-ES"/>
      </w:rPr>
    </w:pPr>
  </w:p>
  <w:p w14:paraId="32F6EEE9" w14:textId="77777777" w:rsidR="00C179E6" w:rsidRDefault="00C179E6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87AB78" w14:textId="77777777" w:rsidR="00C179E6" w:rsidRDefault="00175303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 wp14:anchorId="3FA4F31E" wp14:editId="360F922D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 descr="Grupo_EC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 descr="Grupo_EC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79E6">
      <w:rPr>
        <w:lang w:val="es-ES"/>
      </w:rPr>
      <w:tab/>
    </w:r>
    <w:r w:rsidR="00C179E6" w:rsidRPr="00A32D42">
      <w:rPr>
        <w:color w:val="008000"/>
        <w:lang w:val="es-ES"/>
      </w:rPr>
      <w:t xml:space="preserve">Página </w:t>
    </w:r>
    <w:r w:rsidR="00C179E6" w:rsidRPr="00A32D42">
      <w:rPr>
        <w:color w:val="008000"/>
        <w:lang w:val="es-ES"/>
      </w:rPr>
      <w:fldChar w:fldCharType="begin"/>
    </w:r>
    <w:r w:rsidR="00C179E6" w:rsidRPr="00A32D42">
      <w:rPr>
        <w:color w:val="008000"/>
        <w:lang w:val="es-ES"/>
      </w:rPr>
      <w:instrText xml:space="preserve"> PAGE \* Arabic \* MERGEFORMAT </w:instrText>
    </w:r>
    <w:r w:rsidR="00C179E6" w:rsidRPr="00A32D42">
      <w:rPr>
        <w:color w:val="008000"/>
        <w:lang w:val="es-ES"/>
      </w:rPr>
      <w:fldChar w:fldCharType="separate"/>
    </w:r>
    <w:r w:rsidR="004C1A66">
      <w:rPr>
        <w:noProof/>
        <w:color w:val="008000"/>
        <w:lang w:val="es-ES"/>
      </w:rPr>
      <w:t>2</w:t>
    </w:r>
    <w:r w:rsidR="00C179E6" w:rsidRPr="00A32D42">
      <w:rPr>
        <w:color w:val="008000"/>
        <w:lang w:val="es-ES"/>
      </w:rPr>
      <w:fldChar w:fldCharType="end"/>
    </w:r>
  </w:p>
  <w:p w14:paraId="13CA0A17" w14:textId="77777777" w:rsidR="00C179E6" w:rsidRDefault="00C179E6">
    <w:pPr>
      <w:pStyle w:val="Encabezado"/>
      <w:rPr>
        <w:color w:val="008000"/>
        <w:lang w:val="es-ES"/>
      </w:rPr>
    </w:pPr>
  </w:p>
  <w:p w14:paraId="48F1D29F" w14:textId="77777777" w:rsidR="00C179E6" w:rsidRDefault="00C179E6">
    <w:pPr>
      <w:pStyle w:val="Encabezado"/>
      <w:rPr>
        <w:color w:val="008000"/>
        <w:lang w:val="es-ES"/>
      </w:rPr>
    </w:pPr>
  </w:p>
  <w:p w14:paraId="0029F56F" w14:textId="77777777" w:rsidR="00C179E6" w:rsidRDefault="00C179E6">
    <w:pPr>
      <w:pStyle w:val="Encabezado"/>
      <w:rPr>
        <w:color w:val="008000"/>
        <w:lang w:val="es-ES"/>
      </w:rPr>
    </w:pPr>
  </w:p>
  <w:p w14:paraId="64B9445E" w14:textId="77777777" w:rsidR="00C179E6" w:rsidRDefault="00C179E6">
    <w:pPr>
      <w:pStyle w:val="Encabezado"/>
      <w:rPr>
        <w:color w:val="008000"/>
        <w:lang w:val="es-ES"/>
      </w:rPr>
    </w:pPr>
  </w:p>
  <w:p w14:paraId="3280A7F6" w14:textId="77777777" w:rsidR="00C179E6" w:rsidRPr="00A32D42" w:rsidRDefault="00C179E6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EAE5" w14:textId="5361D481" w:rsidR="00C179E6" w:rsidRPr="0068692C" w:rsidRDefault="003E0053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inline distT="0" distB="0" distL="0" distR="0" wp14:anchorId="6D67D7F3" wp14:editId="73861FB1">
          <wp:extent cx="1873794" cy="552276"/>
          <wp:effectExtent l="0" t="0" r="0" b="635"/>
          <wp:docPr id="3" name="Imagen 3" descr="O:\Client\Clientes\ALIEXPRESS\LOGO\AliExpress 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Client\Clientes\ALIEXPRESS\LOGO\AliExpress logo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1772" cy="566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75303"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 wp14:anchorId="0E679EBE" wp14:editId="3841A30F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2" name="Imagen 2" descr="Grupo_EC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" descr="Grupo_ECI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79E6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B16B7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286428D"/>
    <w:multiLevelType w:val="multilevel"/>
    <w:tmpl w:val="B01C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11772D"/>
    <w:multiLevelType w:val="hybridMultilevel"/>
    <w:tmpl w:val="810C4A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256A63"/>
    <w:multiLevelType w:val="hybridMultilevel"/>
    <w:tmpl w:val="4F724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escalzo, Yoana">
    <w15:presenceInfo w15:providerId="AD" w15:userId="S-1-5-21-464591505-2651543457-1357373013-3425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0382"/>
    <w:rsid w:val="00000950"/>
    <w:rsid w:val="000034A1"/>
    <w:rsid w:val="00003C1F"/>
    <w:rsid w:val="000057D1"/>
    <w:rsid w:val="000064A8"/>
    <w:rsid w:val="0001010B"/>
    <w:rsid w:val="00010AED"/>
    <w:rsid w:val="00016045"/>
    <w:rsid w:val="000170F9"/>
    <w:rsid w:val="000222AA"/>
    <w:rsid w:val="000257CC"/>
    <w:rsid w:val="00025FC5"/>
    <w:rsid w:val="00026183"/>
    <w:rsid w:val="000267DB"/>
    <w:rsid w:val="00033274"/>
    <w:rsid w:val="0003559A"/>
    <w:rsid w:val="000469CD"/>
    <w:rsid w:val="000546F0"/>
    <w:rsid w:val="00057232"/>
    <w:rsid w:val="00064CF0"/>
    <w:rsid w:val="00066736"/>
    <w:rsid w:val="000670B2"/>
    <w:rsid w:val="000671FF"/>
    <w:rsid w:val="00070285"/>
    <w:rsid w:val="0007181E"/>
    <w:rsid w:val="000736A2"/>
    <w:rsid w:val="0007709F"/>
    <w:rsid w:val="000817AE"/>
    <w:rsid w:val="000835E8"/>
    <w:rsid w:val="000906FE"/>
    <w:rsid w:val="00092354"/>
    <w:rsid w:val="00092715"/>
    <w:rsid w:val="00095379"/>
    <w:rsid w:val="000A3AEF"/>
    <w:rsid w:val="000A6540"/>
    <w:rsid w:val="000B1A92"/>
    <w:rsid w:val="000B367E"/>
    <w:rsid w:val="000B6706"/>
    <w:rsid w:val="000B73E2"/>
    <w:rsid w:val="000B7661"/>
    <w:rsid w:val="000C0BFC"/>
    <w:rsid w:val="000C4BA6"/>
    <w:rsid w:val="000C70D7"/>
    <w:rsid w:val="000D05B9"/>
    <w:rsid w:val="000D177D"/>
    <w:rsid w:val="000D45F8"/>
    <w:rsid w:val="000D4713"/>
    <w:rsid w:val="000D4AAB"/>
    <w:rsid w:val="000D4BC4"/>
    <w:rsid w:val="000D4BEC"/>
    <w:rsid w:val="000D69D8"/>
    <w:rsid w:val="000E0A7F"/>
    <w:rsid w:val="000E1845"/>
    <w:rsid w:val="000E46A2"/>
    <w:rsid w:val="000E4C01"/>
    <w:rsid w:val="000E6543"/>
    <w:rsid w:val="000F5391"/>
    <w:rsid w:val="0010003A"/>
    <w:rsid w:val="00100DAC"/>
    <w:rsid w:val="00102CC8"/>
    <w:rsid w:val="001104B1"/>
    <w:rsid w:val="001117E6"/>
    <w:rsid w:val="00113AE2"/>
    <w:rsid w:val="00114A0A"/>
    <w:rsid w:val="00115272"/>
    <w:rsid w:val="001167B3"/>
    <w:rsid w:val="001212D8"/>
    <w:rsid w:val="001236CB"/>
    <w:rsid w:val="00126B2D"/>
    <w:rsid w:val="00133F7E"/>
    <w:rsid w:val="00136431"/>
    <w:rsid w:val="001425BE"/>
    <w:rsid w:val="00144C07"/>
    <w:rsid w:val="00160D53"/>
    <w:rsid w:val="00171FD8"/>
    <w:rsid w:val="00173255"/>
    <w:rsid w:val="001747EA"/>
    <w:rsid w:val="00175303"/>
    <w:rsid w:val="00177B80"/>
    <w:rsid w:val="001856C0"/>
    <w:rsid w:val="00187272"/>
    <w:rsid w:val="001914AC"/>
    <w:rsid w:val="00195604"/>
    <w:rsid w:val="00196DD5"/>
    <w:rsid w:val="001A0B8D"/>
    <w:rsid w:val="001A466A"/>
    <w:rsid w:val="001A5780"/>
    <w:rsid w:val="001A65CF"/>
    <w:rsid w:val="001A66AA"/>
    <w:rsid w:val="001A6B58"/>
    <w:rsid w:val="001A6B6C"/>
    <w:rsid w:val="001A7BAA"/>
    <w:rsid w:val="001B1D5D"/>
    <w:rsid w:val="001B494C"/>
    <w:rsid w:val="001B5F0D"/>
    <w:rsid w:val="001C06AB"/>
    <w:rsid w:val="001C16B6"/>
    <w:rsid w:val="001C63E3"/>
    <w:rsid w:val="001E4213"/>
    <w:rsid w:val="001F0AC0"/>
    <w:rsid w:val="001F4D27"/>
    <w:rsid w:val="001F6E22"/>
    <w:rsid w:val="0020017A"/>
    <w:rsid w:val="00202150"/>
    <w:rsid w:val="00205B70"/>
    <w:rsid w:val="00206BB5"/>
    <w:rsid w:val="00213BC3"/>
    <w:rsid w:val="002148B1"/>
    <w:rsid w:val="00214F77"/>
    <w:rsid w:val="00220716"/>
    <w:rsid w:val="0022293F"/>
    <w:rsid w:val="00223BB4"/>
    <w:rsid w:val="00224F77"/>
    <w:rsid w:val="00226158"/>
    <w:rsid w:val="00230714"/>
    <w:rsid w:val="0023089E"/>
    <w:rsid w:val="0023617A"/>
    <w:rsid w:val="002437B9"/>
    <w:rsid w:val="002467EF"/>
    <w:rsid w:val="00253BFD"/>
    <w:rsid w:val="00260BA4"/>
    <w:rsid w:val="00275CAF"/>
    <w:rsid w:val="0027745C"/>
    <w:rsid w:val="00277954"/>
    <w:rsid w:val="00281E92"/>
    <w:rsid w:val="00284ABD"/>
    <w:rsid w:val="00287272"/>
    <w:rsid w:val="00290449"/>
    <w:rsid w:val="00290573"/>
    <w:rsid w:val="002905D4"/>
    <w:rsid w:val="00291A87"/>
    <w:rsid w:val="002951F1"/>
    <w:rsid w:val="002A129A"/>
    <w:rsid w:val="002A2F13"/>
    <w:rsid w:val="002A44CC"/>
    <w:rsid w:val="002A50DE"/>
    <w:rsid w:val="002A672E"/>
    <w:rsid w:val="002B3F47"/>
    <w:rsid w:val="002B4926"/>
    <w:rsid w:val="002C067B"/>
    <w:rsid w:val="002C0C78"/>
    <w:rsid w:val="002C27F1"/>
    <w:rsid w:val="002C2CF5"/>
    <w:rsid w:val="002C30A3"/>
    <w:rsid w:val="002D34D5"/>
    <w:rsid w:val="002D4E2B"/>
    <w:rsid w:val="002D597B"/>
    <w:rsid w:val="002D5C79"/>
    <w:rsid w:val="002D6C11"/>
    <w:rsid w:val="002E22FA"/>
    <w:rsid w:val="002E5577"/>
    <w:rsid w:val="002E678A"/>
    <w:rsid w:val="002E7D96"/>
    <w:rsid w:val="002F0711"/>
    <w:rsid w:val="002F37D8"/>
    <w:rsid w:val="002F6D31"/>
    <w:rsid w:val="002F7B4A"/>
    <w:rsid w:val="002F7C92"/>
    <w:rsid w:val="003067F8"/>
    <w:rsid w:val="0031380D"/>
    <w:rsid w:val="0031393D"/>
    <w:rsid w:val="003154C8"/>
    <w:rsid w:val="003164B1"/>
    <w:rsid w:val="00321865"/>
    <w:rsid w:val="00325D29"/>
    <w:rsid w:val="00335F64"/>
    <w:rsid w:val="00346AA2"/>
    <w:rsid w:val="0036341B"/>
    <w:rsid w:val="00373013"/>
    <w:rsid w:val="003748DF"/>
    <w:rsid w:val="00375674"/>
    <w:rsid w:val="00375B19"/>
    <w:rsid w:val="0037601E"/>
    <w:rsid w:val="0038291F"/>
    <w:rsid w:val="00383BA4"/>
    <w:rsid w:val="00383F6D"/>
    <w:rsid w:val="00392D5E"/>
    <w:rsid w:val="0039480E"/>
    <w:rsid w:val="003A119E"/>
    <w:rsid w:val="003A209C"/>
    <w:rsid w:val="003B070F"/>
    <w:rsid w:val="003B552B"/>
    <w:rsid w:val="003C0237"/>
    <w:rsid w:val="003C03E1"/>
    <w:rsid w:val="003C0C3B"/>
    <w:rsid w:val="003C0FC8"/>
    <w:rsid w:val="003C236B"/>
    <w:rsid w:val="003C3324"/>
    <w:rsid w:val="003C558A"/>
    <w:rsid w:val="003C72D8"/>
    <w:rsid w:val="003D33D5"/>
    <w:rsid w:val="003E0053"/>
    <w:rsid w:val="003E3A33"/>
    <w:rsid w:val="003E61B8"/>
    <w:rsid w:val="003F063C"/>
    <w:rsid w:val="003F09FA"/>
    <w:rsid w:val="0040220F"/>
    <w:rsid w:val="004023D5"/>
    <w:rsid w:val="004024B2"/>
    <w:rsid w:val="0040358A"/>
    <w:rsid w:val="00403E50"/>
    <w:rsid w:val="004063A0"/>
    <w:rsid w:val="00412BB1"/>
    <w:rsid w:val="00414686"/>
    <w:rsid w:val="00416302"/>
    <w:rsid w:val="00420A89"/>
    <w:rsid w:val="004236C2"/>
    <w:rsid w:val="004315A7"/>
    <w:rsid w:val="00432892"/>
    <w:rsid w:val="004338AD"/>
    <w:rsid w:val="00434484"/>
    <w:rsid w:val="00443C0D"/>
    <w:rsid w:val="004479E9"/>
    <w:rsid w:val="00447FB1"/>
    <w:rsid w:val="0045172F"/>
    <w:rsid w:val="00460005"/>
    <w:rsid w:val="00460646"/>
    <w:rsid w:val="00460E45"/>
    <w:rsid w:val="004615ED"/>
    <w:rsid w:val="00461809"/>
    <w:rsid w:val="00462CA6"/>
    <w:rsid w:val="004656E4"/>
    <w:rsid w:val="004668B9"/>
    <w:rsid w:val="0047520F"/>
    <w:rsid w:val="004801A7"/>
    <w:rsid w:val="00482AF5"/>
    <w:rsid w:val="00484688"/>
    <w:rsid w:val="00487B74"/>
    <w:rsid w:val="0049335B"/>
    <w:rsid w:val="004A2BB6"/>
    <w:rsid w:val="004A59C1"/>
    <w:rsid w:val="004A6D60"/>
    <w:rsid w:val="004B002E"/>
    <w:rsid w:val="004B2CF5"/>
    <w:rsid w:val="004B380B"/>
    <w:rsid w:val="004B5206"/>
    <w:rsid w:val="004B78AE"/>
    <w:rsid w:val="004C0478"/>
    <w:rsid w:val="004C1655"/>
    <w:rsid w:val="004C1A66"/>
    <w:rsid w:val="004C6340"/>
    <w:rsid w:val="004C77F6"/>
    <w:rsid w:val="004D1076"/>
    <w:rsid w:val="004D1141"/>
    <w:rsid w:val="004D5027"/>
    <w:rsid w:val="004D5F9C"/>
    <w:rsid w:val="004D60E2"/>
    <w:rsid w:val="004D7DCD"/>
    <w:rsid w:val="004E3BB7"/>
    <w:rsid w:val="004E5BC7"/>
    <w:rsid w:val="004E7D3C"/>
    <w:rsid w:val="004F612E"/>
    <w:rsid w:val="004F7AA1"/>
    <w:rsid w:val="0050020A"/>
    <w:rsid w:val="005040FA"/>
    <w:rsid w:val="00504746"/>
    <w:rsid w:val="0050733A"/>
    <w:rsid w:val="0052254E"/>
    <w:rsid w:val="00522889"/>
    <w:rsid w:val="00526FF4"/>
    <w:rsid w:val="00527B9B"/>
    <w:rsid w:val="00535A32"/>
    <w:rsid w:val="00536DE4"/>
    <w:rsid w:val="00543E1A"/>
    <w:rsid w:val="00544E8F"/>
    <w:rsid w:val="00546D14"/>
    <w:rsid w:val="00552F5B"/>
    <w:rsid w:val="00553B9C"/>
    <w:rsid w:val="005603B7"/>
    <w:rsid w:val="00564665"/>
    <w:rsid w:val="00565C75"/>
    <w:rsid w:val="00566ADE"/>
    <w:rsid w:val="005670FD"/>
    <w:rsid w:val="005707C0"/>
    <w:rsid w:val="00570B28"/>
    <w:rsid w:val="00572A1B"/>
    <w:rsid w:val="00575EBA"/>
    <w:rsid w:val="00580C75"/>
    <w:rsid w:val="00580E9E"/>
    <w:rsid w:val="00584EEE"/>
    <w:rsid w:val="00585AD2"/>
    <w:rsid w:val="00586B55"/>
    <w:rsid w:val="00587D0C"/>
    <w:rsid w:val="00590A10"/>
    <w:rsid w:val="00591EA3"/>
    <w:rsid w:val="00595D93"/>
    <w:rsid w:val="00597C89"/>
    <w:rsid w:val="00597F53"/>
    <w:rsid w:val="005A0F16"/>
    <w:rsid w:val="005A7D29"/>
    <w:rsid w:val="005B164A"/>
    <w:rsid w:val="005B35AE"/>
    <w:rsid w:val="005C6F00"/>
    <w:rsid w:val="005D1CB1"/>
    <w:rsid w:val="005D31A2"/>
    <w:rsid w:val="005D5A17"/>
    <w:rsid w:val="005E7CAE"/>
    <w:rsid w:val="005F0792"/>
    <w:rsid w:val="005F152F"/>
    <w:rsid w:val="005F51C2"/>
    <w:rsid w:val="00600B36"/>
    <w:rsid w:val="00602DC2"/>
    <w:rsid w:val="00614ABE"/>
    <w:rsid w:val="00615812"/>
    <w:rsid w:val="00625341"/>
    <w:rsid w:val="00641286"/>
    <w:rsid w:val="00644CB2"/>
    <w:rsid w:val="00645A1C"/>
    <w:rsid w:val="00650E6C"/>
    <w:rsid w:val="00651F0D"/>
    <w:rsid w:val="006577EA"/>
    <w:rsid w:val="00662FC2"/>
    <w:rsid w:val="00665FD7"/>
    <w:rsid w:val="00676C72"/>
    <w:rsid w:val="0067702B"/>
    <w:rsid w:val="00677675"/>
    <w:rsid w:val="00683077"/>
    <w:rsid w:val="006863C1"/>
    <w:rsid w:val="006867BC"/>
    <w:rsid w:val="0068692C"/>
    <w:rsid w:val="00694069"/>
    <w:rsid w:val="00695ABE"/>
    <w:rsid w:val="006A0186"/>
    <w:rsid w:val="006A044A"/>
    <w:rsid w:val="006A1D08"/>
    <w:rsid w:val="006B0803"/>
    <w:rsid w:val="006B3C35"/>
    <w:rsid w:val="006C6C78"/>
    <w:rsid w:val="006D5F30"/>
    <w:rsid w:val="006D612E"/>
    <w:rsid w:val="006D75A6"/>
    <w:rsid w:val="006E7204"/>
    <w:rsid w:val="006F3F52"/>
    <w:rsid w:val="006F788D"/>
    <w:rsid w:val="007002EF"/>
    <w:rsid w:val="00701558"/>
    <w:rsid w:val="00703AE8"/>
    <w:rsid w:val="00703F25"/>
    <w:rsid w:val="00710047"/>
    <w:rsid w:val="00710B65"/>
    <w:rsid w:val="007110F8"/>
    <w:rsid w:val="00711E66"/>
    <w:rsid w:val="0071677A"/>
    <w:rsid w:val="007175E8"/>
    <w:rsid w:val="007264A8"/>
    <w:rsid w:val="00736152"/>
    <w:rsid w:val="007368B8"/>
    <w:rsid w:val="00740086"/>
    <w:rsid w:val="00740272"/>
    <w:rsid w:val="00740652"/>
    <w:rsid w:val="0075390C"/>
    <w:rsid w:val="00754AE5"/>
    <w:rsid w:val="007623FC"/>
    <w:rsid w:val="00763EAF"/>
    <w:rsid w:val="00771A45"/>
    <w:rsid w:val="0077410A"/>
    <w:rsid w:val="00774BDE"/>
    <w:rsid w:val="007771EA"/>
    <w:rsid w:val="007777B3"/>
    <w:rsid w:val="00782621"/>
    <w:rsid w:val="0078579F"/>
    <w:rsid w:val="00790142"/>
    <w:rsid w:val="00791FBE"/>
    <w:rsid w:val="00796AF5"/>
    <w:rsid w:val="00797FD9"/>
    <w:rsid w:val="007A0F11"/>
    <w:rsid w:val="007A6037"/>
    <w:rsid w:val="007A7987"/>
    <w:rsid w:val="007B24ED"/>
    <w:rsid w:val="007B65F0"/>
    <w:rsid w:val="007B7269"/>
    <w:rsid w:val="007B7946"/>
    <w:rsid w:val="007C043B"/>
    <w:rsid w:val="007C75A9"/>
    <w:rsid w:val="007D130C"/>
    <w:rsid w:val="007D1AA9"/>
    <w:rsid w:val="007D2E88"/>
    <w:rsid w:val="007D3C41"/>
    <w:rsid w:val="007E2E82"/>
    <w:rsid w:val="007E7AF2"/>
    <w:rsid w:val="007F2711"/>
    <w:rsid w:val="007F4BCE"/>
    <w:rsid w:val="00800609"/>
    <w:rsid w:val="00800995"/>
    <w:rsid w:val="0080351F"/>
    <w:rsid w:val="00803B84"/>
    <w:rsid w:val="008048BB"/>
    <w:rsid w:val="008058C7"/>
    <w:rsid w:val="0080797A"/>
    <w:rsid w:val="00815741"/>
    <w:rsid w:val="008157EF"/>
    <w:rsid w:val="00817F38"/>
    <w:rsid w:val="008240C6"/>
    <w:rsid w:val="00824665"/>
    <w:rsid w:val="00825B4E"/>
    <w:rsid w:val="00826BCB"/>
    <w:rsid w:val="00831323"/>
    <w:rsid w:val="00846D3D"/>
    <w:rsid w:val="0084793D"/>
    <w:rsid w:val="00850096"/>
    <w:rsid w:val="00854C7B"/>
    <w:rsid w:val="00863451"/>
    <w:rsid w:val="008715AA"/>
    <w:rsid w:val="00874554"/>
    <w:rsid w:val="008766DC"/>
    <w:rsid w:val="00876FD4"/>
    <w:rsid w:val="00877750"/>
    <w:rsid w:val="00885D32"/>
    <w:rsid w:val="00886620"/>
    <w:rsid w:val="00886B3D"/>
    <w:rsid w:val="00896CE8"/>
    <w:rsid w:val="008972B8"/>
    <w:rsid w:val="008B09A3"/>
    <w:rsid w:val="008B4EB2"/>
    <w:rsid w:val="008B5FBB"/>
    <w:rsid w:val="008C2A02"/>
    <w:rsid w:val="008C32A2"/>
    <w:rsid w:val="008C4F47"/>
    <w:rsid w:val="008C5CC6"/>
    <w:rsid w:val="008C63D0"/>
    <w:rsid w:val="008C75C6"/>
    <w:rsid w:val="008C7994"/>
    <w:rsid w:val="008D2076"/>
    <w:rsid w:val="008D2C28"/>
    <w:rsid w:val="008D3B8B"/>
    <w:rsid w:val="008D4F5D"/>
    <w:rsid w:val="008D5C45"/>
    <w:rsid w:val="008D6A73"/>
    <w:rsid w:val="008E48FA"/>
    <w:rsid w:val="008E53AF"/>
    <w:rsid w:val="008E7E53"/>
    <w:rsid w:val="008F0D85"/>
    <w:rsid w:val="008F16AD"/>
    <w:rsid w:val="008F2C05"/>
    <w:rsid w:val="008F4542"/>
    <w:rsid w:val="009029E8"/>
    <w:rsid w:val="009046D2"/>
    <w:rsid w:val="009070C6"/>
    <w:rsid w:val="00910B86"/>
    <w:rsid w:val="009119D5"/>
    <w:rsid w:val="009139EE"/>
    <w:rsid w:val="00913B1D"/>
    <w:rsid w:val="00916B91"/>
    <w:rsid w:val="00922642"/>
    <w:rsid w:val="00924749"/>
    <w:rsid w:val="00925B54"/>
    <w:rsid w:val="0093176E"/>
    <w:rsid w:val="0093352F"/>
    <w:rsid w:val="00933C0B"/>
    <w:rsid w:val="009367A4"/>
    <w:rsid w:val="009378C7"/>
    <w:rsid w:val="009422B7"/>
    <w:rsid w:val="00947A61"/>
    <w:rsid w:val="0095051B"/>
    <w:rsid w:val="00951FD0"/>
    <w:rsid w:val="009522A8"/>
    <w:rsid w:val="0095332C"/>
    <w:rsid w:val="00961435"/>
    <w:rsid w:val="00962FCD"/>
    <w:rsid w:val="00971345"/>
    <w:rsid w:val="00975E78"/>
    <w:rsid w:val="00976327"/>
    <w:rsid w:val="00981436"/>
    <w:rsid w:val="00993E31"/>
    <w:rsid w:val="00993EA7"/>
    <w:rsid w:val="009A4820"/>
    <w:rsid w:val="009A5B80"/>
    <w:rsid w:val="009B06E8"/>
    <w:rsid w:val="009C1ABA"/>
    <w:rsid w:val="009C2F07"/>
    <w:rsid w:val="009C4622"/>
    <w:rsid w:val="009D07AE"/>
    <w:rsid w:val="009D286E"/>
    <w:rsid w:val="009D2E67"/>
    <w:rsid w:val="009D434F"/>
    <w:rsid w:val="009E7919"/>
    <w:rsid w:val="009F0B07"/>
    <w:rsid w:val="00A0134B"/>
    <w:rsid w:val="00A01D22"/>
    <w:rsid w:val="00A02A45"/>
    <w:rsid w:val="00A06603"/>
    <w:rsid w:val="00A10331"/>
    <w:rsid w:val="00A10D78"/>
    <w:rsid w:val="00A134B9"/>
    <w:rsid w:val="00A13AB9"/>
    <w:rsid w:val="00A16D6E"/>
    <w:rsid w:val="00A236F2"/>
    <w:rsid w:val="00A25855"/>
    <w:rsid w:val="00A25F70"/>
    <w:rsid w:val="00A32230"/>
    <w:rsid w:val="00A34C47"/>
    <w:rsid w:val="00A36691"/>
    <w:rsid w:val="00A3710A"/>
    <w:rsid w:val="00A3772C"/>
    <w:rsid w:val="00A3790A"/>
    <w:rsid w:val="00A37DA6"/>
    <w:rsid w:val="00A41758"/>
    <w:rsid w:val="00A4521A"/>
    <w:rsid w:val="00A45242"/>
    <w:rsid w:val="00A45F0B"/>
    <w:rsid w:val="00A46581"/>
    <w:rsid w:val="00A51CD8"/>
    <w:rsid w:val="00A53AA2"/>
    <w:rsid w:val="00A552F2"/>
    <w:rsid w:val="00A56150"/>
    <w:rsid w:val="00A632CA"/>
    <w:rsid w:val="00A63E11"/>
    <w:rsid w:val="00A64681"/>
    <w:rsid w:val="00A649B7"/>
    <w:rsid w:val="00A66D34"/>
    <w:rsid w:val="00A67E56"/>
    <w:rsid w:val="00A71FF8"/>
    <w:rsid w:val="00A72917"/>
    <w:rsid w:val="00A72D51"/>
    <w:rsid w:val="00A734BC"/>
    <w:rsid w:val="00A81FDE"/>
    <w:rsid w:val="00A841F5"/>
    <w:rsid w:val="00A84570"/>
    <w:rsid w:val="00A85E10"/>
    <w:rsid w:val="00A876B0"/>
    <w:rsid w:val="00A903D5"/>
    <w:rsid w:val="00A97954"/>
    <w:rsid w:val="00AA03D7"/>
    <w:rsid w:val="00AA1A9C"/>
    <w:rsid w:val="00AA336E"/>
    <w:rsid w:val="00AA3B12"/>
    <w:rsid w:val="00AA469A"/>
    <w:rsid w:val="00AB5507"/>
    <w:rsid w:val="00AB7DFB"/>
    <w:rsid w:val="00AC3853"/>
    <w:rsid w:val="00AC7251"/>
    <w:rsid w:val="00AD01BB"/>
    <w:rsid w:val="00AD0A54"/>
    <w:rsid w:val="00AD2F9D"/>
    <w:rsid w:val="00AE19ED"/>
    <w:rsid w:val="00AE25A6"/>
    <w:rsid w:val="00AE68C2"/>
    <w:rsid w:val="00AF03DE"/>
    <w:rsid w:val="00AF0E7A"/>
    <w:rsid w:val="00AF4E84"/>
    <w:rsid w:val="00AF57A2"/>
    <w:rsid w:val="00AF6F47"/>
    <w:rsid w:val="00AF7444"/>
    <w:rsid w:val="00AF7831"/>
    <w:rsid w:val="00AF79A4"/>
    <w:rsid w:val="00B008EC"/>
    <w:rsid w:val="00B04364"/>
    <w:rsid w:val="00B04FA0"/>
    <w:rsid w:val="00B07A77"/>
    <w:rsid w:val="00B13102"/>
    <w:rsid w:val="00B14EE2"/>
    <w:rsid w:val="00B14EF6"/>
    <w:rsid w:val="00B14FF2"/>
    <w:rsid w:val="00B16241"/>
    <w:rsid w:val="00B17F1B"/>
    <w:rsid w:val="00B21A9E"/>
    <w:rsid w:val="00B25379"/>
    <w:rsid w:val="00B262FD"/>
    <w:rsid w:val="00B26904"/>
    <w:rsid w:val="00B325BA"/>
    <w:rsid w:val="00B33AB4"/>
    <w:rsid w:val="00B34576"/>
    <w:rsid w:val="00B35E13"/>
    <w:rsid w:val="00B35E31"/>
    <w:rsid w:val="00B376B1"/>
    <w:rsid w:val="00B439CA"/>
    <w:rsid w:val="00B44BBC"/>
    <w:rsid w:val="00B51E3F"/>
    <w:rsid w:val="00B53C93"/>
    <w:rsid w:val="00B570CD"/>
    <w:rsid w:val="00B614E3"/>
    <w:rsid w:val="00B76366"/>
    <w:rsid w:val="00B804D1"/>
    <w:rsid w:val="00B81452"/>
    <w:rsid w:val="00B8782E"/>
    <w:rsid w:val="00B91555"/>
    <w:rsid w:val="00B9358E"/>
    <w:rsid w:val="00B94149"/>
    <w:rsid w:val="00B9452B"/>
    <w:rsid w:val="00BA50FC"/>
    <w:rsid w:val="00BB285C"/>
    <w:rsid w:val="00BB3CAB"/>
    <w:rsid w:val="00BC23ED"/>
    <w:rsid w:val="00BC46EF"/>
    <w:rsid w:val="00BD078C"/>
    <w:rsid w:val="00BD454E"/>
    <w:rsid w:val="00BD5DF5"/>
    <w:rsid w:val="00BF0399"/>
    <w:rsid w:val="00BF0CE1"/>
    <w:rsid w:val="00BF1C9E"/>
    <w:rsid w:val="00BF33F3"/>
    <w:rsid w:val="00BF39C8"/>
    <w:rsid w:val="00BF46F3"/>
    <w:rsid w:val="00BF5631"/>
    <w:rsid w:val="00BF5B20"/>
    <w:rsid w:val="00BF6DD6"/>
    <w:rsid w:val="00BF7BDD"/>
    <w:rsid w:val="00C00D5E"/>
    <w:rsid w:val="00C01D3A"/>
    <w:rsid w:val="00C021F3"/>
    <w:rsid w:val="00C03442"/>
    <w:rsid w:val="00C07AAE"/>
    <w:rsid w:val="00C10321"/>
    <w:rsid w:val="00C10828"/>
    <w:rsid w:val="00C12E28"/>
    <w:rsid w:val="00C15597"/>
    <w:rsid w:val="00C179E6"/>
    <w:rsid w:val="00C22FFC"/>
    <w:rsid w:val="00C24FA7"/>
    <w:rsid w:val="00C30874"/>
    <w:rsid w:val="00C309A7"/>
    <w:rsid w:val="00C365FA"/>
    <w:rsid w:val="00C40240"/>
    <w:rsid w:val="00C43C16"/>
    <w:rsid w:val="00C4477D"/>
    <w:rsid w:val="00C4499D"/>
    <w:rsid w:val="00C46839"/>
    <w:rsid w:val="00C526B4"/>
    <w:rsid w:val="00C549B4"/>
    <w:rsid w:val="00C551AD"/>
    <w:rsid w:val="00C562FE"/>
    <w:rsid w:val="00C56BCB"/>
    <w:rsid w:val="00C6029C"/>
    <w:rsid w:val="00C62A4D"/>
    <w:rsid w:val="00C649C8"/>
    <w:rsid w:val="00C72857"/>
    <w:rsid w:val="00C72E6F"/>
    <w:rsid w:val="00C92945"/>
    <w:rsid w:val="00C95011"/>
    <w:rsid w:val="00C96393"/>
    <w:rsid w:val="00CA0B68"/>
    <w:rsid w:val="00CA3B23"/>
    <w:rsid w:val="00CA5DE1"/>
    <w:rsid w:val="00CB566B"/>
    <w:rsid w:val="00CB5A44"/>
    <w:rsid w:val="00CB688C"/>
    <w:rsid w:val="00CB7B1F"/>
    <w:rsid w:val="00CC3C80"/>
    <w:rsid w:val="00CD3F41"/>
    <w:rsid w:val="00CE20A4"/>
    <w:rsid w:val="00CE426C"/>
    <w:rsid w:val="00CF2B40"/>
    <w:rsid w:val="00CF76B5"/>
    <w:rsid w:val="00D01982"/>
    <w:rsid w:val="00D046D5"/>
    <w:rsid w:val="00D05AA3"/>
    <w:rsid w:val="00D1045F"/>
    <w:rsid w:val="00D16EAA"/>
    <w:rsid w:val="00D17471"/>
    <w:rsid w:val="00D21B43"/>
    <w:rsid w:val="00D2437F"/>
    <w:rsid w:val="00D335A0"/>
    <w:rsid w:val="00D375D8"/>
    <w:rsid w:val="00D43D98"/>
    <w:rsid w:val="00D43FCC"/>
    <w:rsid w:val="00D4707B"/>
    <w:rsid w:val="00D47453"/>
    <w:rsid w:val="00D51247"/>
    <w:rsid w:val="00D55648"/>
    <w:rsid w:val="00D564ED"/>
    <w:rsid w:val="00D57454"/>
    <w:rsid w:val="00D609F9"/>
    <w:rsid w:val="00D717FB"/>
    <w:rsid w:val="00D73E65"/>
    <w:rsid w:val="00D74D3B"/>
    <w:rsid w:val="00D7533C"/>
    <w:rsid w:val="00D77EE3"/>
    <w:rsid w:val="00D80370"/>
    <w:rsid w:val="00D814A7"/>
    <w:rsid w:val="00D9137E"/>
    <w:rsid w:val="00D9304E"/>
    <w:rsid w:val="00D94672"/>
    <w:rsid w:val="00D9693C"/>
    <w:rsid w:val="00DA009B"/>
    <w:rsid w:val="00DA0358"/>
    <w:rsid w:val="00DA6D0F"/>
    <w:rsid w:val="00DB52D9"/>
    <w:rsid w:val="00DC7105"/>
    <w:rsid w:val="00DC74B8"/>
    <w:rsid w:val="00DD1A16"/>
    <w:rsid w:val="00DD1FEA"/>
    <w:rsid w:val="00DD22C2"/>
    <w:rsid w:val="00DD420B"/>
    <w:rsid w:val="00DE261A"/>
    <w:rsid w:val="00DE3FAC"/>
    <w:rsid w:val="00DE743E"/>
    <w:rsid w:val="00DE7FD9"/>
    <w:rsid w:val="00DF3618"/>
    <w:rsid w:val="00DF4B7C"/>
    <w:rsid w:val="00E0052E"/>
    <w:rsid w:val="00E01E11"/>
    <w:rsid w:val="00E05100"/>
    <w:rsid w:val="00E06681"/>
    <w:rsid w:val="00E06A18"/>
    <w:rsid w:val="00E1064C"/>
    <w:rsid w:val="00E12570"/>
    <w:rsid w:val="00E12F79"/>
    <w:rsid w:val="00E13B65"/>
    <w:rsid w:val="00E159A5"/>
    <w:rsid w:val="00E15C16"/>
    <w:rsid w:val="00E15E1E"/>
    <w:rsid w:val="00E172DF"/>
    <w:rsid w:val="00E23216"/>
    <w:rsid w:val="00E25F17"/>
    <w:rsid w:val="00E30064"/>
    <w:rsid w:val="00E30BC5"/>
    <w:rsid w:val="00E339FA"/>
    <w:rsid w:val="00E35CF1"/>
    <w:rsid w:val="00E35F28"/>
    <w:rsid w:val="00E37774"/>
    <w:rsid w:val="00E40908"/>
    <w:rsid w:val="00E42130"/>
    <w:rsid w:val="00E43158"/>
    <w:rsid w:val="00E434F1"/>
    <w:rsid w:val="00E462A1"/>
    <w:rsid w:val="00E52757"/>
    <w:rsid w:val="00E53F76"/>
    <w:rsid w:val="00E5686E"/>
    <w:rsid w:val="00E621DB"/>
    <w:rsid w:val="00E632B3"/>
    <w:rsid w:val="00E66E15"/>
    <w:rsid w:val="00E67C51"/>
    <w:rsid w:val="00E7302F"/>
    <w:rsid w:val="00E7620C"/>
    <w:rsid w:val="00E76903"/>
    <w:rsid w:val="00E8464A"/>
    <w:rsid w:val="00E870EC"/>
    <w:rsid w:val="00E87689"/>
    <w:rsid w:val="00E93934"/>
    <w:rsid w:val="00E94A90"/>
    <w:rsid w:val="00E9597D"/>
    <w:rsid w:val="00EA3CFF"/>
    <w:rsid w:val="00EA3F8D"/>
    <w:rsid w:val="00EA55DE"/>
    <w:rsid w:val="00EB785B"/>
    <w:rsid w:val="00EC265B"/>
    <w:rsid w:val="00EC2823"/>
    <w:rsid w:val="00EC6725"/>
    <w:rsid w:val="00ED0659"/>
    <w:rsid w:val="00ED46E8"/>
    <w:rsid w:val="00ED5CB5"/>
    <w:rsid w:val="00EF0D61"/>
    <w:rsid w:val="00EF0E25"/>
    <w:rsid w:val="00EF1523"/>
    <w:rsid w:val="00EF1AB6"/>
    <w:rsid w:val="00EF25CE"/>
    <w:rsid w:val="00F0303A"/>
    <w:rsid w:val="00F06939"/>
    <w:rsid w:val="00F07204"/>
    <w:rsid w:val="00F07F51"/>
    <w:rsid w:val="00F10C4A"/>
    <w:rsid w:val="00F15776"/>
    <w:rsid w:val="00F20843"/>
    <w:rsid w:val="00F24266"/>
    <w:rsid w:val="00F249AE"/>
    <w:rsid w:val="00F2530C"/>
    <w:rsid w:val="00F26154"/>
    <w:rsid w:val="00F27939"/>
    <w:rsid w:val="00F30913"/>
    <w:rsid w:val="00F36C00"/>
    <w:rsid w:val="00F36E18"/>
    <w:rsid w:val="00F4246A"/>
    <w:rsid w:val="00F453E7"/>
    <w:rsid w:val="00F521B7"/>
    <w:rsid w:val="00F63F51"/>
    <w:rsid w:val="00F66A2A"/>
    <w:rsid w:val="00F71C1A"/>
    <w:rsid w:val="00F72B25"/>
    <w:rsid w:val="00F7332A"/>
    <w:rsid w:val="00F74B0B"/>
    <w:rsid w:val="00F77547"/>
    <w:rsid w:val="00F840BE"/>
    <w:rsid w:val="00F866E1"/>
    <w:rsid w:val="00F86C5A"/>
    <w:rsid w:val="00F86EEE"/>
    <w:rsid w:val="00F904E3"/>
    <w:rsid w:val="00FA3178"/>
    <w:rsid w:val="00FA3A96"/>
    <w:rsid w:val="00FA4AC0"/>
    <w:rsid w:val="00FB01CA"/>
    <w:rsid w:val="00FB5783"/>
    <w:rsid w:val="00FC352F"/>
    <w:rsid w:val="00FC7A7D"/>
    <w:rsid w:val="00FD2B15"/>
    <w:rsid w:val="00FD5F6B"/>
    <w:rsid w:val="00FD62CB"/>
    <w:rsid w:val="00FD7947"/>
    <w:rsid w:val="00FE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6AC27D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customStyle="1" w:styleId="Listavistosa-nfasis11">
    <w:name w:val="Lista vistosa - Énfasis 11"/>
    <w:basedOn w:val="Normal"/>
    <w:uiPriority w:val="34"/>
    <w:qFormat/>
    <w:rsid w:val="00597C89"/>
    <w:pPr>
      <w:ind w:left="708"/>
    </w:pPr>
  </w:style>
  <w:style w:type="paragraph" w:customStyle="1" w:styleId="xmsonormal">
    <w:name w:val="x_msonormal"/>
    <w:basedOn w:val="Normal"/>
    <w:rsid w:val="004E3BB7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Refdecomentario">
    <w:name w:val="annotation reference"/>
    <w:uiPriority w:val="99"/>
    <w:semiHidden/>
    <w:unhideWhenUsed/>
    <w:rsid w:val="008C5C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5C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C5CC6"/>
    <w:rPr>
      <w:rFonts w:ascii="Century Gothic" w:hAnsi="Century Gothic" w:cs="Century Gothic"/>
      <w:spacing w:val="-5"/>
      <w:lang w:val="en-US" w:eastAsia="en-U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5C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C5CC6"/>
    <w:rPr>
      <w:rFonts w:ascii="Century Gothic" w:hAnsi="Century Gothic" w:cs="Century Gothic"/>
      <w:b/>
      <w:bCs/>
      <w:spacing w:val="-5"/>
      <w:lang w:val="en-US" w:eastAsia="en-U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customStyle="1" w:styleId="Listavistosa-nfasis11">
    <w:name w:val="Lista vistosa - Énfasis 11"/>
    <w:basedOn w:val="Normal"/>
    <w:uiPriority w:val="34"/>
    <w:qFormat/>
    <w:rsid w:val="00597C89"/>
    <w:pPr>
      <w:ind w:left="708"/>
    </w:pPr>
  </w:style>
  <w:style w:type="paragraph" w:customStyle="1" w:styleId="xmsonormal">
    <w:name w:val="x_msonormal"/>
    <w:basedOn w:val="Normal"/>
    <w:rsid w:val="004E3BB7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Refdecomentario">
    <w:name w:val="annotation reference"/>
    <w:uiPriority w:val="99"/>
    <w:semiHidden/>
    <w:unhideWhenUsed/>
    <w:rsid w:val="008C5C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C5C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8C5CC6"/>
    <w:rPr>
      <w:rFonts w:ascii="Century Gothic" w:hAnsi="Century Gothic" w:cs="Century Gothic"/>
      <w:spacing w:val="-5"/>
      <w:lang w:val="en-US" w:eastAsia="en-U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C5C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8C5CC6"/>
    <w:rPr>
      <w:rFonts w:ascii="Century Gothic" w:hAnsi="Century Gothic" w:cs="Century Gothic"/>
      <w:b/>
      <w:bCs/>
      <w:spacing w:val="-5"/>
      <w:lang w:val="en-US"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15" Target="people.xml" Type="http://schemas.microsoft.com/office/2011/relationships/people"/><Relationship Id="rId16" Target="commentsIds.xml" Type="http://schemas.microsoft.com/office/2016/09/relationships/commentsIds"/><Relationship Id="rId17" Target="commentsExtended.xml" Type="http://schemas.microsoft.com/office/2011/relationships/commentsExtended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Relationship Id="rId2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FAF90-FE41-42F6-8B90-344002A70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Pages>3</Pages>
  <Words>649</Words>
  <Characters>3391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>COMUNICADO DE PRENSA (CENTURY GOTHIC 14 PT)</vt:lpstr>
      <vt:lpstr>COMUNICADO DE PRENSA (CENTURY GOTHIC 14 PT)</vt:lpstr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2018-11-05T17:40:00Z</dcterms:created>
  <cp:lastPrinted>2018-11-05T17:06:00Z</cp:lastPrinted>
  <dcterms:modified xsi:type="dcterms:W3CDTF">2018-11-06T10:37:00Z</dcterms:modified>
  <cp:revision>11</cp:revision>
</cp:coreProperties>
</file>