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502" w:rsidRPr="00CA6AC6" w:rsidRDefault="00CD5502" w:rsidP="00CD5502">
      <w:pPr>
        <w:pStyle w:val="Ttulo1"/>
        <w:spacing w:before="480"/>
        <w:rPr>
          <w:b/>
          <w:color w:val="auto"/>
          <w:sz w:val="20"/>
          <w:szCs w:val="28"/>
          <w:lang w:val="es-ES"/>
        </w:rPr>
      </w:pPr>
      <w:r w:rsidRPr="00CA6AC6">
        <w:rPr>
          <w:b/>
          <w:color w:val="auto"/>
          <w:sz w:val="20"/>
          <w:szCs w:val="28"/>
          <w:lang w:val="es-ES"/>
        </w:rPr>
        <w:t xml:space="preserve">COMUNICADO de prensa </w:t>
      </w:r>
      <w:bookmarkStart w:id="0" w:name="_GoBack"/>
      <w:bookmarkEnd w:id="0"/>
    </w:p>
    <w:p w:rsidR="00CA6AC6" w:rsidRPr="00AC71AB" w:rsidRDefault="00CA6AC6" w:rsidP="00821AF8">
      <w:pPr>
        <w:pStyle w:val="Ttulo3"/>
        <w:spacing w:after="480"/>
        <w:ind w:left="-142" w:right="-164"/>
        <w:jc w:val="both"/>
        <w:rPr>
          <w:color w:val="auto"/>
          <w:spacing w:val="0"/>
          <w:sz w:val="33"/>
          <w:szCs w:val="33"/>
          <w:lang w:val="es-ES"/>
        </w:rPr>
      </w:pPr>
      <w:r w:rsidRPr="00AC71AB">
        <w:rPr>
          <w:color w:val="auto"/>
          <w:spacing w:val="0"/>
          <w:sz w:val="33"/>
          <w:szCs w:val="33"/>
          <w:lang w:val="es-ES"/>
        </w:rPr>
        <w:t>El Corte Inglés y Grupo Social ONCE firman un acuerdo para favorecer la inserción de personas con discapacidad</w:t>
      </w:r>
    </w:p>
    <w:p w:rsidR="00820D44" w:rsidRPr="00CA6AC6" w:rsidRDefault="00A50E15" w:rsidP="00820D44">
      <w:pPr>
        <w:pStyle w:val="Subttulo1"/>
        <w:numPr>
          <w:ilvl w:val="0"/>
          <w:numId w:val="1"/>
        </w:numPr>
        <w:spacing w:after="240"/>
        <w:ind w:left="1071" w:hanging="357"/>
        <w:jc w:val="both"/>
        <w:rPr>
          <w:rFonts w:cs="Times New Roman"/>
          <w:color w:val="auto"/>
          <w:lang w:val="es-ES_tradnl" w:eastAsia="en-US"/>
        </w:rPr>
      </w:pPr>
      <w:r w:rsidRPr="00CA6AC6">
        <w:rPr>
          <w:rFonts w:cs="Times New Roman"/>
          <w:color w:val="auto"/>
          <w:lang w:val="es-ES_tradnl" w:eastAsia="en-US"/>
        </w:rPr>
        <w:t>Este acuerdo impulsa</w:t>
      </w:r>
      <w:r w:rsidR="00820D44" w:rsidRPr="00CA6AC6">
        <w:rPr>
          <w:rFonts w:cs="Times New Roman"/>
          <w:color w:val="auto"/>
          <w:lang w:val="es-ES_tradnl" w:eastAsia="en-US"/>
        </w:rPr>
        <w:t xml:space="preserve"> la colaboración </w:t>
      </w:r>
      <w:r w:rsidR="00820D44" w:rsidRPr="00CA6AC6">
        <w:rPr>
          <w:rFonts w:eastAsia="Times" w:cs="Times New Roman"/>
          <w:color w:val="auto"/>
          <w:lang w:val="es-ES_tradnl" w:eastAsia="en-US"/>
        </w:rPr>
        <w:t>en materia de empleo y formación</w:t>
      </w:r>
      <w:r w:rsidR="00B27E06" w:rsidRPr="00CA6AC6">
        <w:rPr>
          <w:rFonts w:eastAsia="Times" w:cs="Times New Roman"/>
          <w:color w:val="auto"/>
          <w:lang w:val="es-ES_tradnl" w:eastAsia="en-US"/>
        </w:rPr>
        <w:t xml:space="preserve"> para personas con discapacidad</w:t>
      </w:r>
      <w:r w:rsidR="00820D44" w:rsidRPr="00CA6AC6">
        <w:rPr>
          <w:rFonts w:cs="Times New Roman"/>
          <w:color w:val="auto"/>
          <w:lang w:val="es-ES_tradnl" w:eastAsia="en-US"/>
        </w:rPr>
        <w:t>.</w:t>
      </w:r>
    </w:p>
    <w:p w:rsidR="00CD5502" w:rsidRPr="00CA6AC6" w:rsidRDefault="00820D44" w:rsidP="00820D44">
      <w:pPr>
        <w:pStyle w:val="Subttulo1"/>
        <w:numPr>
          <w:ilvl w:val="0"/>
          <w:numId w:val="1"/>
        </w:numPr>
        <w:spacing w:after="240"/>
        <w:ind w:left="1071" w:hanging="357"/>
        <w:jc w:val="both"/>
        <w:rPr>
          <w:rFonts w:cs="Times New Roman"/>
          <w:color w:val="auto"/>
          <w:lang w:val="es-ES_tradnl" w:eastAsia="en-US"/>
        </w:rPr>
      </w:pPr>
      <w:r w:rsidRPr="00CA6AC6">
        <w:rPr>
          <w:rFonts w:cs="Times New Roman"/>
          <w:color w:val="auto"/>
          <w:lang w:val="es-ES_tradnl" w:eastAsia="en-US"/>
        </w:rPr>
        <w:t>A través de la Asociación INSERTA E</w:t>
      </w:r>
      <w:r w:rsidR="00DD2E5F" w:rsidRPr="00CA6AC6">
        <w:rPr>
          <w:rFonts w:cs="Times New Roman"/>
          <w:color w:val="auto"/>
          <w:lang w:val="es-ES_tradnl" w:eastAsia="en-US"/>
        </w:rPr>
        <w:t xml:space="preserve">mpleo, </w:t>
      </w:r>
      <w:r w:rsidR="00A50E15" w:rsidRPr="00CA6AC6">
        <w:rPr>
          <w:rFonts w:cs="Times New Roman"/>
          <w:color w:val="auto"/>
          <w:lang w:val="es-ES_tradnl" w:eastAsia="en-US"/>
        </w:rPr>
        <w:t>Fundación ONCE ayuda</w:t>
      </w:r>
      <w:r w:rsidRPr="00CA6AC6">
        <w:rPr>
          <w:rFonts w:cs="Times New Roman"/>
          <w:color w:val="auto"/>
          <w:lang w:val="es-ES_tradnl" w:eastAsia="en-US"/>
        </w:rPr>
        <w:t xml:space="preserve"> a la formación y contratación de trabajadores con discapacidad por parte de El Corte Inglés.</w:t>
      </w:r>
    </w:p>
    <w:p w:rsidR="00CD5502" w:rsidRPr="00CA6AC6" w:rsidRDefault="00A50E15" w:rsidP="00820D44">
      <w:pPr>
        <w:pStyle w:val="Subttulo1"/>
        <w:numPr>
          <w:ilvl w:val="0"/>
          <w:numId w:val="1"/>
        </w:numPr>
        <w:spacing w:after="240"/>
        <w:ind w:left="1071" w:hanging="357"/>
        <w:jc w:val="both"/>
        <w:rPr>
          <w:rFonts w:cs="Times New Roman"/>
          <w:color w:val="auto"/>
          <w:lang w:val="es-ES_tradnl" w:eastAsia="en-US"/>
        </w:rPr>
      </w:pPr>
      <w:r w:rsidRPr="00CA6AC6">
        <w:rPr>
          <w:rFonts w:cs="Times New Roman"/>
          <w:color w:val="auto"/>
          <w:lang w:val="es-ES_tradnl" w:eastAsia="en-US"/>
        </w:rPr>
        <w:t xml:space="preserve">También colaboran </w:t>
      </w:r>
      <w:r w:rsidR="00820D44" w:rsidRPr="00CA6AC6">
        <w:rPr>
          <w:rFonts w:cs="Times New Roman"/>
          <w:color w:val="auto"/>
          <w:lang w:val="es-ES_tradnl" w:eastAsia="en-US"/>
        </w:rPr>
        <w:t xml:space="preserve">en el establecimiento de programas </w:t>
      </w:r>
      <w:r w:rsidR="0052190D" w:rsidRPr="00CA6AC6">
        <w:rPr>
          <w:rFonts w:cs="Times New Roman"/>
          <w:color w:val="auto"/>
          <w:lang w:val="es-ES_tradnl" w:eastAsia="en-US"/>
        </w:rPr>
        <w:t>destinad</w:t>
      </w:r>
      <w:r w:rsidR="00B27E06" w:rsidRPr="00CA6AC6">
        <w:rPr>
          <w:rFonts w:cs="Times New Roman"/>
          <w:color w:val="auto"/>
          <w:lang w:val="es-ES_tradnl" w:eastAsia="en-US"/>
        </w:rPr>
        <w:t>o</w:t>
      </w:r>
      <w:r w:rsidR="0052190D" w:rsidRPr="00CA6AC6">
        <w:rPr>
          <w:rFonts w:cs="Times New Roman"/>
          <w:color w:val="auto"/>
          <w:lang w:val="es-ES_tradnl" w:eastAsia="en-US"/>
        </w:rPr>
        <w:t xml:space="preserve">s a lograr la </w:t>
      </w:r>
      <w:r w:rsidR="00820D44" w:rsidRPr="00CA6AC6">
        <w:rPr>
          <w:rFonts w:cs="Times New Roman"/>
          <w:color w:val="auto"/>
          <w:lang w:val="es-ES_tradnl" w:eastAsia="en-US"/>
        </w:rPr>
        <w:t>accesibilidad universal para todas las personas.</w:t>
      </w:r>
    </w:p>
    <w:p w:rsidR="00B27E06" w:rsidRPr="00CA6AC6" w:rsidRDefault="00B27E06" w:rsidP="00B27E06">
      <w:pPr>
        <w:pStyle w:val="Subttulo1"/>
        <w:spacing w:after="240"/>
        <w:ind w:left="1071"/>
        <w:jc w:val="both"/>
        <w:rPr>
          <w:rFonts w:cs="Times New Roman"/>
          <w:color w:val="auto"/>
          <w:lang w:val="es-ES_tradnl" w:eastAsia="en-US"/>
        </w:rPr>
      </w:pPr>
    </w:p>
    <w:p w:rsidR="004E045B" w:rsidRPr="00CA6AC6" w:rsidRDefault="00CD5502" w:rsidP="00CD5502">
      <w:pPr>
        <w:pStyle w:val="Texto"/>
        <w:spacing w:after="120" w:line="360" w:lineRule="auto"/>
        <w:jc w:val="both"/>
        <w:rPr>
          <w:rStyle w:val="Carcterdetextoennegrita"/>
          <w:b w:val="0"/>
          <w:sz w:val="22"/>
          <w:szCs w:val="22"/>
          <w:lang w:val="es-ES"/>
        </w:rPr>
      </w:pPr>
      <w:r w:rsidRPr="00CA6AC6">
        <w:rPr>
          <w:rStyle w:val="Carcterdetextoennegrita"/>
          <w:sz w:val="22"/>
          <w:szCs w:val="22"/>
        </w:rPr>
        <w:t xml:space="preserve">Madrid, </w:t>
      </w:r>
      <w:r w:rsidR="004E045B" w:rsidRPr="00CA6AC6">
        <w:rPr>
          <w:rStyle w:val="Carcterdetextoennegrita"/>
          <w:sz w:val="22"/>
          <w:szCs w:val="22"/>
          <w:lang w:val="es-ES"/>
        </w:rPr>
        <w:t>4</w:t>
      </w:r>
      <w:r w:rsidR="00315C3E" w:rsidRPr="00CA6AC6">
        <w:rPr>
          <w:rStyle w:val="Carcterdetextoennegrita"/>
          <w:sz w:val="22"/>
          <w:szCs w:val="22"/>
          <w:lang w:val="es-ES"/>
        </w:rPr>
        <w:t xml:space="preserve"> de noviembre de </w:t>
      </w:r>
      <w:r w:rsidR="004E045B" w:rsidRPr="00CA6AC6">
        <w:rPr>
          <w:rStyle w:val="Carcterdetextoennegrita"/>
          <w:sz w:val="22"/>
          <w:szCs w:val="22"/>
          <w:lang w:val="es-ES"/>
        </w:rPr>
        <w:t>2020</w:t>
      </w:r>
      <w:r w:rsidRPr="00CA6AC6">
        <w:rPr>
          <w:rStyle w:val="Carcterdetextoennegrita"/>
          <w:sz w:val="22"/>
          <w:szCs w:val="22"/>
        </w:rPr>
        <w:t>.</w:t>
      </w:r>
      <w:r w:rsidRPr="00CA6AC6">
        <w:rPr>
          <w:rStyle w:val="Carcterdetextoennegrita"/>
          <w:b w:val="0"/>
          <w:sz w:val="22"/>
          <w:szCs w:val="22"/>
        </w:rPr>
        <w:t xml:space="preserve"> </w:t>
      </w:r>
      <w:r w:rsidR="00D22820" w:rsidRPr="00CA6AC6">
        <w:rPr>
          <w:rStyle w:val="Carcterdetextoennegrita"/>
          <w:b w:val="0"/>
          <w:sz w:val="22"/>
          <w:szCs w:val="22"/>
        </w:rPr>
        <w:t xml:space="preserve">El Grupo El Corte Inglés y </w:t>
      </w:r>
      <w:r w:rsidRPr="00CA6AC6">
        <w:rPr>
          <w:rStyle w:val="Carcterdetextoennegrita"/>
          <w:b w:val="0"/>
          <w:sz w:val="22"/>
          <w:szCs w:val="22"/>
        </w:rPr>
        <w:t>Fundación ONCE han firmado</w:t>
      </w:r>
      <w:r w:rsidR="00315C3E" w:rsidRPr="00CA6AC6">
        <w:rPr>
          <w:rStyle w:val="Carcterdetextoennegrita"/>
          <w:b w:val="0"/>
          <w:sz w:val="22"/>
          <w:szCs w:val="22"/>
        </w:rPr>
        <w:t xml:space="preserve"> un Convenio Marco en materia de empleo y formación para personas con discapacidad, </w:t>
      </w:r>
      <w:r w:rsidR="005D5D3A" w:rsidRPr="00CA6AC6">
        <w:rPr>
          <w:rStyle w:val="Carcterdetextoennegrita"/>
          <w:b w:val="0"/>
          <w:sz w:val="22"/>
          <w:szCs w:val="22"/>
          <w:lang w:val="es-ES"/>
        </w:rPr>
        <w:t>que incluye también un apartado específico sobre programas de a</w:t>
      </w:r>
      <w:proofErr w:type="spellStart"/>
      <w:r w:rsidR="00315C3E" w:rsidRPr="00CA6AC6">
        <w:rPr>
          <w:rStyle w:val="Carcterdetextoennegrita"/>
          <w:b w:val="0"/>
          <w:sz w:val="22"/>
          <w:szCs w:val="22"/>
        </w:rPr>
        <w:t>ccesibilidad</w:t>
      </w:r>
      <w:proofErr w:type="spellEnd"/>
      <w:r w:rsidR="00315C3E" w:rsidRPr="00CA6AC6">
        <w:rPr>
          <w:rStyle w:val="Carcterdetextoennegrita"/>
          <w:b w:val="0"/>
          <w:sz w:val="22"/>
          <w:szCs w:val="22"/>
          <w:lang w:val="es-ES"/>
        </w:rPr>
        <w:t>.</w:t>
      </w:r>
      <w:r w:rsidR="004E045B" w:rsidRPr="00CA6AC6">
        <w:rPr>
          <w:rStyle w:val="Carcterdetextoennegrita"/>
          <w:b w:val="0"/>
          <w:sz w:val="22"/>
          <w:szCs w:val="22"/>
          <w:lang w:val="es-ES"/>
        </w:rPr>
        <w:t xml:space="preserve"> </w:t>
      </w:r>
      <w:r w:rsidR="00002B8C" w:rsidRPr="00CA6AC6">
        <w:rPr>
          <w:rStyle w:val="Carcterdetextoennegrita"/>
          <w:b w:val="0"/>
          <w:sz w:val="22"/>
          <w:szCs w:val="22"/>
          <w:lang w:val="es-ES"/>
        </w:rPr>
        <w:t xml:space="preserve"> </w:t>
      </w:r>
    </w:p>
    <w:p w:rsidR="00FB3C78" w:rsidRPr="00FB3C78" w:rsidRDefault="00C96BBC" w:rsidP="00FB3C78">
      <w:pPr>
        <w:pStyle w:val="Texto"/>
        <w:spacing w:after="120" w:line="360" w:lineRule="auto"/>
        <w:jc w:val="both"/>
        <w:rPr>
          <w:rStyle w:val="Carcterdetextoennegrita"/>
          <w:b w:val="0"/>
          <w:sz w:val="22"/>
          <w:szCs w:val="22"/>
          <w:lang w:val="es-ES"/>
        </w:rPr>
      </w:pPr>
      <w:r w:rsidRPr="00FB3C78">
        <w:rPr>
          <w:rStyle w:val="Carcterdetextoennegrita"/>
          <w:b w:val="0"/>
          <w:sz w:val="22"/>
          <w:szCs w:val="22"/>
          <w:lang w:val="es-ES"/>
        </w:rPr>
        <w:t>El acuerdo lo han suscrito Víctor del Pozo Gil, consejero delegado de El Corte Inglés, y Alberto Durán, vicepresidente ejecutivo de Fundación ONCE, quienes han coincidido en señalar la importancia de que firmas como El Corte Inglés se comprometan públicamente con la mejora del empleo de las personas con discapacidad.</w:t>
      </w:r>
      <w:r w:rsidR="00FB3C78" w:rsidRPr="00FB3C78">
        <w:rPr>
          <w:rStyle w:val="Carcterdetextoennegrita"/>
          <w:b w:val="0"/>
          <w:sz w:val="22"/>
          <w:szCs w:val="22"/>
          <w:lang w:val="es-ES"/>
        </w:rPr>
        <w:t xml:space="preserve"> En el acto de firma estuvo también presente Miguel </w:t>
      </w:r>
      <w:proofErr w:type="spellStart"/>
      <w:r w:rsidR="00FB3C78" w:rsidRPr="00FB3C78">
        <w:rPr>
          <w:rStyle w:val="Carcterdetextoennegrita"/>
          <w:b w:val="0"/>
          <w:sz w:val="22"/>
          <w:szCs w:val="22"/>
          <w:lang w:val="es-ES"/>
        </w:rPr>
        <w:t>Carballeda</w:t>
      </w:r>
      <w:proofErr w:type="spellEnd"/>
      <w:r w:rsidR="00FB3C78" w:rsidRPr="00FB3C78">
        <w:rPr>
          <w:rStyle w:val="Carcterdetextoennegrita"/>
          <w:b w:val="0"/>
          <w:sz w:val="22"/>
          <w:szCs w:val="22"/>
          <w:lang w:val="es-ES"/>
        </w:rPr>
        <w:t>, presidente del Grupo Social ONCE.</w:t>
      </w:r>
    </w:p>
    <w:p w:rsidR="00A50E15" w:rsidRPr="00CA6AC6" w:rsidRDefault="0052190D" w:rsidP="00F94AAA">
      <w:pPr>
        <w:pStyle w:val="Texto"/>
        <w:spacing w:after="120" w:line="360" w:lineRule="auto"/>
        <w:jc w:val="both"/>
        <w:rPr>
          <w:rStyle w:val="Carcterdetextoennegrita"/>
          <w:b w:val="0"/>
          <w:sz w:val="22"/>
          <w:szCs w:val="22"/>
          <w:lang w:val="es-ES"/>
        </w:rPr>
      </w:pPr>
      <w:r w:rsidRPr="00CA6AC6">
        <w:rPr>
          <w:rStyle w:val="Carcterdetextoennegrita"/>
          <w:b w:val="0"/>
          <w:sz w:val="22"/>
          <w:szCs w:val="22"/>
          <w:lang w:val="es-ES"/>
        </w:rPr>
        <w:t xml:space="preserve">En virtud de este </w:t>
      </w:r>
      <w:r w:rsidR="00002B8C" w:rsidRPr="00CA6AC6">
        <w:rPr>
          <w:rStyle w:val="Carcterdetextoennegrita"/>
          <w:b w:val="0"/>
          <w:sz w:val="22"/>
          <w:szCs w:val="22"/>
          <w:lang w:val="es-ES"/>
        </w:rPr>
        <w:t>Convenio</w:t>
      </w:r>
      <w:r w:rsidRPr="00CA6AC6">
        <w:rPr>
          <w:rStyle w:val="Carcterdetextoennegrita"/>
          <w:b w:val="0"/>
          <w:sz w:val="22"/>
          <w:szCs w:val="22"/>
          <w:lang w:val="es-ES"/>
        </w:rPr>
        <w:t>,</w:t>
      </w:r>
      <w:r w:rsidR="00CD0E32" w:rsidRPr="00CA6AC6">
        <w:rPr>
          <w:rStyle w:val="Carcterdetextoennegrita"/>
          <w:b w:val="0"/>
          <w:sz w:val="22"/>
          <w:szCs w:val="22"/>
          <w:lang w:val="es-ES"/>
        </w:rPr>
        <w:t xml:space="preserve"> </w:t>
      </w:r>
      <w:r w:rsidR="00CD0E32" w:rsidRPr="00CA6AC6">
        <w:rPr>
          <w:rStyle w:val="Carcterdetextoennegrita"/>
          <w:b w:val="0"/>
          <w:sz w:val="22"/>
          <w:szCs w:val="22"/>
        </w:rPr>
        <w:t xml:space="preserve">Fundación ONCE </w:t>
      </w:r>
      <w:r w:rsidR="00A50E15" w:rsidRPr="00CA6AC6">
        <w:rPr>
          <w:rStyle w:val="Carcterdetextoennegrita"/>
          <w:b w:val="0"/>
          <w:sz w:val="22"/>
          <w:szCs w:val="22"/>
          <w:lang w:val="es-ES"/>
        </w:rPr>
        <w:t>presta</w:t>
      </w:r>
      <w:r w:rsidR="00CD0E32" w:rsidRPr="00CA6AC6">
        <w:rPr>
          <w:rStyle w:val="Carcterdetextoennegrita"/>
          <w:b w:val="0"/>
          <w:sz w:val="22"/>
          <w:szCs w:val="22"/>
        </w:rPr>
        <w:t xml:space="preserve"> colaboración a El Corte Inglés para la formación y contratación de trabajadores a través de la Asociación INSERTA Empleo, entidad especializada en la formación y búsqueda de empleo para personas con discapacidad</w:t>
      </w:r>
      <w:r w:rsidR="00CD0E32" w:rsidRPr="00CA6AC6">
        <w:rPr>
          <w:rStyle w:val="Carcterdetextoennegrita"/>
          <w:b w:val="0"/>
          <w:sz w:val="22"/>
          <w:szCs w:val="22"/>
          <w:lang w:val="es-ES"/>
        </w:rPr>
        <w:t>. De esta manera, la compañía sigue</w:t>
      </w:r>
      <w:r w:rsidR="00CD0E32" w:rsidRPr="00CA6AC6">
        <w:rPr>
          <w:rStyle w:val="Carcterdetextoennegrita"/>
          <w:b w:val="0"/>
          <w:sz w:val="22"/>
          <w:szCs w:val="22"/>
        </w:rPr>
        <w:t xml:space="preserve"> impulsando la inserción laboral en su plantilla </w:t>
      </w:r>
      <w:r w:rsidR="00382795" w:rsidRPr="00CA6AC6">
        <w:rPr>
          <w:rStyle w:val="Carcterdetextoennegrita"/>
          <w:b w:val="0"/>
          <w:sz w:val="22"/>
          <w:szCs w:val="22"/>
          <w:lang w:val="es-ES"/>
        </w:rPr>
        <w:t>de personas c</w:t>
      </w:r>
      <w:r w:rsidR="00170CAF" w:rsidRPr="00CA6AC6">
        <w:rPr>
          <w:rStyle w:val="Carcterdetextoennegrita"/>
          <w:b w:val="0"/>
          <w:sz w:val="22"/>
          <w:szCs w:val="22"/>
          <w:lang w:val="es-ES"/>
        </w:rPr>
        <w:t>on este tipo de perfiles, contrib</w:t>
      </w:r>
      <w:r w:rsidR="00382795" w:rsidRPr="00CA6AC6">
        <w:rPr>
          <w:rStyle w:val="Carcterdetextoennegrita"/>
          <w:b w:val="0"/>
          <w:sz w:val="22"/>
          <w:szCs w:val="22"/>
          <w:lang w:val="es-ES"/>
        </w:rPr>
        <w:t>u</w:t>
      </w:r>
      <w:r w:rsidR="00170CAF" w:rsidRPr="00CA6AC6">
        <w:rPr>
          <w:rStyle w:val="Carcterdetextoennegrita"/>
          <w:b w:val="0"/>
          <w:sz w:val="22"/>
          <w:szCs w:val="22"/>
          <w:lang w:val="es-ES"/>
        </w:rPr>
        <w:t>y</w:t>
      </w:r>
      <w:r w:rsidR="00382795" w:rsidRPr="00CA6AC6">
        <w:rPr>
          <w:rStyle w:val="Carcterdetextoennegrita"/>
          <w:b w:val="0"/>
          <w:sz w:val="22"/>
          <w:szCs w:val="22"/>
          <w:lang w:val="es-ES"/>
        </w:rPr>
        <w:t xml:space="preserve">endo así </w:t>
      </w:r>
      <w:r w:rsidR="00CD0E32" w:rsidRPr="00CA6AC6">
        <w:rPr>
          <w:rStyle w:val="Carcterdetextoennegrita"/>
          <w:b w:val="0"/>
          <w:sz w:val="22"/>
          <w:szCs w:val="22"/>
        </w:rPr>
        <w:t xml:space="preserve">a </w:t>
      </w:r>
      <w:r w:rsidR="00382795" w:rsidRPr="00CA6AC6">
        <w:rPr>
          <w:rStyle w:val="Carcterdetextoennegrita"/>
          <w:b w:val="0"/>
          <w:sz w:val="22"/>
          <w:szCs w:val="22"/>
          <w:lang w:val="es-ES"/>
        </w:rPr>
        <w:t>mejorar</w:t>
      </w:r>
      <w:r w:rsidR="00CD0E32" w:rsidRPr="00CA6AC6">
        <w:rPr>
          <w:rStyle w:val="Carcterdetextoennegrita"/>
          <w:b w:val="0"/>
          <w:sz w:val="22"/>
          <w:szCs w:val="22"/>
        </w:rPr>
        <w:t xml:space="preserve"> </w:t>
      </w:r>
      <w:r w:rsidR="00CD0E32" w:rsidRPr="00CA6AC6">
        <w:rPr>
          <w:rStyle w:val="Carcterdetextoennegrita"/>
          <w:b w:val="0"/>
          <w:sz w:val="22"/>
          <w:szCs w:val="22"/>
          <w:lang w:val="es-ES"/>
        </w:rPr>
        <w:t>sus</w:t>
      </w:r>
      <w:r w:rsidR="00CD0E32" w:rsidRPr="00CA6AC6">
        <w:rPr>
          <w:rStyle w:val="Carcterdetextoennegrita"/>
          <w:b w:val="0"/>
          <w:sz w:val="22"/>
          <w:szCs w:val="22"/>
        </w:rPr>
        <w:t xml:space="preserve"> condiciones de vida</w:t>
      </w:r>
      <w:r w:rsidR="00382795" w:rsidRPr="00CA6AC6">
        <w:rPr>
          <w:rStyle w:val="Carcterdetextoennegrita"/>
          <w:b w:val="0"/>
          <w:sz w:val="22"/>
          <w:szCs w:val="22"/>
          <w:lang w:val="es-ES"/>
        </w:rPr>
        <w:t>.</w:t>
      </w:r>
    </w:p>
    <w:p w:rsidR="00F94AAA" w:rsidRPr="00CA6AC6" w:rsidRDefault="00CD0E32" w:rsidP="00F94AAA">
      <w:pPr>
        <w:pStyle w:val="Texto"/>
        <w:spacing w:after="120" w:line="360" w:lineRule="auto"/>
        <w:jc w:val="both"/>
        <w:rPr>
          <w:rStyle w:val="Carcterdetextoennegrita"/>
          <w:b w:val="0"/>
          <w:sz w:val="22"/>
          <w:szCs w:val="22"/>
        </w:rPr>
      </w:pPr>
      <w:r w:rsidRPr="00CA6AC6">
        <w:rPr>
          <w:rStyle w:val="Carcterdetextoennegrita"/>
          <w:b w:val="0"/>
          <w:sz w:val="22"/>
          <w:szCs w:val="22"/>
          <w:lang w:val="es-ES"/>
        </w:rPr>
        <w:t xml:space="preserve">INSERTA Empleo </w:t>
      </w:r>
      <w:r w:rsidR="0052190D" w:rsidRPr="00CA6AC6">
        <w:rPr>
          <w:rStyle w:val="Carcterdetextoennegrita"/>
          <w:b w:val="0"/>
          <w:sz w:val="22"/>
          <w:szCs w:val="22"/>
          <w:lang w:val="es-ES"/>
        </w:rPr>
        <w:t xml:space="preserve">también </w:t>
      </w:r>
      <w:r w:rsidRPr="00CA6AC6">
        <w:rPr>
          <w:rStyle w:val="Carcterdetextoennegrita"/>
          <w:b w:val="0"/>
          <w:sz w:val="22"/>
          <w:szCs w:val="22"/>
          <w:lang w:val="es-ES"/>
        </w:rPr>
        <w:t>impulsa el d</w:t>
      </w:r>
      <w:r w:rsidR="00820D44" w:rsidRPr="00CA6AC6">
        <w:rPr>
          <w:rStyle w:val="Carcterdetextoennegrita"/>
          <w:b w:val="0"/>
          <w:sz w:val="22"/>
          <w:szCs w:val="22"/>
          <w:lang w:val="es-ES"/>
        </w:rPr>
        <w:t>esarrollo de a</w:t>
      </w:r>
      <w:r w:rsidRPr="00CA6AC6">
        <w:rPr>
          <w:rStyle w:val="Carcterdetextoennegrita"/>
          <w:b w:val="0"/>
          <w:sz w:val="22"/>
          <w:szCs w:val="22"/>
          <w:lang w:val="es-ES"/>
        </w:rPr>
        <w:t>cciones formativas, teóricas y prácticas, destinadas a proveer la formación a personas con discapacidad con titulación académica.</w:t>
      </w:r>
      <w:r w:rsidR="0052190D" w:rsidRPr="00CA6AC6">
        <w:rPr>
          <w:rStyle w:val="Carcterdetextoennegrita"/>
          <w:b w:val="0"/>
          <w:sz w:val="22"/>
          <w:szCs w:val="22"/>
        </w:rPr>
        <w:t xml:space="preserve"> </w:t>
      </w:r>
      <w:r w:rsidR="0052190D" w:rsidRPr="00CA6AC6">
        <w:rPr>
          <w:rStyle w:val="Carcterdetextoennegrita"/>
          <w:b w:val="0"/>
          <w:sz w:val="22"/>
          <w:szCs w:val="22"/>
          <w:lang w:val="es-ES"/>
        </w:rPr>
        <w:t>En esta línea,</w:t>
      </w:r>
      <w:r w:rsidR="00A50E15" w:rsidRPr="00CA6AC6">
        <w:rPr>
          <w:rStyle w:val="Carcterdetextoennegrita"/>
          <w:b w:val="0"/>
          <w:sz w:val="22"/>
          <w:szCs w:val="22"/>
        </w:rPr>
        <w:t xml:space="preserve"> establece</w:t>
      </w:r>
      <w:r w:rsidRPr="00CA6AC6">
        <w:rPr>
          <w:rStyle w:val="Carcterdetextoennegrita"/>
          <w:b w:val="0"/>
          <w:sz w:val="22"/>
          <w:szCs w:val="22"/>
        </w:rPr>
        <w:t xml:space="preserve"> </w:t>
      </w:r>
      <w:r w:rsidRPr="00CA6AC6">
        <w:rPr>
          <w:rStyle w:val="Carcterdetextoennegrita"/>
          <w:b w:val="0"/>
          <w:sz w:val="22"/>
          <w:szCs w:val="22"/>
          <w:lang w:val="es-ES"/>
        </w:rPr>
        <w:t xml:space="preserve">programas de captación, orientación </w:t>
      </w:r>
      <w:r w:rsidRPr="00CA6AC6">
        <w:rPr>
          <w:rStyle w:val="Carcterdetextoennegrita"/>
          <w:b w:val="0"/>
          <w:sz w:val="22"/>
          <w:szCs w:val="22"/>
          <w:lang w:val="es-ES"/>
        </w:rPr>
        <w:lastRenderedPageBreak/>
        <w:t>e inserción laboral de personas con discapacidad, con la finalidad de conseguir su acceso al empleo de calidad.</w:t>
      </w:r>
      <w:r w:rsidR="00F94AAA" w:rsidRPr="00CA6AC6">
        <w:rPr>
          <w:rStyle w:val="Carcterdetextoennegrita"/>
          <w:b w:val="0"/>
          <w:sz w:val="22"/>
          <w:szCs w:val="22"/>
          <w:lang w:val="es-ES"/>
        </w:rPr>
        <w:t xml:space="preserve"> </w:t>
      </w:r>
    </w:p>
    <w:p w:rsidR="007A5531" w:rsidRPr="00CA6AC6" w:rsidRDefault="007A5531" w:rsidP="007A5531">
      <w:pPr>
        <w:pStyle w:val="Texto"/>
        <w:spacing w:after="120" w:line="360" w:lineRule="auto"/>
        <w:jc w:val="both"/>
        <w:rPr>
          <w:rStyle w:val="Carcterdetextoennegrita"/>
          <w:b w:val="0"/>
          <w:sz w:val="22"/>
          <w:szCs w:val="22"/>
          <w:lang w:val="es-ES"/>
        </w:rPr>
      </w:pPr>
      <w:r w:rsidRPr="00CA6AC6">
        <w:rPr>
          <w:rStyle w:val="Carcterdetextoennegrita"/>
          <w:b w:val="0"/>
          <w:sz w:val="22"/>
          <w:szCs w:val="22"/>
          <w:lang w:val="es-ES"/>
        </w:rPr>
        <w:t>El Corte Inglés, como empresa de acogida en el “Programa de becas de prácticas Fundación ONCE - CRUE Universidades Españolas”, prom</w:t>
      </w:r>
      <w:r w:rsidR="00A50E15" w:rsidRPr="00CA6AC6">
        <w:rPr>
          <w:rStyle w:val="Carcterdetextoennegrita"/>
          <w:b w:val="0"/>
          <w:sz w:val="22"/>
          <w:szCs w:val="22"/>
          <w:lang w:val="es-ES"/>
        </w:rPr>
        <w:t>ueve</w:t>
      </w:r>
      <w:r w:rsidRPr="00CA6AC6">
        <w:rPr>
          <w:rStyle w:val="Carcterdetextoennegrita"/>
          <w:b w:val="0"/>
          <w:sz w:val="22"/>
          <w:szCs w:val="22"/>
          <w:lang w:val="es-ES"/>
        </w:rPr>
        <w:t xml:space="preserve"> la formación y la inclusión laboral de personas con discapacidad, favoreciendo la posibilidad de que dichas personas puedan realizar sus prácticas académicas en El Corte Inglés.  Para el</w:t>
      </w:r>
      <w:r w:rsidR="00A50E15" w:rsidRPr="00CA6AC6">
        <w:rPr>
          <w:rStyle w:val="Carcterdetextoennegrita"/>
          <w:b w:val="0"/>
          <w:sz w:val="22"/>
          <w:szCs w:val="22"/>
          <w:lang w:val="es-ES"/>
        </w:rPr>
        <w:t>lo, Fundación ONCE facilita</w:t>
      </w:r>
      <w:r w:rsidRPr="00CA6AC6">
        <w:rPr>
          <w:rStyle w:val="Carcterdetextoennegrita"/>
          <w:b w:val="0"/>
          <w:sz w:val="22"/>
          <w:szCs w:val="22"/>
          <w:lang w:val="es-ES"/>
        </w:rPr>
        <w:t xml:space="preserve"> a El Corte Inglés la relación con las distintas universidades de donde procedan las personas becadas, con el fin de que se pueda formalizar entre El Corte Inglés y las universidades el correspondiente Convenio de Cooperación Educativa, por el que se establece el marco regulador de las relaciones entre el estudiante, la empresa y la universidad o centro adscrito.</w:t>
      </w:r>
    </w:p>
    <w:p w:rsidR="00BE7D95" w:rsidRPr="00CA6AC6" w:rsidRDefault="00BE7D95" w:rsidP="00BE7D95">
      <w:pPr>
        <w:pStyle w:val="Texto"/>
        <w:spacing w:after="120" w:line="360" w:lineRule="auto"/>
        <w:jc w:val="both"/>
        <w:rPr>
          <w:rStyle w:val="Carcterdetextoennegrita"/>
          <w:b w:val="0"/>
          <w:sz w:val="22"/>
          <w:szCs w:val="22"/>
          <w:lang w:val="es-ES"/>
        </w:rPr>
      </w:pPr>
      <w:r w:rsidRPr="00CA6AC6">
        <w:rPr>
          <w:rStyle w:val="Carcterdetextoennegrita"/>
          <w:b w:val="0"/>
          <w:sz w:val="22"/>
          <w:szCs w:val="22"/>
          <w:lang w:val="es-ES"/>
        </w:rPr>
        <w:t xml:space="preserve">En cuanto a Accesibilidad Universal, las partes </w:t>
      </w:r>
      <w:r w:rsidR="00A50E15" w:rsidRPr="00CA6AC6">
        <w:rPr>
          <w:rStyle w:val="Carcterdetextoennegrita"/>
          <w:b w:val="0"/>
          <w:sz w:val="22"/>
          <w:szCs w:val="22"/>
          <w:lang w:val="es-ES"/>
        </w:rPr>
        <w:t>trabajan conjuntamente</w:t>
      </w:r>
      <w:r w:rsidRPr="00CA6AC6">
        <w:rPr>
          <w:rStyle w:val="Carcterdetextoennegrita"/>
          <w:b w:val="0"/>
          <w:sz w:val="22"/>
          <w:szCs w:val="22"/>
          <w:lang w:val="es-ES"/>
        </w:rPr>
        <w:t xml:space="preserve"> en el establecimiento de programas de colaboración entre Fundación ONCE y El Corte Inglés para el fomento de iniciativas </w:t>
      </w:r>
      <w:r w:rsidR="00A50E15" w:rsidRPr="00CA6AC6">
        <w:rPr>
          <w:rStyle w:val="Carcterdetextoennegrita"/>
          <w:b w:val="0"/>
          <w:sz w:val="22"/>
          <w:szCs w:val="22"/>
          <w:lang w:val="es-ES"/>
        </w:rPr>
        <w:t>encaminadas a la</w:t>
      </w:r>
      <w:r w:rsidRPr="00CA6AC6">
        <w:rPr>
          <w:rStyle w:val="Carcterdetextoennegrita"/>
          <w:b w:val="0"/>
          <w:sz w:val="22"/>
          <w:szCs w:val="22"/>
          <w:lang w:val="es-ES"/>
        </w:rPr>
        <w:t xml:space="preserve"> consecución de la accesibilidad universal y el diseño para todas las personas, incluidos los espa</w:t>
      </w:r>
      <w:r w:rsidR="0052190D" w:rsidRPr="00CA6AC6">
        <w:rPr>
          <w:rStyle w:val="Carcterdetextoennegrita"/>
          <w:b w:val="0"/>
          <w:sz w:val="22"/>
          <w:szCs w:val="22"/>
          <w:lang w:val="es-ES"/>
        </w:rPr>
        <w:t>cios virtuales en los edificios y sus</w:t>
      </w:r>
      <w:r w:rsidRPr="00CA6AC6">
        <w:rPr>
          <w:rStyle w:val="Carcterdetextoennegrita"/>
          <w:b w:val="0"/>
          <w:sz w:val="22"/>
          <w:szCs w:val="22"/>
          <w:lang w:val="es-ES"/>
        </w:rPr>
        <w:t xml:space="preserve"> instalaciones y servicios, poniendo el foco </w:t>
      </w:r>
      <w:r w:rsidR="00E64191" w:rsidRPr="00CA6AC6">
        <w:rPr>
          <w:rStyle w:val="Carcterdetextoennegrita"/>
          <w:b w:val="0"/>
          <w:sz w:val="22"/>
          <w:szCs w:val="22"/>
          <w:lang w:val="es-ES"/>
        </w:rPr>
        <w:t>además en la</w:t>
      </w:r>
      <w:r w:rsidR="00C55388" w:rsidRPr="00CA6AC6">
        <w:rPr>
          <w:rStyle w:val="Carcterdetextoennegrita"/>
          <w:b w:val="0"/>
          <w:sz w:val="22"/>
          <w:szCs w:val="22"/>
          <w:lang w:val="es-ES"/>
        </w:rPr>
        <w:t xml:space="preserve"> </w:t>
      </w:r>
      <w:r w:rsidRPr="00CA6AC6">
        <w:rPr>
          <w:rStyle w:val="Carcterdetextoennegrita"/>
          <w:b w:val="0"/>
          <w:sz w:val="22"/>
          <w:szCs w:val="22"/>
          <w:lang w:val="es-ES"/>
        </w:rPr>
        <w:t xml:space="preserve">accesibilidad tecnológica de sus canales de venta on-line. </w:t>
      </w:r>
    </w:p>
    <w:p w:rsidR="00F94AAA" w:rsidRPr="00CA6AC6" w:rsidRDefault="00CA3C68" w:rsidP="00BE7D95">
      <w:pPr>
        <w:pStyle w:val="Texto"/>
        <w:spacing w:after="120" w:line="360" w:lineRule="auto"/>
        <w:jc w:val="both"/>
        <w:rPr>
          <w:rStyle w:val="Carcterdetextoennegrita"/>
          <w:b w:val="0"/>
          <w:sz w:val="22"/>
          <w:szCs w:val="22"/>
          <w:lang w:val="es-ES"/>
        </w:rPr>
      </w:pPr>
      <w:r w:rsidRPr="00CA6AC6">
        <w:rPr>
          <w:rStyle w:val="Carcterdetextoennegrita"/>
          <w:b w:val="0"/>
          <w:sz w:val="22"/>
          <w:szCs w:val="22"/>
          <w:lang w:val="es-ES"/>
        </w:rPr>
        <w:t>Como empresa socialmente responsable</w:t>
      </w:r>
      <w:r w:rsidR="0054626F" w:rsidRPr="00CA6AC6">
        <w:rPr>
          <w:rStyle w:val="Carcterdetextoennegrita"/>
          <w:b w:val="0"/>
          <w:sz w:val="22"/>
          <w:szCs w:val="22"/>
          <w:lang w:val="es-ES"/>
        </w:rPr>
        <w:t xml:space="preserve">, </w:t>
      </w:r>
      <w:r w:rsidR="00F94AAA" w:rsidRPr="00CA6AC6">
        <w:rPr>
          <w:rStyle w:val="Carcterdetextoennegrita"/>
          <w:b w:val="0"/>
          <w:sz w:val="22"/>
          <w:szCs w:val="22"/>
          <w:lang w:val="es-ES"/>
        </w:rPr>
        <w:t>El Corte Inglés</w:t>
      </w:r>
      <w:r w:rsidR="0054626F" w:rsidRPr="00CA6AC6">
        <w:rPr>
          <w:rStyle w:val="Carcterdetextoennegrita"/>
          <w:b w:val="0"/>
          <w:sz w:val="22"/>
          <w:szCs w:val="22"/>
          <w:lang w:val="es-ES"/>
        </w:rPr>
        <w:t xml:space="preserve"> exige </w:t>
      </w:r>
      <w:r w:rsidRPr="00CA6AC6">
        <w:rPr>
          <w:rStyle w:val="Carcterdetextoennegrita"/>
          <w:b w:val="0"/>
          <w:sz w:val="22"/>
          <w:szCs w:val="22"/>
          <w:lang w:val="es-ES"/>
        </w:rPr>
        <w:t>desde hace tiempo a todos los proveedores</w:t>
      </w:r>
      <w:r w:rsidR="0054626F" w:rsidRPr="00CA6AC6">
        <w:rPr>
          <w:rStyle w:val="Carcterdetextoennegrita"/>
          <w:b w:val="0"/>
          <w:sz w:val="22"/>
          <w:szCs w:val="22"/>
          <w:lang w:val="es-ES"/>
        </w:rPr>
        <w:t xml:space="preserve"> que desea</w:t>
      </w:r>
      <w:r w:rsidR="00F94AAA" w:rsidRPr="00CA6AC6">
        <w:rPr>
          <w:rStyle w:val="Carcterdetextoennegrita"/>
          <w:b w:val="0"/>
          <w:sz w:val="22"/>
          <w:szCs w:val="22"/>
          <w:lang w:val="es-ES"/>
        </w:rPr>
        <w:t xml:space="preserve">n participar en sus procesos de contratación, </w:t>
      </w:r>
      <w:r w:rsidR="0054626F" w:rsidRPr="00CA6AC6">
        <w:rPr>
          <w:rStyle w:val="Carcterdetextoennegrita"/>
          <w:b w:val="0"/>
          <w:sz w:val="22"/>
          <w:szCs w:val="22"/>
          <w:lang w:val="es-ES"/>
        </w:rPr>
        <w:t xml:space="preserve">que </w:t>
      </w:r>
      <w:r w:rsidRPr="00CA6AC6">
        <w:rPr>
          <w:rStyle w:val="Carcterdetextoennegrita"/>
          <w:b w:val="0"/>
          <w:sz w:val="22"/>
          <w:szCs w:val="22"/>
          <w:lang w:val="es-ES"/>
        </w:rPr>
        <w:t>cumplan con</w:t>
      </w:r>
      <w:r w:rsidR="00F94AAA" w:rsidRPr="00CA6AC6">
        <w:rPr>
          <w:rStyle w:val="Carcterdetextoennegrita"/>
          <w:b w:val="0"/>
          <w:sz w:val="22"/>
          <w:szCs w:val="22"/>
          <w:lang w:val="es-ES"/>
        </w:rPr>
        <w:t xml:space="preserve"> la reserva del 2 por ciento de su plantilla para personas con discapacidad, conforme al art. 42.1 del Real Decreto Legislativo 1/2013, de 29 de noviembre.</w:t>
      </w:r>
    </w:p>
    <w:p w:rsidR="00CD5502" w:rsidRPr="00CA6AC6" w:rsidRDefault="0054626F" w:rsidP="00CA6AC6">
      <w:pPr>
        <w:pStyle w:val="Texto"/>
        <w:spacing w:after="120" w:line="360" w:lineRule="auto"/>
        <w:jc w:val="both"/>
        <w:rPr>
          <w:rStyle w:val="Carcterdetextoennegrita"/>
          <w:sz w:val="22"/>
          <w:szCs w:val="22"/>
        </w:rPr>
      </w:pPr>
      <w:r w:rsidRPr="00CA6AC6">
        <w:rPr>
          <w:rFonts w:eastAsia="Arial Unicode MS" w:cs="Arial Unicode MS"/>
          <w:sz w:val="22"/>
          <w:szCs w:val="22"/>
          <w:lang w:val="es-ES" w:bidi="ar-SA"/>
        </w:rPr>
        <w:t>La firma de este Convenio de Colaboración</w:t>
      </w:r>
      <w:r w:rsidR="00CD5502" w:rsidRPr="00CA6AC6">
        <w:rPr>
          <w:rFonts w:eastAsia="Arial Unicode MS" w:cs="Arial Unicode MS"/>
          <w:sz w:val="22"/>
          <w:szCs w:val="22"/>
          <w:lang w:bidi="ar-SA"/>
        </w:rPr>
        <w:t xml:space="preserve"> se enmarca en el compromiso de El Corte Inglés de vinculación con la sociedad y en el espíritu de cercanía que mantiene con las inquietudes de los ciudadanos, colaborando con diversas actividades sociales, culturales, educativas, medioambientales y deportivas.</w:t>
      </w:r>
      <w:r w:rsidR="00CD5502" w:rsidRPr="00CA6AC6">
        <w:rPr>
          <w:rStyle w:val="Carcterdetextoennegrita"/>
          <w:b w:val="0"/>
          <w:sz w:val="22"/>
          <w:szCs w:val="22"/>
        </w:rPr>
        <w:t xml:space="preserve"> </w:t>
      </w:r>
    </w:p>
    <w:p w:rsidR="00CD5502" w:rsidRPr="00CA6AC6" w:rsidRDefault="00CD5502" w:rsidP="00CD5502">
      <w:pPr>
        <w:pStyle w:val="Subttulo1"/>
        <w:spacing w:after="240"/>
        <w:ind w:left="717"/>
        <w:rPr>
          <w:rFonts w:cs="Times New Roman"/>
          <w:color w:val="auto"/>
          <w:lang w:val="es-ES_tradnl" w:eastAsia="en-US"/>
        </w:rPr>
      </w:pPr>
    </w:p>
    <w:p w:rsidR="005710A7" w:rsidRPr="00CA6AC6" w:rsidRDefault="00821AF8" w:rsidP="00CD5502">
      <w:pPr>
        <w:rPr>
          <w:lang w:val="es-ES_tradnl"/>
        </w:rPr>
      </w:pPr>
    </w:p>
    <w:sectPr w:rsidR="005710A7" w:rsidRPr="00CA6AC6" w:rsidSect="00CD5502">
      <w:headerReference w:type="default" r:id="rId8"/>
      <w:footerReference w:type="default" r:id="rId9"/>
      <w:pgSz w:w="11906" w:h="16838"/>
      <w:pgMar w:top="1417" w:right="1416"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502" w:rsidRDefault="00CD5502" w:rsidP="00CD5502">
      <w:pPr>
        <w:spacing w:after="0" w:line="240" w:lineRule="auto"/>
      </w:pPr>
      <w:r>
        <w:separator/>
      </w:r>
    </w:p>
  </w:endnote>
  <w:endnote w:type="continuationSeparator" w:id="0">
    <w:p w:rsidR="00CD5502" w:rsidRDefault="00CD5502" w:rsidP="00CD5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502" w:rsidRDefault="00CD5502" w:rsidP="00CD5502">
    <w:pPr>
      <w:pStyle w:val="Piedepgina"/>
      <w:jc w:val="right"/>
    </w:pPr>
  </w:p>
  <w:p w:rsidR="00CD5502" w:rsidRDefault="00CD55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502" w:rsidRDefault="00CD5502" w:rsidP="00CD5502">
      <w:pPr>
        <w:spacing w:after="0" w:line="240" w:lineRule="auto"/>
      </w:pPr>
      <w:r>
        <w:separator/>
      </w:r>
    </w:p>
  </w:footnote>
  <w:footnote w:type="continuationSeparator" w:id="0">
    <w:p w:rsidR="00CD5502" w:rsidRDefault="00CD5502" w:rsidP="00CD55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502" w:rsidRDefault="00CA6AC6">
    <w:pPr>
      <w:pStyle w:val="Encabezado"/>
    </w:pPr>
    <w:r>
      <w:rPr>
        <w:noProof/>
        <w:lang w:eastAsia="es-ES"/>
      </w:rPr>
      <w:drawing>
        <wp:inline distT="0" distB="0" distL="0" distR="0" wp14:anchorId="7A74A837" wp14:editId="37460352">
          <wp:extent cx="1866265" cy="562610"/>
          <wp:effectExtent l="0" t="0" r="635" b="8890"/>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6265" cy="562610"/>
                  </a:xfrm>
                  <a:prstGeom prst="rect">
                    <a:avLst/>
                  </a:prstGeom>
                </pic:spPr>
              </pic:pic>
            </a:graphicData>
          </a:graphic>
        </wp:inline>
      </w:drawing>
    </w:r>
    <w:r w:rsidR="00CD5502">
      <w:rPr>
        <w:noProof/>
        <w:lang w:eastAsia="es-ES"/>
      </w:rPr>
      <w:drawing>
        <wp:anchor distT="0" distB="0" distL="114300" distR="114300" simplePos="0" relativeHeight="251659264" behindDoc="0" locked="0" layoutInCell="1" allowOverlap="1" wp14:anchorId="205F8649" wp14:editId="0BAF5B11">
          <wp:simplePos x="0" y="0"/>
          <wp:positionH relativeFrom="column">
            <wp:posOffset>4932680</wp:posOffset>
          </wp:positionH>
          <wp:positionV relativeFrom="paragraph">
            <wp:posOffset>-154940</wp:posOffset>
          </wp:positionV>
          <wp:extent cx="1435100" cy="469900"/>
          <wp:effectExtent l="0" t="0" r="0" b="635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5502" w:rsidRDefault="00CD55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E46"/>
    <w:multiLevelType w:val="hybridMultilevel"/>
    <w:tmpl w:val="150CCE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8866CE"/>
    <w:multiLevelType w:val="hybridMultilevel"/>
    <w:tmpl w:val="6798C0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3D33545"/>
    <w:multiLevelType w:val="hybridMultilevel"/>
    <w:tmpl w:val="06DCA19C"/>
    <w:lvl w:ilvl="0" w:tplc="DEA603EE">
      <w:start w:val="1"/>
      <w:numFmt w:val="decimal"/>
      <w:lvlText w:val="%1)"/>
      <w:lvlJc w:val="left"/>
      <w:pPr>
        <w:ind w:left="786" w:hanging="360"/>
      </w:pPr>
      <w:rPr>
        <w:rFonts w:hint="default"/>
      </w:rPr>
    </w:lvl>
    <w:lvl w:ilvl="1" w:tplc="0C0A0019">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
    <w:nsid w:val="47B1070E"/>
    <w:multiLevelType w:val="hybridMultilevel"/>
    <w:tmpl w:val="AFD871E2"/>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0F0465B"/>
    <w:multiLevelType w:val="hybridMultilevel"/>
    <w:tmpl w:val="E6422F2E"/>
    <w:lvl w:ilvl="0" w:tplc="2A0EA34A">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64770106"/>
    <w:multiLevelType w:val="hybridMultilevel"/>
    <w:tmpl w:val="2B0CDB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502"/>
    <w:rsid w:val="00002B8C"/>
    <w:rsid w:val="00170CAF"/>
    <w:rsid w:val="00315C3E"/>
    <w:rsid w:val="00334F51"/>
    <w:rsid w:val="00382795"/>
    <w:rsid w:val="003C2149"/>
    <w:rsid w:val="00464AF1"/>
    <w:rsid w:val="004E045B"/>
    <w:rsid w:val="0052190D"/>
    <w:rsid w:val="0054626F"/>
    <w:rsid w:val="005D5D3A"/>
    <w:rsid w:val="007A5531"/>
    <w:rsid w:val="00820D44"/>
    <w:rsid w:val="00821AF8"/>
    <w:rsid w:val="00855EF0"/>
    <w:rsid w:val="008C67A7"/>
    <w:rsid w:val="00A50E15"/>
    <w:rsid w:val="00A83BC5"/>
    <w:rsid w:val="00AC71AB"/>
    <w:rsid w:val="00B27E06"/>
    <w:rsid w:val="00BE7D95"/>
    <w:rsid w:val="00C55388"/>
    <w:rsid w:val="00C96BBC"/>
    <w:rsid w:val="00CA3C68"/>
    <w:rsid w:val="00CA6AC6"/>
    <w:rsid w:val="00CD0E32"/>
    <w:rsid w:val="00CD5502"/>
    <w:rsid w:val="00D22820"/>
    <w:rsid w:val="00DD2E5F"/>
    <w:rsid w:val="00E64191"/>
    <w:rsid w:val="00F94AAA"/>
    <w:rsid w:val="00FB3C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CD5502"/>
    <w:pPr>
      <w:spacing w:before="1200" w:after="0" w:line="240" w:lineRule="auto"/>
      <w:outlineLvl w:val="0"/>
    </w:pPr>
    <w:rPr>
      <w:rFonts w:ascii="Century Gothic" w:eastAsia="Times New Roman" w:hAnsi="Century Gothic" w:cs="Times New Roman"/>
      <w:caps/>
      <w:color w:val="2A5A78"/>
      <w:spacing w:val="-5"/>
      <w:sz w:val="84"/>
      <w:szCs w:val="84"/>
      <w:lang w:val="en-US" w:bidi="es-ES"/>
    </w:rPr>
  </w:style>
  <w:style w:type="paragraph" w:styleId="Ttulo3">
    <w:name w:val="heading 3"/>
    <w:basedOn w:val="Normal"/>
    <w:next w:val="Normal"/>
    <w:link w:val="Ttulo3Car"/>
    <w:qFormat/>
    <w:rsid w:val="00CD5502"/>
    <w:pPr>
      <w:spacing w:before="320" w:after="80" w:line="240" w:lineRule="auto"/>
      <w:outlineLvl w:val="2"/>
    </w:pPr>
    <w:rPr>
      <w:rFonts w:ascii="Century Gothic" w:eastAsia="Times New Roman" w:hAnsi="Century Gothic" w:cs="Times New Roman"/>
      <w:color w:val="2A5A78"/>
      <w:spacing w:val="-5"/>
      <w:sz w:val="28"/>
      <w:szCs w:val="28"/>
      <w:lang w:val="en-U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5502"/>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CD5502"/>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uiPriority w:val="99"/>
    <w:unhideWhenUsed/>
    <w:rsid w:val="00CD55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D5502"/>
  </w:style>
  <w:style w:type="paragraph" w:styleId="Piedepgina">
    <w:name w:val="footer"/>
    <w:basedOn w:val="Normal"/>
    <w:link w:val="PiedepginaCar"/>
    <w:uiPriority w:val="99"/>
    <w:unhideWhenUsed/>
    <w:rsid w:val="00CD55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D5502"/>
  </w:style>
  <w:style w:type="paragraph" w:styleId="Textodeglobo">
    <w:name w:val="Balloon Text"/>
    <w:basedOn w:val="Normal"/>
    <w:link w:val="TextodegloboCar"/>
    <w:uiPriority w:val="99"/>
    <w:semiHidden/>
    <w:unhideWhenUsed/>
    <w:rsid w:val="00CD55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5502"/>
    <w:rPr>
      <w:rFonts w:ascii="Tahoma" w:hAnsi="Tahoma" w:cs="Tahoma"/>
      <w:sz w:val="16"/>
      <w:szCs w:val="16"/>
    </w:rPr>
  </w:style>
  <w:style w:type="paragraph" w:customStyle="1" w:styleId="Subttulo1">
    <w:name w:val="Subtítulo1"/>
    <w:basedOn w:val="Normal"/>
    <w:rsid w:val="00CD5502"/>
    <w:pPr>
      <w:spacing w:after="600" w:line="240" w:lineRule="auto"/>
    </w:pPr>
    <w:rPr>
      <w:rFonts w:ascii="Century Gothic" w:eastAsia="Times New Roman" w:hAnsi="Century Gothic" w:cs="Century Gothic"/>
      <w:i/>
      <w:color w:val="2A5A78"/>
      <w:spacing w:val="-5"/>
      <w:lang w:eastAsia="es-ES" w:bidi="es-ES"/>
    </w:rPr>
  </w:style>
  <w:style w:type="character" w:customStyle="1" w:styleId="Carcterdetextoennegrita">
    <w:name w:val="Carácter de texto en negrita"/>
    <w:link w:val="BoldText"/>
    <w:locked/>
    <w:rsid w:val="00CD5502"/>
    <w:rPr>
      <w:rFonts w:ascii="Century Gothic" w:hAnsi="Century Gothic"/>
      <w:b/>
      <w:sz w:val="18"/>
      <w:szCs w:val="18"/>
      <w:lang w:eastAsia="es-ES" w:bidi="es-ES"/>
    </w:rPr>
  </w:style>
  <w:style w:type="paragraph" w:customStyle="1" w:styleId="Texto">
    <w:name w:val="Texto"/>
    <w:basedOn w:val="Normal"/>
    <w:link w:val="TextChar"/>
    <w:rsid w:val="00CD5502"/>
    <w:pPr>
      <w:spacing w:after="220" w:line="336" w:lineRule="auto"/>
    </w:pPr>
    <w:rPr>
      <w:rFonts w:ascii="Century Gothic" w:eastAsia="Times New Roman" w:hAnsi="Century Gothic" w:cs="Century Gothic"/>
      <w:sz w:val="18"/>
      <w:szCs w:val="18"/>
      <w:lang w:val="x-none" w:eastAsia="es-ES" w:bidi="es-ES"/>
    </w:rPr>
  </w:style>
  <w:style w:type="character" w:customStyle="1" w:styleId="TextChar">
    <w:name w:val="Text Char"/>
    <w:link w:val="Texto"/>
    <w:locked/>
    <w:rsid w:val="00CD5502"/>
    <w:rPr>
      <w:rFonts w:ascii="Century Gothic" w:eastAsia="Times New Roman" w:hAnsi="Century Gothic" w:cs="Century Gothic"/>
      <w:sz w:val="18"/>
      <w:szCs w:val="18"/>
      <w:lang w:val="x-none" w:eastAsia="es-ES" w:bidi="es-ES"/>
    </w:rPr>
  </w:style>
  <w:style w:type="paragraph" w:customStyle="1" w:styleId="BoldText">
    <w:name w:val="Bold Text"/>
    <w:basedOn w:val="Normal"/>
    <w:link w:val="Carcterdetextoennegrita"/>
    <w:rsid w:val="00CD5502"/>
    <w:pPr>
      <w:spacing w:after="0" w:line="240" w:lineRule="auto"/>
    </w:pPr>
    <w:rPr>
      <w:rFonts w:ascii="Century Gothic" w:hAnsi="Century Gothic"/>
      <w:b/>
      <w:sz w:val="18"/>
      <w:szCs w:val="18"/>
      <w:lang w:eastAsia="es-ES" w:bidi="es-ES"/>
    </w:rPr>
  </w:style>
  <w:style w:type="paragraph" w:styleId="Prrafodelista">
    <w:name w:val="List Paragraph"/>
    <w:aliases w:val="Título subseccion"/>
    <w:basedOn w:val="Normal"/>
    <w:link w:val="PrrafodelistaCar"/>
    <w:uiPriority w:val="34"/>
    <w:qFormat/>
    <w:rsid w:val="00CD0E32"/>
    <w:pPr>
      <w:ind w:left="720"/>
      <w:contextualSpacing/>
    </w:pPr>
  </w:style>
  <w:style w:type="character" w:customStyle="1" w:styleId="PrrafodelistaCar">
    <w:name w:val="Párrafo de lista Car"/>
    <w:aliases w:val="Título subseccion Car"/>
    <w:link w:val="Prrafodelista"/>
    <w:uiPriority w:val="34"/>
    <w:rsid w:val="00CD0E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CD5502"/>
    <w:pPr>
      <w:spacing w:before="1200" w:after="0" w:line="240" w:lineRule="auto"/>
      <w:outlineLvl w:val="0"/>
    </w:pPr>
    <w:rPr>
      <w:rFonts w:ascii="Century Gothic" w:eastAsia="Times New Roman" w:hAnsi="Century Gothic" w:cs="Times New Roman"/>
      <w:caps/>
      <w:color w:val="2A5A78"/>
      <w:spacing w:val="-5"/>
      <w:sz w:val="84"/>
      <w:szCs w:val="84"/>
      <w:lang w:val="en-US" w:bidi="es-ES"/>
    </w:rPr>
  </w:style>
  <w:style w:type="paragraph" w:styleId="Ttulo3">
    <w:name w:val="heading 3"/>
    <w:basedOn w:val="Normal"/>
    <w:next w:val="Normal"/>
    <w:link w:val="Ttulo3Car"/>
    <w:qFormat/>
    <w:rsid w:val="00CD5502"/>
    <w:pPr>
      <w:spacing w:before="320" w:after="80" w:line="240" w:lineRule="auto"/>
      <w:outlineLvl w:val="2"/>
    </w:pPr>
    <w:rPr>
      <w:rFonts w:ascii="Century Gothic" w:eastAsia="Times New Roman" w:hAnsi="Century Gothic" w:cs="Times New Roman"/>
      <w:color w:val="2A5A78"/>
      <w:spacing w:val="-5"/>
      <w:sz w:val="28"/>
      <w:szCs w:val="28"/>
      <w:lang w:val="en-U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5502"/>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CD5502"/>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uiPriority w:val="99"/>
    <w:unhideWhenUsed/>
    <w:rsid w:val="00CD55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D5502"/>
  </w:style>
  <w:style w:type="paragraph" w:styleId="Piedepgina">
    <w:name w:val="footer"/>
    <w:basedOn w:val="Normal"/>
    <w:link w:val="PiedepginaCar"/>
    <w:uiPriority w:val="99"/>
    <w:unhideWhenUsed/>
    <w:rsid w:val="00CD55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D5502"/>
  </w:style>
  <w:style w:type="paragraph" w:styleId="Textodeglobo">
    <w:name w:val="Balloon Text"/>
    <w:basedOn w:val="Normal"/>
    <w:link w:val="TextodegloboCar"/>
    <w:uiPriority w:val="99"/>
    <w:semiHidden/>
    <w:unhideWhenUsed/>
    <w:rsid w:val="00CD55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D5502"/>
    <w:rPr>
      <w:rFonts w:ascii="Tahoma" w:hAnsi="Tahoma" w:cs="Tahoma"/>
      <w:sz w:val="16"/>
      <w:szCs w:val="16"/>
    </w:rPr>
  </w:style>
  <w:style w:type="paragraph" w:customStyle="1" w:styleId="Subttulo1">
    <w:name w:val="Subtítulo1"/>
    <w:basedOn w:val="Normal"/>
    <w:rsid w:val="00CD5502"/>
    <w:pPr>
      <w:spacing w:after="600" w:line="240" w:lineRule="auto"/>
    </w:pPr>
    <w:rPr>
      <w:rFonts w:ascii="Century Gothic" w:eastAsia="Times New Roman" w:hAnsi="Century Gothic" w:cs="Century Gothic"/>
      <w:i/>
      <w:color w:val="2A5A78"/>
      <w:spacing w:val="-5"/>
      <w:lang w:eastAsia="es-ES" w:bidi="es-ES"/>
    </w:rPr>
  </w:style>
  <w:style w:type="character" w:customStyle="1" w:styleId="Carcterdetextoennegrita">
    <w:name w:val="Carácter de texto en negrita"/>
    <w:link w:val="BoldText"/>
    <w:locked/>
    <w:rsid w:val="00CD5502"/>
    <w:rPr>
      <w:rFonts w:ascii="Century Gothic" w:hAnsi="Century Gothic"/>
      <w:b/>
      <w:sz w:val="18"/>
      <w:szCs w:val="18"/>
      <w:lang w:eastAsia="es-ES" w:bidi="es-ES"/>
    </w:rPr>
  </w:style>
  <w:style w:type="paragraph" w:customStyle="1" w:styleId="Texto">
    <w:name w:val="Texto"/>
    <w:basedOn w:val="Normal"/>
    <w:link w:val="TextChar"/>
    <w:rsid w:val="00CD5502"/>
    <w:pPr>
      <w:spacing w:after="220" w:line="336" w:lineRule="auto"/>
    </w:pPr>
    <w:rPr>
      <w:rFonts w:ascii="Century Gothic" w:eastAsia="Times New Roman" w:hAnsi="Century Gothic" w:cs="Century Gothic"/>
      <w:sz w:val="18"/>
      <w:szCs w:val="18"/>
      <w:lang w:val="x-none" w:eastAsia="es-ES" w:bidi="es-ES"/>
    </w:rPr>
  </w:style>
  <w:style w:type="character" w:customStyle="1" w:styleId="TextChar">
    <w:name w:val="Text Char"/>
    <w:link w:val="Texto"/>
    <w:locked/>
    <w:rsid w:val="00CD5502"/>
    <w:rPr>
      <w:rFonts w:ascii="Century Gothic" w:eastAsia="Times New Roman" w:hAnsi="Century Gothic" w:cs="Century Gothic"/>
      <w:sz w:val="18"/>
      <w:szCs w:val="18"/>
      <w:lang w:val="x-none" w:eastAsia="es-ES" w:bidi="es-ES"/>
    </w:rPr>
  </w:style>
  <w:style w:type="paragraph" w:customStyle="1" w:styleId="BoldText">
    <w:name w:val="Bold Text"/>
    <w:basedOn w:val="Normal"/>
    <w:link w:val="Carcterdetextoennegrita"/>
    <w:rsid w:val="00CD5502"/>
    <w:pPr>
      <w:spacing w:after="0" w:line="240" w:lineRule="auto"/>
    </w:pPr>
    <w:rPr>
      <w:rFonts w:ascii="Century Gothic" w:hAnsi="Century Gothic"/>
      <w:b/>
      <w:sz w:val="18"/>
      <w:szCs w:val="18"/>
      <w:lang w:eastAsia="es-ES" w:bidi="es-ES"/>
    </w:rPr>
  </w:style>
  <w:style w:type="paragraph" w:styleId="Prrafodelista">
    <w:name w:val="List Paragraph"/>
    <w:aliases w:val="Título subseccion"/>
    <w:basedOn w:val="Normal"/>
    <w:link w:val="PrrafodelistaCar"/>
    <w:uiPriority w:val="34"/>
    <w:qFormat/>
    <w:rsid w:val="00CD0E32"/>
    <w:pPr>
      <w:ind w:left="720"/>
      <w:contextualSpacing/>
    </w:pPr>
  </w:style>
  <w:style w:type="character" w:customStyle="1" w:styleId="PrrafodelistaCar">
    <w:name w:val="Párrafo de lista Car"/>
    <w:aliases w:val="Título subseccion Car"/>
    <w:link w:val="Prrafodelista"/>
    <w:uiPriority w:val="34"/>
    <w:rsid w:val="00CD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 Id="rId2" Target="media/image2.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90</TotalTime>
  <Pages>2</Pages>
  <Words>581</Words>
  <Characters>3200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2020-10-22T10:22:00Z</dcterms:created>
  <dcterms:modified xsi:type="dcterms:W3CDTF">2020-11-04T11:42:00Z</dcterms:modified>
  <cp:revision>24</cp:revision>
</cp:coreProperties>
</file>