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F56" w:rsidRPr="00D90BF4" w:rsidRDefault="00D90BF4">
      <w:pPr>
        <w:spacing w:before="8"/>
        <w:ind w:right="-20"/>
        <w:rPr>
          <w:sz w:val="28"/>
          <w:szCs w:val="28"/>
          <w:lang w:val="es-ES"/>
        </w:rPr>
      </w:pPr>
      <w:r w:rsidRPr="00D90BF4">
        <w:rPr>
          <w:b/>
          <w:color w:val="008000"/>
          <w:sz w:val="28"/>
          <w:szCs w:val="28"/>
          <w:lang w:val="es-ES"/>
        </w:rPr>
        <w:t>COMUNICADO DE PRENSA</w:t>
      </w:r>
    </w:p>
    <w:p w:rsidR="00FB6F56" w:rsidRPr="00D90BF4" w:rsidRDefault="00FB6F56">
      <w:pPr>
        <w:spacing w:line="200" w:lineRule="auto"/>
        <w:rPr>
          <w:sz w:val="20"/>
          <w:szCs w:val="20"/>
          <w:lang w:val="es-ES"/>
        </w:rPr>
      </w:pPr>
    </w:p>
    <w:p w:rsidR="00FB6F56" w:rsidRPr="00D90BF4" w:rsidRDefault="00FB6F56">
      <w:pPr>
        <w:spacing w:line="200" w:lineRule="auto"/>
        <w:rPr>
          <w:sz w:val="20"/>
          <w:szCs w:val="20"/>
          <w:lang w:val="es-ES"/>
        </w:rPr>
      </w:pPr>
    </w:p>
    <w:p w:rsidR="00323D0E" w:rsidRPr="00D12CF5" w:rsidRDefault="00D90BF4" w:rsidP="00323D0E">
      <w:pPr>
        <w:pStyle w:val="Ttulo3"/>
        <w:spacing w:after="480"/>
        <w:ind w:left="-284" w:right="-421"/>
        <w:rPr>
          <w:color w:val="008000"/>
          <w:sz w:val="41"/>
          <w:szCs w:val="41"/>
          <w:lang w:val="es-ES"/>
        </w:rPr>
      </w:pPr>
      <w:r w:rsidRPr="00D12CF5">
        <w:rPr>
          <w:color w:val="008000"/>
          <w:sz w:val="41"/>
          <w:szCs w:val="41"/>
          <w:lang w:val="es-ES"/>
        </w:rPr>
        <w:t xml:space="preserve">El Corte Inglés lanza ‘La Vuelta al Cole’ con </w:t>
      </w:r>
      <w:r w:rsidR="00BA2ECE" w:rsidRPr="00D12CF5">
        <w:rPr>
          <w:color w:val="008000"/>
          <w:sz w:val="41"/>
          <w:szCs w:val="41"/>
          <w:lang w:val="es-ES"/>
        </w:rPr>
        <w:t xml:space="preserve">nuevos servicios </w:t>
      </w:r>
      <w:r w:rsidR="00323D0E" w:rsidRPr="00D12CF5">
        <w:rPr>
          <w:color w:val="008000"/>
          <w:sz w:val="41"/>
          <w:szCs w:val="41"/>
          <w:lang w:val="es-ES"/>
        </w:rPr>
        <w:t xml:space="preserve">y más facilidades para las familias </w:t>
      </w:r>
    </w:p>
    <w:p w:rsidR="00B037F9" w:rsidRDefault="00B037F9" w:rsidP="00B037F9">
      <w:pPr>
        <w:pStyle w:val="Prrafodelista"/>
        <w:ind w:left="426"/>
        <w:rPr>
          <w:i/>
          <w:color w:val="008000"/>
          <w:sz w:val="20"/>
          <w:szCs w:val="20"/>
          <w:lang w:val="es-ES"/>
        </w:rPr>
      </w:pPr>
    </w:p>
    <w:p w:rsidR="00B037F9" w:rsidRDefault="009568BD" w:rsidP="00B037F9">
      <w:pPr>
        <w:pStyle w:val="Prrafodelista"/>
        <w:numPr>
          <w:ilvl w:val="0"/>
          <w:numId w:val="3"/>
        </w:numPr>
        <w:ind w:left="426"/>
        <w:rPr>
          <w:i/>
          <w:color w:val="008000"/>
          <w:sz w:val="20"/>
          <w:szCs w:val="20"/>
          <w:lang w:val="es-ES"/>
        </w:rPr>
      </w:pPr>
      <w:r>
        <w:rPr>
          <w:i/>
          <w:color w:val="008000"/>
          <w:sz w:val="20"/>
          <w:szCs w:val="20"/>
          <w:lang w:val="es-ES"/>
        </w:rPr>
        <w:t xml:space="preserve">Se </w:t>
      </w:r>
      <w:r w:rsidR="00B037F9" w:rsidRPr="00B037F9">
        <w:rPr>
          <w:i/>
          <w:color w:val="008000"/>
          <w:sz w:val="20"/>
          <w:szCs w:val="20"/>
          <w:lang w:val="es-ES"/>
        </w:rPr>
        <w:t xml:space="preserve"> bonificarán las compras enmarcadas en la “Vuelta al Cole” con un 10% del importe, en el caso del material escolar y libros de texto, uniformidad, zapatería infantil, calzado deportivo y mochilas. En el caso de los libros de texto, esta bonificación se podrá obtener hasta el próximo 10 de septiembre.</w:t>
      </w:r>
    </w:p>
    <w:p w:rsidR="00865D8E" w:rsidRPr="000B43AC" w:rsidRDefault="00865D8E" w:rsidP="000B43AC">
      <w:pPr>
        <w:rPr>
          <w:i/>
          <w:color w:val="008000"/>
          <w:sz w:val="20"/>
          <w:szCs w:val="20"/>
          <w:lang w:val="es-ES"/>
        </w:rPr>
      </w:pPr>
    </w:p>
    <w:p w:rsidR="006D167F" w:rsidRPr="006D167F" w:rsidRDefault="006D167F" w:rsidP="006D167F">
      <w:pPr>
        <w:pStyle w:val="Prrafodelista"/>
        <w:rPr>
          <w:i/>
          <w:color w:val="008000"/>
          <w:sz w:val="20"/>
          <w:szCs w:val="20"/>
          <w:lang w:val="es-ES"/>
        </w:rPr>
      </w:pPr>
    </w:p>
    <w:p w:rsidR="006D167F" w:rsidRDefault="006D167F" w:rsidP="006D167F">
      <w:pPr>
        <w:pStyle w:val="Prrafodelista"/>
        <w:numPr>
          <w:ilvl w:val="0"/>
          <w:numId w:val="3"/>
        </w:numPr>
        <w:ind w:left="426"/>
        <w:rPr>
          <w:i/>
          <w:color w:val="008000"/>
          <w:sz w:val="20"/>
          <w:szCs w:val="20"/>
          <w:lang w:val="es-ES"/>
        </w:rPr>
      </w:pPr>
      <w:r w:rsidRPr="006D167F">
        <w:rPr>
          <w:i/>
          <w:color w:val="008000"/>
          <w:sz w:val="20"/>
          <w:szCs w:val="20"/>
          <w:lang w:val="es-ES"/>
        </w:rPr>
        <w:t>Entre los servicios más demandados, se encuentra la financiación Línea de Crédito Vuelta al Cole para clientes con Tarjeta de Compra El Corte Inglés, disponible hasta el 30 de septiembre. Cuenta con opciones de financiación en un único pago, 3 meses, 6 meses o 9 meses</w:t>
      </w:r>
      <w:r w:rsidR="00E219A5">
        <w:rPr>
          <w:i/>
          <w:color w:val="008000"/>
          <w:sz w:val="20"/>
          <w:szCs w:val="20"/>
          <w:lang w:val="es-ES"/>
        </w:rPr>
        <w:t xml:space="preserve">, pudiendo empezar </w:t>
      </w:r>
      <w:r w:rsidRPr="006D167F">
        <w:rPr>
          <w:i/>
          <w:color w:val="008000"/>
          <w:sz w:val="20"/>
          <w:szCs w:val="20"/>
          <w:lang w:val="es-ES"/>
        </w:rPr>
        <w:t>a pagar las c</w:t>
      </w:r>
      <w:r>
        <w:rPr>
          <w:i/>
          <w:color w:val="008000"/>
          <w:sz w:val="20"/>
          <w:szCs w:val="20"/>
          <w:lang w:val="es-ES"/>
        </w:rPr>
        <w:t>ompras el 31 de octubre</w:t>
      </w:r>
      <w:r w:rsidR="00E219A5">
        <w:rPr>
          <w:i/>
          <w:color w:val="008000"/>
          <w:sz w:val="20"/>
          <w:szCs w:val="20"/>
          <w:lang w:val="es-ES"/>
        </w:rPr>
        <w:t xml:space="preserve"> de 2022</w:t>
      </w:r>
      <w:r w:rsidRPr="006D167F">
        <w:rPr>
          <w:i/>
          <w:color w:val="008000"/>
          <w:sz w:val="20"/>
          <w:szCs w:val="20"/>
          <w:lang w:val="es-ES"/>
        </w:rPr>
        <w:t>.</w:t>
      </w:r>
    </w:p>
    <w:p w:rsidR="006D167F" w:rsidRPr="006D167F" w:rsidRDefault="006D167F" w:rsidP="006D167F">
      <w:pPr>
        <w:rPr>
          <w:i/>
          <w:color w:val="008000"/>
          <w:sz w:val="20"/>
          <w:szCs w:val="20"/>
          <w:lang w:val="es-ES"/>
        </w:rPr>
      </w:pPr>
    </w:p>
    <w:p w:rsidR="009568BD" w:rsidRDefault="009568BD" w:rsidP="009568BD">
      <w:pPr>
        <w:pStyle w:val="Prrafodelista"/>
        <w:ind w:left="426"/>
        <w:rPr>
          <w:i/>
          <w:color w:val="008000"/>
          <w:sz w:val="20"/>
          <w:szCs w:val="20"/>
          <w:lang w:val="es-ES"/>
        </w:rPr>
      </w:pPr>
    </w:p>
    <w:p w:rsidR="009568BD" w:rsidRPr="009568BD" w:rsidRDefault="009568BD" w:rsidP="009568BD">
      <w:pPr>
        <w:pStyle w:val="Prrafodelista"/>
        <w:numPr>
          <w:ilvl w:val="0"/>
          <w:numId w:val="3"/>
        </w:numPr>
        <w:ind w:left="426"/>
        <w:rPr>
          <w:i/>
          <w:color w:val="008000"/>
          <w:sz w:val="20"/>
          <w:szCs w:val="20"/>
          <w:lang w:val="es-ES"/>
        </w:rPr>
      </w:pPr>
      <w:r w:rsidRPr="009568BD">
        <w:rPr>
          <w:i/>
          <w:color w:val="008000"/>
          <w:sz w:val="20"/>
          <w:szCs w:val="20"/>
          <w:lang w:val="es-ES"/>
        </w:rPr>
        <w:t xml:space="preserve">Con el fin de hacer la compra más fácil y evitar esperas, la compañía ha puesto a disposición del cliente diferentes servicios especiales como la  cita previa para la selección de uniformes, la Compra Manos Libres, facilidades de entrega y el forrado de libros de texto. </w:t>
      </w:r>
    </w:p>
    <w:p w:rsidR="009568BD" w:rsidRDefault="009568BD" w:rsidP="009568BD">
      <w:pPr>
        <w:pStyle w:val="Prrafodelista"/>
        <w:rPr>
          <w:i/>
          <w:color w:val="008000"/>
          <w:sz w:val="20"/>
          <w:szCs w:val="20"/>
          <w:lang w:val="es-ES"/>
        </w:rPr>
      </w:pPr>
    </w:p>
    <w:p w:rsidR="009568BD" w:rsidRPr="009568BD" w:rsidRDefault="009568BD" w:rsidP="009568BD">
      <w:pPr>
        <w:pStyle w:val="Prrafodelista"/>
        <w:rPr>
          <w:i/>
          <w:color w:val="008000"/>
          <w:sz w:val="20"/>
          <w:szCs w:val="20"/>
          <w:lang w:val="es-ES"/>
        </w:rPr>
      </w:pPr>
    </w:p>
    <w:p w:rsidR="009568BD" w:rsidRDefault="009568BD" w:rsidP="00865D8E">
      <w:pPr>
        <w:pStyle w:val="Prrafodelista"/>
        <w:numPr>
          <w:ilvl w:val="0"/>
          <w:numId w:val="3"/>
        </w:numPr>
        <w:ind w:left="426"/>
        <w:rPr>
          <w:i/>
          <w:color w:val="008000"/>
          <w:sz w:val="20"/>
          <w:szCs w:val="20"/>
          <w:lang w:val="es-ES"/>
        </w:rPr>
      </w:pPr>
      <w:r>
        <w:rPr>
          <w:i/>
          <w:color w:val="008000"/>
          <w:sz w:val="20"/>
          <w:szCs w:val="20"/>
          <w:lang w:val="es-ES"/>
        </w:rPr>
        <w:t xml:space="preserve">Las familias numerosas podrán disfrutar de un 10% de descuento adicional en marcas de moda infantil y uniformidad. </w:t>
      </w:r>
    </w:p>
    <w:p w:rsidR="009568BD" w:rsidRPr="009568BD" w:rsidRDefault="009568BD" w:rsidP="009568BD">
      <w:pPr>
        <w:pStyle w:val="Prrafodelista"/>
        <w:rPr>
          <w:i/>
          <w:color w:val="008000"/>
          <w:sz w:val="20"/>
          <w:szCs w:val="20"/>
          <w:lang w:val="es-ES"/>
        </w:rPr>
      </w:pPr>
    </w:p>
    <w:p w:rsidR="00865D8E" w:rsidRPr="00E657D0" w:rsidRDefault="00865D8E" w:rsidP="00E657D0">
      <w:pPr>
        <w:rPr>
          <w:i/>
          <w:color w:val="008000"/>
          <w:sz w:val="20"/>
          <w:szCs w:val="20"/>
          <w:lang w:val="es-ES"/>
        </w:rPr>
      </w:pPr>
    </w:p>
    <w:p w:rsidR="001B0801" w:rsidRPr="00D90BF4" w:rsidRDefault="001B0801" w:rsidP="001B0801">
      <w:pPr>
        <w:pBdr>
          <w:top w:val="nil"/>
          <w:left w:val="nil"/>
          <w:bottom w:val="nil"/>
          <w:right w:val="nil"/>
          <w:between w:val="nil"/>
        </w:pBdr>
        <w:ind w:left="720" w:right="288"/>
        <w:rPr>
          <w:i/>
          <w:color w:val="008000"/>
          <w:sz w:val="20"/>
          <w:szCs w:val="20"/>
          <w:lang w:val="es-ES"/>
        </w:rPr>
      </w:pPr>
    </w:p>
    <w:p w:rsidR="00FB6F56" w:rsidRPr="008D2B21" w:rsidRDefault="006F5519">
      <w:pPr>
        <w:pBdr>
          <w:top w:val="nil"/>
          <w:left w:val="nil"/>
          <w:bottom w:val="nil"/>
          <w:right w:val="nil"/>
          <w:between w:val="nil"/>
        </w:pBdr>
        <w:spacing w:after="160" w:line="360" w:lineRule="auto"/>
        <w:jc w:val="both"/>
        <w:rPr>
          <w:color w:val="000000"/>
          <w:sz w:val="22"/>
          <w:szCs w:val="22"/>
          <w:lang w:val="es-ES"/>
        </w:rPr>
      </w:pPr>
      <w:r>
        <w:rPr>
          <w:b/>
          <w:color w:val="000000"/>
          <w:sz w:val="22"/>
          <w:szCs w:val="22"/>
          <w:lang w:val="es-ES"/>
        </w:rPr>
        <w:t xml:space="preserve">Madrid, </w:t>
      </w:r>
      <w:r w:rsidR="0031026C">
        <w:rPr>
          <w:b/>
          <w:color w:val="000000"/>
          <w:sz w:val="22"/>
          <w:szCs w:val="22"/>
          <w:lang w:val="es-ES"/>
        </w:rPr>
        <w:t>22</w:t>
      </w:r>
      <w:r w:rsidR="00D90BF4" w:rsidRPr="00D90BF4">
        <w:rPr>
          <w:b/>
          <w:color w:val="000000"/>
          <w:sz w:val="22"/>
          <w:szCs w:val="22"/>
          <w:lang w:val="es-ES"/>
        </w:rPr>
        <w:t xml:space="preserve"> de agosto de </w:t>
      </w:r>
      <w:r w:rsidR="004015E6">
        <w:rPr>
          <w:b/>
          <w:color w:val="000000"/>
          <w:sz w:val="22"/>
          <w:szCs w:val="22"/>
          <w:lang w:val="es-ES"/>
        </w:rPr>
        <w:t>2022</w:t>
      </w:r>
      <w:r w:rsidR="00D90BF4" w:rsidRPr="00D90BF4">
        <w:rPr>
          <w:b/>
          <w:color w:val="000000"/>
          <w:sz w:val="22"/>
          <w:szCs w:val="22"/>
          <w:lang w:val="es-ES"/>
        </w:rPr>
        <w:t xml:space="preserve">: </w:t>
      </w:r>
      <w:r w:rsidR="00D90BF4" w:rsidRPr="00D90BF4">
        <w:rPr>
          <w:color w:val="000000"/>
          <w:sz w:val="22"/>
          <w:szCs w:val="22"/>
          <w:lang w:val="es-ES"/>
        </w:rPr>
        <w:t xml:space="preserve">El Corte Inglés lanza su campaña “Vuelta el Cole” con grandes descuentos en todos los artículos necesarios para comenzar el curso escolar, con más financiación y </w:t>
      </w:r>
      <w:r w:rsidR="00680141">
        <w:rPr>
          <w:color w:val="000000"/>
          <w:sz w:val="22"/>
          <w:szCs w:val="22"/>
          <w:lang w:val="es-ES"/>
        </w:rPr>
        <w:t xml:space="preserve">más </w:t>
      </w:r>
      <w:r w:rsidR="00D90BF4" w:rsidRPr="00D90BF4">
        <w:rPr>
          <w:color w:val="000000"/>
          <w:sz w:val="22"/>
          <w:szCs w:val="22"/>
          <w:lang w:val="es-ES"/>
        </w:rPr>
        <w:t xml:space="preserve">facilidades </w:t>
      </w:r>
      <w:r w:rsidR="00A245E7">
        <w:rPr>
          <w:color w:val="000000"/>
          <w:sz w:val="22"/>
          <w:szCs w:val="22"/>
          <w:lang w:val="es-ES"/>
        </w:rPr>
        <w:t xml:space="preserve">que nunca </w:t>
      </w:r>
      <w:r w:rsidR="00D90BF4" w:rsidRPr="00D90BF4">
        <w:rPr>
          <w:color w:val="000000"/>
          <w:sz w:val="22"/>
          <w:szCs w:val="22"/>
          <w:lang w:val="es-ES"/>
        </w:rPr>
        <w:t xml:space="preserve">para las familias. Mochilas, </w:t>
      </w:r>
      <w:r w:rsidR="008A681D" w:rsidRPr="00D90BF4">
        <w:rPr>
          <w:color w:val="000000"/>
          <w:sz w:val="22"/>
          <w:szCs w:val="22"/>
          <w:lang w:val="es-ES"/>
        </w:rPr>
        <w:t>chándales</w:t>
      </w:r>
      <w:r w:rsidR="00D90BF4" w:rsidRPr="00D90BF4">
        <w:rPr>
          <w:color w:val="000000"/>
          <w:sz w:val="22"/>
          <w:szCs w:val="22"/>
          <w:lang w:val="es-ES"/>
        </w:rPr>
        <w:t>, uniformes, material escolar, libros de texto, zapatos, abrigos, zapatería deportiva, moda infantil, etc… forman parte de la propuesta comercial que la compañía ha lanzado este año para comenzar el cole muy bien equipado.</w:t>
      </w:r>
    </w:p>
    <w:p w:rsidR="00FB6F56" w:rsidRDefault="00CB77DD">
      <w:pPr>
        <w:pBdr>
          <w:top w:val="nil"/>
          <w:left w:val="nil"/>
          <w:bottom w:val="nil"/>
          <w:right w:val="nil"/>
          <w:between w:val="nil"/>
        </w:pBdr>
        <w:spacing w:after="160" w:line="360" w:lineRule="auto"/>
        <w:jc w:val="both"/>
        <w:rPr>
          <w:color w:val="000000"/>
          <w:sz w:val="22"/>
          <w:szCs w:val="22"/>
          <w:lang w:val="es-ES"/>
        </w:rPr>
      </w:pPr>
      <w:r>
        <w:rPr>
          <w:color w:val="000000"/>
          <w:sz w:val="22"/>
          <w:szCs w:val="22"/>
          <w:lang w:val="es-ES"/>
        </w:rPr>
        <w:t>Para</w:t>
      </w:r>
      <w:r w:rsidR="00D90BF4" w:rsidRPr="00D90BF4">
        <w:rPr>
          <w:color w:val="000000"/>
          <w:sz w:val="22"/>
          <w:szCs w:val="22"/>
          <w:lang w:val="es-ES"/>
        </w:rPr>
        <w:t xml:space="preserve"> la campaña de Vuelta al Cole, El Corte Inglés </w:t>
      </w:r>
      <w:r>
        <w:rPr>
          <w:color w:val="000000"/>
          <w:sz w:val="22"/>
          <w:szCs w:val="22"/>
          <w:lang w:val="es-ES"/>
        </w:rPr>
        <w:t xml:space="preserve">ha puesto </w:t>
      </w:r>
      <w:r w:rsidR="00E852D4">
        <w:rPr>
          <w:color w:val="000000"/>
          <w:sz w:val="22"/>
          <w:szCs w:val="22"/>
          <w:lang w:val="es-ES"/>
        </w:rPr>
        <w:t xml:space="preserve">en marcha </w:t>
      </w:r>
      <w:r>
        <w:rPr>
          <w:color w:val="000000"/>
          <w:sz w:val="22"/>
          <w:szCs w:val="22"/>
          <w:lang w:val="es-ES"/>
        </w:rPr>
        <w:t xml:space="preserve">una serie de servicios especiales con el fin de </w:t>
      </w:r>
      <w:r w:rsidR="00D90BF4" w:rsidRPr="00D90BF4">
        <w:rPr>
          <w:color w:val="000000"/>
          <w:sz w:val="22"/>
          <w:szCs w:val="22"/>
          <w:lang w:val="es-ES"/>
        </w:rPr>
        <w:t xml:space="preserve">ofrecer los mejores precios, condiciones y </w:t>
      </w:r>
      <w:r>
        <w:rPr>
          <w:color w:val="000000"/>
          <w:sz w:val="22"/>
          <w:szCs w:val="22"/>
          <w:lang w:val="es-ES"/>
        </w:rPr>
        <w:t>opciones</w:t>
      </w:r>
      <w:r w:rsidR="00D90BF4" w:rsidRPr="00D90BF4">
        <w:rPr>
          <w:color w:val="000000"/>
          <w:sz w:val="22"/>
          <w:szCs w:val="22"/>
          <w:lang w:val="es-ES"/>
        </w:rPr>
        <w:t xml:space="preserve"> para facilitar a las familias el comienzo del curso escolar. </w:t>
      </w:r>
    </w:p>
    <w:p w:rsidR="002E79AF" w:rsidRDefault="002E79AF">
      <w:pPr>
        <w:pBdr>
          <w:top w:val="nil"/>
          <w:left w:val="nil"/>
          <w:bottom w:val="nil"/>
          <w:right w:val="nil"/>
          <w:between w:val="nil"/>
        </w:pBdr>
        <w:spacing w:after="160" w:line="360" w:lineRule="auto"/>
        <w:jc w:val="both"/>
        <w:rPr>
          <w:color w:val="000000"/>
          <w:sz w:val="22"/>
          <w:szCs w:val="22"/>
          <w:lang w:val="es-ES"/>
        </w:rPr>
      </w:pPr>
    </w:p>
    <w:p w:rsidR="002003E5" w:rsidRDefault="002003E5" w:rsidP="00805446">
      <w:pPr>
        <w:pBdr>
          <w:top w:val="nil"/>
          <w:left w:val="nil"/>
          <w:bottom w:val="nil"/>
          <w:right w:val="nil"/>
          <w:between w:val="nil"/>
        </w:pBdr>
        <w:spacing w:after="160" w:line="360" w:lineRule="auto"/>
        <w:jc w:val="both"/>
        <w:rPr>
          <w:color w:val="000000"/>
          <w:sz w:val="22"/>
          <w:szCs w:val="22"/>
          <w:lang w:val="es-ES"/>
        </w:rPr>
      </w:pPr>
      <w:r>
        <w:rPr>
          <w:color w:val="000000"/>
          <w:sz w:val="22"/>
          <w:szCs w:val="22"/>
          <w:lang w:val="es-ES"/>
        </w:rPr>
        <w:t>S</w:t>
      </w:r>
      <w:r w:rsidRPr="002003E5">
        <w:rPr>
          <w:color w:val="000000"/>
          <w:sz w:val="22"/>
          <w:szCs w:val="22"/>
          <w:lang w:val="es-ES"/>
        </w:rPr>
        <w:t>e bonificarán las compras enmarcadas en la “Vuelta al Cole” con un 10% del importe en el caso del material escolar y libros de texto, uniformidad, zapatería infantil, calzado deportivo y mochilas. Para los libros de texto, esta bonificación se podrá obtener hasta el próximo 10 de septiembre. Estas bonificaciones serán canjeables hasta el 31 de octubre en compras superiores a 30 euros en departamentos como papelería, mochilas, electrónica, electrodomésticos, deportes, moda, accesorios, zapatería, belleza, hogar y juguetes, excepto en calzado de uniformidad, uniformes y calcetería colegial, libros y libros de texto, material deportivo, consolas, videojuegos, contenido digital y marcas de lujo.</w:t>
      </w:r>
    </w:p>
    <w:p w:rsidR="002003E5" w:rsidRDefault="002003E5" w:rsidP="00805446">
      <w:pPr>
        <w:pBdr>
          <w:top w:val="nil"/>
          <w:left w:val="nil"/>
          <w:bottom w:val="nil"/>
          <w:right w:val="nil"/>
          <w:between w:val="nil"/>
        </w:pBdr>
        <w:spacing w:after="160" w:line="360" w:lineRule="auto"/>
        <w:jc w:val="both"/>
        <w:rPr>
          <w:color w:val="000000"/>
          <w:sz w:val="22"/>
          <w:szCs w:val="22"/>
          <w:lang w:val="es-ES"/>
        </w:rPr>
      </w:pPr>
      <w:r w:rsidRPr="002003E5">
        <w:rPr>
          <w:color w:val="000000"/>
          <w:sz w:val="22"/>
          <w:szCs w:val="22"/>
          <w:lang w:val="es-ES"/>
        </w:rPr>
        <w:t>Y como novedad este año, la bonificación acumulada también se podrá utilizar en el área de alimentación, por compras superiores a 60 euros en el supermercado El Corte Inglés, El club de El Gourmet, Supercor e Hipercor.</w:t>
      </w:r>
    </w:p>
    <w:p w:rsidR="00DB4D5D" w:rsidRDefault="00DB4D5D" w:rsidP="00805446">
      <w:pPr>
        <w:pBdr>
          <w:top w:val="nil"/>
          <w:left w:val="nil"/>
          <w:bottom w:val="nil"/>
          <w:right w:val="nil"/>
          <w:between w:val="nil"/>
        </w:pBdr>
        <w:spacing w:after="160" w:line="360" w:lineRule="auto"/>
        <w:jc w:val="both"/>
        <w:rPr>
          <w:color w:val="000000"/>
          <w:sz w:val="22"/>
          <w:szCs w:val="22"/>
          <w:lang w:val="es-ES"/>
        </w:rPr>
      </w:pPr>
    </w:p>
    <w:p w:rsidR="002003E5" w:rsidRPr="002003E5" w:rsidRDefault="002003E5" w:rsidP="00805446">
      <w:pPr>
        <w:pBdr>
          <w:top w:val="nil"/>
          <w:left w:val="nil"/>
          <w:bottom w:val="nil"/>
          <w:right w:val="nil"/>
          <w:between w:val="nil"/>
        </w:pBdr>
        <w:spacing w:after="160" w:line="360" w:lineRule="auto"/>
        <w:jc w:val="both"/>
        <w:rPr>
          <w:b/>
          <w:color w:val="00B050"/>
          <w:sz w:val="22"/>
          <w:szCs w:val="22"/>
          <w:u w:val="single"/>
          <w:lang w:val="es-ES"/>
        </w:rPr>
      </w:pPr>
      <w:r w:rsidRPr="002003E5">
        <w:rPr>
          <w:b/>
          <w:color w:val="00B050"/>
          <w:sz w:val="22"/>
          <w:szCs w:val="22"/>
          <w:u w:val="single"/>
          <w:lang w:val="es-ES"/>
        </w:rPr>
        <w:t>SERVICIOS ESPECIALES</w:t>
      </w:r>
    </w:p>
    <w:p w:rsidR="005E4129" w:rsidRDefault="005E4129" w:rsidP="00805446">
      <w:pPr>
        <w:pBdr>
          <w:top w:val="nil"/>
          <w:left w:val="nil"/>
          <w:bottom w:val="nil"/>
          <w:right w:val="nil"/>
          <w:between w:val="nil"/>
        </w:pBdr>
        <w:spacing w:after="160" w:line="360" w:lineRule="auto"/>
        <w:jc w:val="both"/>
        <w:rPr>
          <w:color w:val="000000"/>
          <w:sz w:val="22"/>
          <w:szCs w:val="22"/>
          <w:lang w:val="es-ES"/>
        </w:rPr>
      </w:pPr>
      <w:r w:rsidRPr="005E4129">
        <w:rPr>
          <w:color w:val="000000"/>
          <w:sz w:val="22"/>
          <w:szCs w:val="22"/>
          <w:lang w:val="es-ES"/>
        </w:rPr>
        <w:t xml:space="preserve">Entre los servicios más demandados, se encuentra la </w:t>
      </w:r>
      <w:r w:rsidRPr="005E4129">
        <w:rPr>
          <w:b/>
          <w:color w:val="000000"/>
          <w:sz w:val="22"/>
          <w:szCs w:val="22"/>
          <w:lang w:val="es-ES"/>
        </w:rPr>
        <w:t>financiación Línea de Crédito Vuelta al Cole ofrecida por Financiera El Corte Inglés</w:t>
      </w:r>
      <w:r w:rsidRPr="005E4129">
        <w:rPr>
          <w:color w:val="000000"/>
          <w:sz w:val="22"/>
          <w:szCs w:val="22"/>
          <w:lang w:val="es-ES"/>
        </w:rPr>
        <w:t xml:space="preserve"> y sujeta a su aprobación. Esta iniciativa, </w:t>
      </w:r>
      <w:r w:rsidR="008E21D4">
        <w:rPr>
          <w:color w:val="000000"/>
          <w:sz w:val="22"/>
          <w:szCs w:val="22"/>
          <w:lang w:val="es-ES"/>
        </w:rPr>
        <w:t xml:space="preserve">para clientes </w:t>
      </w:r>
      <w:bookmarkStart w:id="0" w:name="_GoBack"/>
      <w:bookmarkEnd w:id="0"/>
      <w:r w:rsidRPr="005E4129">
        <w:rPr>
          <w:color w:val="000000"/>
          <w:sz w:val="22"/>
          <w:szCs w:val="22"/>
          <w:lang w:val="es-ES"/>
        </w:rPr>
        <w:t xml:space="preserve">con la Tarjeta de Compra El Corte Inglés, permite contratar las modalidades de pago único, es decir, pagar las compras el 31 de octubre o a 3, 6 </w:t>
      </w:r>
      <w:r w:rsidR="00955C4B">
        <w:rPr>
          <w:color w:val="000000"/>
          <w:sz w:val="22"/>
          <w:szCs w:val="22"/>
          <w:lang w:val="es-ES"/>
        </w:rPr>
        <w:t>ó</w:t>
      </w:r>
      <w:r w:rsidRPr="005E4129">
        <w:rPr>
          <w:color w:val="000000"/>
          <w:sz w:val="22"/>
          <w:szCs w:val="22"/>
          <w:lang w:val="es-ES"/>
        </w:rPr>
        <w:t xml:space="preserve"> 9 meses empezando a pagar </w:t>
      </w:r>
      <w:r>
        <w:rPr>
          <w:color w:val="000000"/>
          <w:sz w:val="22"/>
          <w:szCs w:val="22"/>
          <w:lang w:val="es-ES"/>
        </w:rPr>
        <w:t>desde</w:t>
      </w:r>
      <w:r w:rsidRPr="005E4129">
        <w:rPr>
          <w:color w:val="000000"/>
          <w:sz w:val="22"/>
          <w:szCs w:val="22"/>
          <w:lang w:val="es-ES"/>
        </w:rPr>
        <w:t xml:space="preserve"> esa misma fecha. </w:t>
      </w:r>
    </w:p>
    <w:p w:rsidR="00805446" w:rsidRDefault="00903964" w:rsidP="00805446">
      <w:pPr>
        <w:pBdr>
          <w:top w:val="nil"/>
          <w:left w:val="nil"/>
          <w:bottom w:val="nil"/>
          <w:right w:val="nil"/>
          <w:between w:val="nil"/>
        </w:pBdr>
        <w:spacing w:after="160" w:line="360" w:lineRule="auto"/>
        <w:jc w:val="both"/>
        <w:rPr>
          <w:color w:val="000000"/>
          <w:sz w:val="22"/>
          <w:szCs w:val="22"/>
          <w:lang w:val="es-ES"/>
        </w:rPr>
      </w:pPr>
      <w:r w:rsidRPr="00903964">
        <w:rPr>
          <w:color w:val="000000"/>
          <w:sz w:val="22"/>
          <w:szCs w:val="22"/>
          <w:lang w:val="es-ES"/>
        </w:rPr>
        <w:t xml:space="preserve">Este año para hacer la compra más fácil y evitar </w:t>
      </w:r>
      <w:r w:rsidR="004B2806">
        <w:rPr>
          <w:color w:val="000000"/>
          <w:sz w:val="22"/>
          <w:szCs w:val="22"/>
          <w:lang w:val="es-ES"/>
        </w:rPr>
        <w:t>esperas</w:t>
      </w:r>
      <w:r w:rsidRPr="00903964">
        <w:rPr>
          <w:color w:val="000000"/>
          <w:sz w:val="22"/>
          <w:szCs w:val="22"/>
          <w:lang w:val="es-ES"/>
        </w:rPr>
        <w:t xml:space="preserve">, la compañía ha puesto a disposición del cliente la opción de pedir con antelación </w:t>
      </w:r>
      <w:r w:rsidRPr="00903964">
        <w:rPr>
          <w:b/>
          <w:color w:val="000000"/>
          <w:sz w:val="22"/>
          <w:szCs w:val="22"/>
          <w:lang w:val="es-ES"/>
        </w:rPr>
        <w:t xml:space="preserve">“una cita previa” </w:t>
      </w:r>
      <w:r w:rsidRPr="00903964">
        <w:rPr>
          <w:color w:val="000000"/>
          <w:sz w:val="22"/>
          <w:szCs w:val="22"/>
          <w:lang w:val="es-ES"/>
        </w:rPr>
        <w:t>para la compra de uniformes. El servicio de cita previa está disponible tanto en la web como en la App.</w:t>
      </w:r>
      <w:r w:rsidR="002C0E8F">
        <w:rPr>
          <w:color w:val="000000"/>
          <w:sz w:val="22"/>
          <w:szCs w:val="22"/>
          <w:lang w:val="es-ES"/>
        </w:rPr>
        <w:t xml:space="preserve"> También se ofrece a los clientes las </w:t>
      </w:r>
      <w:r w:rsidR="002C0E8F" w:rsidRPr="002C0E8F">
        <w:rPr>
          <w:b/>
          <w:color w:val="000000"/>
          <w:sz w:val="22"/>
          <w:szCs w:val="22"/>
          <w:lang w:val="es-ES"/>
        </w:rPr>
        <w:t>composturas gratuitas</w:t>
      </w:r>
      <w:r w:rsidR="002C0E8F">
        <w:rPr>
          <w:color w:val="000000"/>
          <w:sz w:val="22"/>
          <w:szCs w:val="22"/>
          <w:lang w:val="es-ES"/>
        </w:rPr>
        <w:t xml:space="preserve"> para las prendas de uniformidad. </w:t>
      </w:r>
    </w:p>
    <w:p w:rsidR="002E79AF" w:rsidRDefault="002E79AF" w:rsidP="002E79AF">
      <w:pPr>
        <w:pBdr>
          <w:top w:val="nil"/>
          <w:left w:val="nil"/>
          <w:bottom w:val="nil"/>
          <w:right w:val="nil"/>
          <w:between w:val="nil"/>
        </w:pBdr>
        <w:spacing w:after="160" w:line="360" w:lineRule="auto"/>
        <w:jc w:val="both"/>
        <w:rPr>
          <w:color w:val="000000"/>
          <w:sz w:val="22"/>
          <w:szCs w:val="22"/>
          <w:lang w:val="es-ES"/>
        </w:rPr>
      </w:pPr>
      <w:r w:rsidRPr="002E79AF">
        <w:rPr>
          <w:b/>
          <w:color w:val="000000"/>
          <w:sz w:val="22"/>
          <w:szCs w:val="22"/>
          <w:lang w:val="es-ES"/>
        </w:rPr>
        <w:t>El servicio de forrado de libros,</w:t>
      </w:r>
      <w:r>
        <w:rPr>
          <w:color w:val="000000"/>
          <w:sz w:val="22"/>
          <w:szCs w:val="22"/>
          <w:lang w:val="es-ES"/>
        </w:rPr>
        <w:t xml:space="preserve"> es otro valor añadido que los clientes utilizan cada vez más. </w:t>
      </w:r>
      <w:r w:rsidRPr="002E79AF">
        <w:rPr>
          <w:color w:val="000000"/>
          <w:sz w:val="22"/>
          <w:szCs w:val="22"/>
          <w:lang w:val="es-ES"/>
        </w:rPr>
        <w:t>Se contrata en el momento de realizar la reserva de libros para que al recogerlos se entreguen ya forrados.</w:t>
      </w:r>
      <w:r>
        <w:rPr>
          <w:color w:val="000000"/>
          <w:sz w:val="22"/>
          <w:szCs w:val="22"/>
          <w:lang w:val="es-ES"/>
        </w:rPr>
        <w:t xml:space="preserve"> </w:t>
      </w:r>
      <w:r w:rsidRPr="002E79AF">
        <w:rPr>
          <w:color w:val="000000"/>
          <w:sz w:val="22"/>
          <w:szCs w:val="22"/>
          <w:lang w:val="es-ES"/>
        </w:rPr>
        <w:t xml:space="preserve">El </w:t>
      </w:r>
      <w:r w:rsidR="008E0935">
        <w:rPr>
          <w:color w:val="000000"/>
          <w:sz w:val="22"/>
          <w:szCs w:val="22"/>
          <w:lang w:val="es-ES"/>
        </w:rPr>
        <w:t>coste por libro forrado es de 1,</w:t>
      </w:r>
      <w:r w:rsidRPr="002E79AF">
        <w:rPr>
          <w:color w:val="000000"/>
          <w:sz w:val="22"/>
          <w:szCs w:val="22"/>
          <w:lang w:val="es-ES"/>
        </w:rPr>
        <w:t>50</w:t>
      </w:r>
      <w:r>
        <w:rPr>
          <w:color w:val="000000"/>
          <w:sz w:val="22"/>
          <w:szCs w:val="22"/>
          <w:lang w:val="es-ES"/>
        </w:rPr>
        <w:t xml:space="preserve"> euros</w:t>
      </w:r>
      <w:r w:rsidRPr="002E79AF">
        <w:rPr>
          <w:color w:val="000000"/>
          <w:sz w:val="22"/>
          <w:szCs w:val="22"/>
          <w:lang w:val="es-ES"/>
        </w:rPr>
        <w:t xml:space="preserve">.  </w:t>
      </w:r>
    </w:p>
    <w:p w:rsidR="000D634A" w:rsidRDefault="00DB4D5D" w:rsidP="002003E5">
      <w:pPr>
        <w:pBdr>
          <w:top w:val="nil"/>
          <w:left w:val="nil"/>
          <w:bottom w:val="nil"/>
          <w:right w:val="nil"/>
          <w:between w:val="nil"/>
        </w:pBdr>
        <w:tabs>
          <w:tab w:val="left" w:pos="1107"/>
        </w:tabs>
        <w:spacing w:after="160" w:line="360" w:lineRule="auto"/>
        <w:jc w:val="both"/>
        <w:rPr>
          <w:color w:val="000000"/>
          <w:sz w:val="22"/>
          <w:szCs w:val="22"/>
          <w:lang w:val="es-ES"/>
        </w:rPr>
      </w:pPr>
      <w:r w:rsidRPr="00DB4D5D">
        <w:rPr>
          <w:color w:val="000000"/>
          <w:sz w:val="22"/>
          <w:szCs w:val="22"/>
          <w:lang w:val="es-ES"/>
        </w:rPr>
        <w:lastRenderedPageBreak/>
        <w:t xml:space="preserve">Asimismo, </w:t>
      </w:r>
      <w:r w:rsidRPr="00DB4D5D">
        <w:rPr>
          <w:b/>
          <w:color w:val="000000"/>
          <w:sz w:val="22"/>
          <w:szCs w:val="22"/>
          <w:lang w:val="es-ES"/>
        </w:rPr>
        <w:t>El Corte Inglés ofrece un 10% de descuento adicional para familias numerosas en moda infantil y uniformidad</w:t>
      </w:r>
      <w:r w:rsidRPr="00DB4D5D">
        <w:rPr>
          <w:color w:val="000000"/>
          <w:sz w:val="22"/>
          <w:szCs w:val="22"/>
          <w:lang w:val="es-ES"/>
        </w:rPr>
        <w:t xml:space="preserve">. Y además este año, el descuento se ampliará hasta el 31 de octubre. Para ello, el interesado se ha de registrar en el Servicio de Atención al Cliente de El Corte Inglés y presentar la Tarjeta de Compra El Corte Inglés y el Carnet de Familia Numerosa, o si lo prefiere, también puede solicitarlo a través del correo electrónico: </w:t>
      </w:r>
      <w:hyperlink r:id="rId8" w:history="1">
        <w:r w:rsidRPr="00F6441D">
          <w:rPr>
            <w:rStyle w:val="Hipervnculo"/>
            <w:sz w:val="22"/>
            <w:szCs w:val="22"/>
            <w:lang w:val="es-ES"/>
          </w:rPr>
          <w:t>servicio_clientes@elcorteingles.es</w:t>
        </w:r>
      </w:hyperlink>
      <w:r w:rsidRPr="00DB4D5D">
        <w:rPr>
          <w:color w:val="000000"/>
          <w:sz w:val="22"/>
          <w:szCs w:val="22"/>
          <w:lang w:val="es-ES"/>
        </w:rPr>
        <w:t>.</w:t>
      </w:r>
      <w:r w:rsidR="002003E5">
        <w:rPr>
          <w:color w:val="000000"/>
          <w:sz w:val="22"/>
          <w:szCs w:val="22"/>
          <w:lang w:val="es-ES"/>
        </w:rPr>
        <w:tab/>
      </w:r>
    </w:p>
    <w:p w:rsidR="00DB4D5D" w:rsidRDefault="00DB4D5D" w:rsidP="002003E5">
      <w:pPr>
        <w:pBdr>
          <w:top w:val="nil"/>
          <w:left w:val="nil"/>
          <w:bottom w:val="nil"/>
          <w:right w:val="nil"/>
          <w:between w:val="nil"/>
        </w:pBdr>
        <w:tabs>
          <w:tab w:val="left" w:pos="1107"/>
        </w:tabs>
        <w:spacing w:after="160" w:line="360" w:lineRule="auto"/>
        <w:jc w:val="both"/>
        <w:rPr>
          <w:color w:val="000000"/>
          <w:sz w:val="22"/>
          <w:szCs w:val="22"/>
          <w:lang w:val="es-ES"/>
        </w:rPr>
      </w:pPr>
    </w:p>
    <w:p w:rsidR="004B2806" w:rsidRPr="00A245E7" w:rsidRDefault="004B2806" w:rsidP="004B2806">
      <w:pPr>
        <w:pBdr>
          <w:top w:val="nil"/>
          <w:left w:val="nil"/>
          <w:bottom w:val="nil"/>
          <w:right w:val="nil"/>
          <w:between w:val="nil"/>
        </w:pBdr>
        <w:spacing w:after="160" w:line="360" w:lineRule="auto"/>
        <w:jc w:val="both"/>
        <w:rPr>
          <w:b/>
          <w:color w:val="00B050"/>
          <w:sz w:val="22"/>
          <w:szCs w:val="22"/>
          <w:u w:val="single"/>
          <w:lang w:val="es-ES"/>
        </w:rPr>
      </w:pPr>
      <w:r w:rsidRPr="00A245E7">
        <w:rPr>
          <w:b/>
          <w:color w:val="00B050"/>
          <w:sz w:val="22"/>
          <w:szCs w:val="22"/>
          <w:u w:val="single"/>
          <w:lang w:val="es-ES"/>
        </w:rPr>
        <w:t xml:space="preserve">SERVICIOS </w:t>
      </w:r>
      <w:r>
        <w:rPr>
          <w:b/>
          <w:color w:val="00B050"/>
          <w:sz w:val="22"/>
          <w:szCs w:val="22"/>
          <w:u w:val="single"/>
          <w:lang w:val="es-ES"/>
        </w:rPr>
        <w:t>ADICIONALES</w:t>
      </w:r>
    </w:p>
    <w:p w:rsidR="00805446" w:rsidRPr="00805446" w:rsidRDefault="00805446" w:rsidP="00805446">
      <w:pPr>
        <w:pBdr>
          <w:top w:val="nil"/>
          <w:left w:val="nil"/>
          <w:bottom w:val="nil"/>
          <w:right w:val="nil"/>
          <w:between w:val="nil"/>
        </w:pBdr>
        <w:spacing w:after="160" w:line="360" w:lineRule="auto"/>
        <w:jc w:val="both"/>
        <w:rPr>
          <w:color w:val="000000"/>
          <w:sz w:val="22"/>
          <w:szCs w:val="22"/>
          <w:lang w:val="es-ES"/>
        </w:rPr>
      </w:pPr>
      <w:r w:rsidRPr="00805446">
        <w:rPr>
          <w:b/>
          <w:color w:val="000000"/>
          <w:sz w:val="22"/>
          <w:szCs w:val="22"/>
          <w:lang w:val="es-ES"/>
        </w:rPr>
        <w:t>“L</w:t>
      </w:r>
      <w:r>
        <w:rPr>
          <w:b/>
          <w:color w:val="000000"/>
          <w:sz w:val="22"/>
          <w:szCs w:val="22"/>
          <w:lang w:val="es-ES"/>
        </w:rPr>
        <w:t>a Compra Manos L</w:t>
      </w:r>
      <w:r w:rsidRPr="00805446">
        <w:rPr>
          <w:b/>
          <w:color w:val="000000"/>
          <w:sz w:val="22"/>
          <w:szCs w:val="22"/>
          <w:lang w:val="es-ES"/>
        </w:rPr>
        <w:t>ibres”</w:t>
      </w:r>
      <w:r>
        <w:rPr>
          <w:color w:val="000000"/>
          <w:sz w:val="22"/>
          <w:szCs w:val="22"/>
          <w:lang w:val="es-ES"/>
        </w:rPr>
        <w:t xml:space="preserve"> es un servicio que cada vez cuenta con más aceptación por parte de los clientes, ya que </w:t>
      </w:r>
      <w:r w:rsidR="004B2806">
        <w:rPr>
          <w:color w:val="000000"/>
          <w:sz w:val="22"/>
          <w:szCs w:val="22"/>
          <w:lang w:val="es-ES"/>
        </w:rPr>
        <w:t>permite</w:t>
      </w:r>
      <w:r>
        <w:rPr>
          <w:color w:val="000000"/>
          <w:sz w:val="22"/>
          <w:szCs w:val="22"/>
          <w:lang w:val="es-ES"/>
        </w:rPr>
        <w:t xml:space="preserve"> realizar las </w:t>
      </w:r>
      <w:r w:rsidRPr="00805446">
        <w:rPr>
          <w:color w:val="000000"/>
          <w:sz w:val="22"/>
          <w:szCs w:val="22"/>
          <w:lang w:val="es-ES"/>
        </w:rPr>
        <w:t>compra</w:t>
      </w:r>
      <w:r>
        <w:rPr>
          <w:color w:val="000000"/>
          <w:sz w:val="22"/>
          <w:szCs w:val="22"/>
          <w:lang w:val="es-ES"/>
        </w:rPr>
        <w:t>s</w:t>
      </w:r>
      <w:r w:rsidRPr="00805446">
        <w:rPr>
          <w:color w:val="000000"/>
          <w:sz w:val="22"/>
          <w:szCs w:val="22"/>
          <w:lang w:val="es-ES"/>
        </w:rPr>
        <w:t xml:space="preserve"> </w:t>
      </w:r>
      <w:r>
        <w:rPr>
          <w:color w:val="000000"/>
          <w:sz w:val="22"/>
          <w:szCs w:val="22"/>
          <w:lang w:val="es-ES"/>
        </w:rPr>
        <w:t xml:space="preserve">de una forma </w:t>
      </w:r>
      <w:r w:rsidRPr="00805446">
        <w:rPr>
          <w:color w:val="000000"/>
          <w:sz w:val="22"/>
          <w:szCs w:val="22"/>
          <w:lang w:val="es-ES"/>
        </w:rPr>
        <w:t>más cómoda</w:t>
      </w:r>
      <w:r w:rsidR="004B2806">
        <w:rPr>
          <w:color w:val="000000"/>
          <w:sz w:val="22"/>
          <w:szCs w:val="22"/>
          <w:lang w:val="es-ES"/>
        </w:rPr>
        <w:t>, sin necesidad de cargar con las bolsas o productos adquiridos</w:t>
      </w:r>
      <w:r w:rsidRPr="00805446">
        <w:rPr>
          <w:color w:val="000000"/>
          <w:sz w:val="22"/>
          <w:szCs w:val="22"/>
          <w:lang w:val="es-ES"/>
        </w:rPr>
        <w:t xml:space="preserve">. </w:t>
      </w:r>
      <w:r w:rsidR="004B2806">
        <w:rPr>
          <w:color w:val="000000"/>
          <w:sz w:val="22"/>
          <w:szCs w:val="22"/>
          <w:lang w:val="es-ES"/>
        </w:rPr>
        <w:t>El cliente</w:t>
      </w:r>
      <w:r w:rsidRPr="00805446">
        <w:rPr>
          <w:color w:val="000000"/>
          <w:sz w:val="22"/>
          <w:szCs w:val="22"/>
          <w:lang w:val="es-ES"/>
        </w:rPr>
        <w:t xml:space="preserve"> puede recoge</w:t>
      </w:r>
      <w:r>
        <w:rPr>
          <w:color w:val="000000"/>
          <w:sz w:val="22"/>
          <w:szCs w:val="22"/>
          <w:lang w:val="es-ES"/>
        </w:rPr>
        <w:t>r y abonar, en un solo punto del c</w:t>
      </w:r>
      <w:r w:rsidRPr="00805446">
        <w:rPr>
          <w:color w:val="000000"/>
          <w:sz w:val="22"/>
          <w:szCs w:val="22"/>
          <w:lang w:val="es-ES"/>
        </w:rPr>
        <w:t xml:space="preserve">entro, todas las compras realizadas en los distintos departamentos </w:t>
      </w:r>
      <w:r>
        <w:rPr>
          <w:color w:val="000000"/>
          <w:sz w:val="22"/>
          <w:szCs w:val="22"/>
          <w:lang w:val="es-ES"/>
        </w:rPr>
        <w:t xml:space="preserve">del establecimiento, </w:t>
      </w:r>
      <w:r w:rsidR="004B2806">
        <w:rPr>
          <w:color w:val="000000"/>
          <w:sz w:val="22"/>
          <w:szCs w:val="22"/>
          <w:lang w:val="es-ES"/>
        </w:rPr>
        <w:t xml:space="preserve">o si lo prefiere, </w:t>
      </w:r>
      <w:r>
        <w:rPr>
          <w:color w:val="000000"/>
          <w:sz w:val="22"/>
          <w:szCs w:val="22"/>
          <w:lang w:val="es-ES"/>
        </w:rPr>
        <w:t xml:space="preserve">puede hacer un </w:t>
      </w:r>
      <w:r w:rsidRPr="00805446">
        <w:rPr>
          <w:color w:val="000000"/>
          <w:sz w:val="22"/>
          <w:szCs w:val="22"/>
          <w:lang w:val="es-ES"/>
        </w:rPr>
        <w:t>envío a domicilio desde la App.</w:t>
      </w:r>
    </w:p>
    <w:p w:rsidR="00710015" w:rsidRDefault="00805446">
      <w:pPr>
        <w:pBdr>
          <w:top w:val="nil"/>
          <w:left w:val="nil"/>
          <w:bottom w:val="nil"/>
          <w:right w:val="nil"/>
          <w:between w:val="nil"/>
        </w:pBdr>
        <w:spacing w:after="160" w:line="360" w:lineRule="auto"/>
        <w:jc w:val="both"/>
        <w:rPr>
          <w:color w:val="000000"/>
          <w:sz w:val="22"/>
          <w:szCs w:val="22"/>
          <w:lang w:val="es-ES"/>
        </w:rPr>
      </w:pPr>
      <w:r w:rsidRPr="00484753">
        <w:rPr>
          <w:b/>
          <w:color w:val="000000"/>
          <w:sz w:val="22"/>
          <w:szCs w:val="22"/>
          <w:lang w:val="es-ES"/>
        </w:rPr>
        <w:t>L</w:t>
      </w:r>
      <w:r w:rsidR="00484753" w:rsidRPr="00484753">
        <w:rPr>
          <w:b/>
          <w:color w:val="000000"/>
          <w:sz w:val="22"/>
          <w:szCs w:val="22"/>
          <w:lang w:val="es-ES"/>
        </w:rPr>
        <w:t xml:space="preserve">a Recogida en Tienda, </w:t>
      </w:r>
      <w:r w:rsidRPr="00484753">
        <w:rPr>
          <w:b/>
          <w:color w:val="000000"/>
          <w:sz w:val="22"/>
          <w:szCs w:val="22"/>
          <w:lang w:val="es-ES"/>
        </w:rPr>
        <w:t>el servicio de Click and C</w:t>
      </w:r>
      <w:r w:rsidR="00484753" w:rsidRPr="00484753">
        <w:rPr>
          <w:b/>
          <w:color w:val="000000"/>
          <w:sz w:val="22"/>
          <w:szCs w:val="22"/>
          <w:lang w:val="es-ES"/>
        </w:rPr>
        <w:t>ar y la Entrega a D</w:t>
      </w:r>
      <w:r w:rsidRPr="00484753">
        <w:rPr>
          <w:b/>
          <w:color w:val="000000"/>
          <w:sz w:val="22"/>
          <w:szCs w:val="22"/>
          <w:lang w:val="es-ES"/>
        </w:rPr>
        <w:t xml:space="preserve">omicilio, </w:t>
      </w:r>
      <w:r w:rsidR="00484753">
        <w:rPr>
          <w:color w:val="000000"/>
          <w:sz w:val="22"/>
          <w:szCs w:val="22"/>
          <w:lang w:val="es-ES"/>
        </w:rPr>
        <w:t xml:space="preserve">son servicios que siguen teniendo una gran acogida entre los clientes. Estas opciones hacen </w:t>
      </w:r>
      <w:r w:rsidR="004B2806" w:rsidRPr="00805446">
        <w:rPr>
          <w:color w:val="000000"/>
          <w:sz w:val="22"/>
          <w:szCs w:val="22"/>
          <w:lang w:val="es-ES"/>
        </w:rPr>
        <w:t xml:space="preserve">más sencilla </w:t>
      </w:r>
      <w:r w:rsidR="004B2806">
        <w:rPr>
          <w:color w:val="000000"/>
          <w:sz w:val="22"/>
          <w:szCs w:val="22"/>
          <w:lang w:val="es-ES"/>
        </w:rPr>
        <w:t>la</w:t>
      </w:r>
      <w:r w:rsidRPr="00805446">
        <w:rPr>
          <w:color w:val="000000"/>
          <w:sz w:val="22"/>
          <w:szCs w:val="22"/>
          <w:lang w:val="es-ES"/>
        </w:rPr>
        <w:t xml:space="preserve"> experiencia de compra de Vuelta al Cole. </w:t>
      </w:r>
    </w:p>
    <w:p w:rsidR="009E69E2" w:rsidRDefault="009E69E2">
      <w:pPr>
        <w:pBdr>
          <w:top w:val="nil"/>
          <w:left w:val="nil"/>
          <w:bottom w:val="nil"/>
          <w:right w:val="nil"/>
          <w:between w:val="nil"/>
        </w:pBdr>
        <w:spacing w:after="160" w:line="360" w:lineRule="auto"/>
        <w:jc w:val="both"/>
        <w:rPr>
          <w:color w:val="000000"/>
          <w:sz w:val="22"/>
          <w:szCs w:val="22"/>
          <w:lang w:val="es-ES"/>
        </w:rPr>
      </w:pPr>
    </w:p>
    <w:p w:rsidR="00903964" w:rsidRPr="00903964" w:rsidRDefault="004B2806">
      <w:pPr>
        <w:pBdr>
          <w:top w:val="nil"/>
          <w:left w:val="nil"/>
          <w:bottom w:val="nil"/>
          <w:right w:val="nil"/>
          <w:between w:val="nil"/>
        </w:pBdr>
        <w:spacing w:after="160" w:line="360" w:lineRule="auto"/>
        <w:jc w:val="both"/>
        <w:rPr>
          <w:b/>
          <w:color w:val="00B050"/>
          <w:sz w:val="22"/>
          <w:szCs w:val="22"/>
          <w:u w:val="single"/>
          <w:lang w:val="es-ES"/>
        </w:rPr>
      </w:pPr>
      <w:r>
        <w:rPr>
          <w:b/>
          <w:color w:val="00B050"/>
          <w:sz w:val="22"/>
          <w:szCs w:val="22"/>
          <w:u w:val="single"/>
          <w:lang w:val="es-ES"/>
        </w:rPr>
        <w:t>PROPUESTA</w:t>
      </w:r>
      <w:r w:rsidR="00903964" w:rsidRPr="00903964">
        <w:rPr>
          <w:b/>
          <w:color w:val="00B050"/>
          <w:sz w:val="22"/>
          <w:szCs w:val="22"/>
          <w:u w:val="single"/>
          <w:lang w:val="es-ES"/>
        </w:rPr>
        <w:t xml:space="preserve"> COMERCIAL</w:t>
      </w:r>
    </w:p>
    <w:p w:rsidR="00DB4D5D" w:rsidRPr="00DB4D5D" w:rsidRDefault="00DB4D5D" w:rsidP="00DB4D5D">
      <w:pPr>
        <w:pBdr>
          <w:top w:val="nil"/>
          <w:left w:val="nil"/>
          <w:bottom w:val="nil"/>
          <w:right w:val="nil"/>
          <w:between w:val="nil"/>
        </w:pBdr>
        <w:spacing w:after="160" w:line="360" w:lineRule="auto"/>
        <w:jc w:val="both"/>
        <w:rPr>
          <w:color w:val="000000"/>
          <w:sz w:val="22"/>
          <w:szCs w:val="22"/>
          <w:lang w:val="es-ES"/>
        </w:rPr>
      </w:pPr>
      <w:r w:rsidRPr="00DB4D5D">
        <w:rPr>
          <w:b/>
          <w:color w:val="000000"/>
          <w:sz w:val="22"/>
          <w:szCs w:val="22"/>
          <w:lang w:val="es-ES"/>
        </w:rPr>
        <w:t>En moda infantil</w:t>
      </w:r>
      <w:r w:rsidRPr="00DB4D5D">
        <w:rPr>
          <w:color w:val="000000"/>
          <w:sz w:val="22"/>
          <w:szCs w:val="22"/>
          <w:lang w:val="es-ES"/>
        </w:rPr>
        <w:t xml:space="preserve">, prendas como pantalones, largos y cortos, faldas, jerséis de pico básicos, polos blancos, calcetines, babis, zapatos, chándales, chubasqueros, calzado deportivo etc… tendrán también muy buenos precios, como la marca Kids El Corte Inglés, que tendrá un 3x2 en una gran selección de prendas, o la firma Baby El Corte Inglés, con promociones y ofertas muy atractivas. </w:t>
      </w:r>
    </w:p>
    <w:p w:rsidR="00DB4D5D" w:rsidRPr="00DB4D5D" w:rsidRDefault="00DB4D5D" w:rsidP="00DB4D5D">
      <w:pPr>
        <w:pBdr>
          <w:top w:val="nil"/>
          <w:left w:val="nil"/>
          <w:bottom w:val="nil"/>
          <w:right w:val="nil"/>
          <w:between w:val="nil"/>
        </w:pBdr>
        <w:spacing w:after="160" w:line="360" w:lineRule="auto"/>
        <w:jc w:val="both"/>
        <w:rPr>
          <w:color w:val="000000"/>
          <w:sz w:val="22"/>
          <w:szCs w:val="22"/>
          <w:lang w:val="es-ES"/>
        </w:rPr>
      </w:pPr>
      <w:r w:rsidRPr="00DB4D5D">
        <w:rPr>
          <w:color w:val="000000"/>
          <w:sz w:val="22"/>
          <w:szCs w:val="22"/>
          <w:lang w:val="es-ES"/>
        </w:rPr>
        <w:lastRenderedPageBreak/>
        <w:t xml:space="preserve">Y para equipar a los más pequeños de cara al invierno, la compañía quiere destacar también para el cole los abrigos básicos en azules oscuros, grises y otros colores, que pasan de 29,99 euros a 22,99 euros en esta campaña. </w:t>
      </w:r>
    </w:p>
    <w:p w:rsidR="00DB4D5D" w:rsidRPr="00DB4D5D" w:rsidRDefault="00DB4D5D" w:rsidP="00DB4D5D">
      <w:pPr>
        <w:pBdr>
          <w:top w:val="nil"/>
          <w:left w:val="nil"/>
          <w:bottom w:val="nil"/>
          <w:right w:val="nil"/>
          <w:between w:val="nil"/>
        </w:pBdr>
        <w:spacing w:after="160" w:line="360" w:lineRule="auto"/>
        <w:jc w:val="both"/>
        <w:rPr>
          <w:color w:val="000000"/>
          <w:sz w:val="22"/>
          <w:szCs w:val="22"/>
          <w:lang w:val="es-ES"/>
        </w:rPr>
      </w:pPr>
      <w:r w:rsidRPr="00DB4D5D">
        <w:rPr>
          <w:color w:val="000000"/>
          <w:sz w:val="22"/>
          <w:szCs w:val="22"/>
          <w:lang w:val="es-ES"/>
        </w:rPr>
        <w:t>Sudaderas a</w:t>
      </w:r>
      <w:r w:rsidRPr="00DB4D5D">
        <w:rPr>
          <w:rFonts w:ascii="Arial" w:hAnsi="Arial" w:cs="Arial"/>
          <w:color w:val="000000"/>
          <w:sz w:val="22"/>
          <w:szCs w:val="22"/>
          <w:lang w:val="es-ES"/>
        </w:rPr>
        <w:t> </w:t>
      </w:r>
      <w:r w:rsidRPr="00DB4D5D">
        <w:rPr>
          <w:color w:val="000000"/>
          <w:sz w:val="22"/>
          <w:szCs w:val="22"/>
          <w:lang w:val="es-ES"/>
        </w:rPr>
        <w:t>19,99 euros, pantalones de felpa a 12,99 euros, complementos de la marca Kids El Corte Inglés con una selección de 3x2 en todos los artículos y todo lo necesario para esta vuelta al cole que llega con más descuentos que nunca.</w:t>
      </w:r>
    </w:p>
    <w:p w:rsidR="00DB4D5D" w:rsidRPr="00DB4D5D" w:rsidRDefault="00DB4D5D" w:rsidP="00DB4D5D">
      <w:pPr>
        <w:pBdr>
          <w:top w:val="nil"/>
          <w:left w:val="nil"/>
          <w:bottom w:val="nil"/>
          <w:right w:val="nil"/>
          <w:between w:val="nil"/>
        </w:pBdr>
        <w:spacing w:after="160" w:line="360" w:lineRule="auto"/>
        <w:jc w:val="both"/>
        <w:rPr>
          <w:color w:val="000000"/>
          <w:sz w:val="22"/>
          <w:szCs w:val="22"/>
          <w:lang w:val="es-ES"/>
        </w:rPr>
      </w:pPr>
      <w:r w:rsidRPr="00DB4D5D">
        <w:rPr>
          <w:color w:val="000000"/>
          <w:sz w:val="22"/>
          <w:szCs w:val="22"/>
          <w:lang w:val="es-ES"/>
        </w:rPr>
        <w:t xml:space="preserve">Firmas infantiles nacionales e internacionales como Calvin Klein, CocoAcqua, Dim, Guess, Hackett, Lego Wear, Levi's, Pan con chocolate, Pepe Jeans, Rosalita Señoritas y UBS2, Only 878, Hackett 992, Tommy Hilfiguer 964, Polo Ralph Lauren 968 y El Pulpo 992, Name It, entre otras, se han unido a esta campaña de “Vuelta al Cole” con una gran selección de artículos al 30% de descuento. Así como las marcas Yuko B y Dim Baby, que estos días tendrán un 20% y un 30% de descuento respectivamente en todas sus prendas de moda. </w:t>
      </w:r>
    </w:p>
    <w:p w:rsidR="00DB4D5D" w:rsidRDefault="00DB4D5D" w:rsidP="00DB4D5D">
      <w:pPr>
        <w:pBdr>
          <w:top w:val="nil"/>
          <w:left w:val="nil"/>
          <w:bottom w:val="nil"/>
          <w:right w:val="nil"/>
          <w:between w:val="nil"/>
        </w:pBdr>
        <w:spacing w:after="160" w:line="360" w:lineRule="auto"/>
        <w:jc w:val="both"/>
        <w:rPr>
          <w:color w:val="000000"/>
          <w:sz w:val="22"/>
          <w:szCs w:val="22"/>
          <w:lang w:val="es-ES"/>
        </w:rPr>
      </w:pPr>
      <w:r w:rsidRPr="00DB4D5D">
        <w:rPr>
          <w:color w:val="000000"/>
          <w:sz w:val="22"/>
          <w:szCs w:val="22"/>
          <w:lang w:val="es-ES"/>
        </w:rPr>
        <w:t>Por su parte, la marca Jack &amp; Jones tendrá hasta dos prendas por un precio final de 40 euros, además de una selección de producto con un 30% de descuento.</w:t>
      </w:r>
      <w:r w:rsidRPr="00DB4D5D">
        <w:rPr>
          <w:color w:val="000000"/>
          <w:sz w:val="22"/>
          <w:szCs w:val="22"/>
          <w:lang w:val="es-ES"/>
        </w:rPr>
        <w:tab/>
      </w:r>
    </w:p>
    <w:p w:rsidR="002752C5" w:rsidRPr="002752C5" w:rsidRDefault="00D90BF4" w:rsidP="002752C5">
      <w:pPr>
        <w:pBdr>
          <w:top w:val="nil"/>
          <w:left w:val="nil"/>
          <w:bottom w:val="nil"/>
          <w:right w:val="nil"/>
          <w:between w:val="nil"/>
        </w:pBdr>
        <w:spacing w:after="160" w:line="360" w:lineRule="auto"/>
        <w:jc w:val="both"/>
        <w:rPr>
          <w:color w:val="000000"/>
          <w:sz w:val="22"/>
          <w:szCs w:val="22"/>
          <w:lang w:val="es-ES"/>
        </w:rPr>
      </w:pPr>
      <w:r w:rsidRPr="00DB4D5D">
        <w:rPr>
          <w:b/>
          <w:color w:val="000000"/>
          <w:sz w:val="22"/>
          <w:szCs w:val="22"/>
          <w:lang w:val="es-ES"/>
        </w:rPr>
        <w:t>En la papelería</w:t>
      </w:r>
      <w:r w:rsidRPr="002752C5">
        <w:rPr>
          <w:color w:val="000000"/>
          <w:sz w:val="22"/>
          <w:szCs w:val="22"/>
          <w:lang w:val="es-ES"/>
        </w:rPr>
        <w:t xml:space="preserve"> de El Corte Inglés se puede encontrar una amplia gama de artículos de escritura, material escolar, mochilas, cuadernos, estuches, pinturas, etc. </w:t>
      </w:r>
      <w:r w:rsidR="002752C5">
        <w:rPr>
          <w:color w:val="000000"/>
          <w:sz w:val="22"/>
          <w:szCs w:val="22"/>
          <w:lang w:val="es-ES"/>
        </w:rPr>
        <w:t>En las mejores marcas de escritura habrá un 4X3</w:t>
      </w:r>
      <w:r w:rsidR="003817B0">
        <w:rPr>
          <w:color w:val="000000"/>
          <w:sz w:val="22"/>
          <w:szCs w:val="22"/>
          <w:lang w:val="es-ES"/>
        </w:rPr>
        <w:t xml:space="preserve"> en productos</w:t>
      </w:r>
      <w:r w:rsidR="002752C5">
        <w:rPr>
          <w:color w:val="000000"/>
          <w:sz w:val="22"/>
          <w:szCs w:val="22"/>
          <w:lang w:val="es-ES"/>
        </w:rPr>
        <w:t xml:space="preserve">, así como en las de material escolar, que tendrán también un </w:t>
      </w:r>
      <w:r w:rsidR="002752C5" w:rsidRPr="002752C5">
        <w:rPr>
          <w:color w:val="000000"/>
          <w:sz w:val="22"/>
          <w:szCs w:val="22"/>
          <w:lang w:val="es-ES"/>
        </w:rPr>
        <w:t>3x2</w:t>
      </w:r>
      <w:r w:rsidR="002752C5">
        <w:rPr>
          <w:color w:val="000000"/>
          <w:sz w:val="22"/>
          <w:szCs w:val="22"/>
          <w:lang w:val="es-ES"/>
        </w:rPr>
        <w:t>. Los packs de cuadernos Frost salen a 3 euros, y las m</w:t>
      </w:r>
      <w:r w:rsidR="002752C5" w:rsidRPr="002752C5">
        <w:rPr>
          <w:color w:val="000000"/>
          <w:sz w:val="22"/>
          <w:szCs w:val="22"/>
          <w:lang w:val="es-ES"/>
        </w:rPr>
        <w:t xml:space="preserve">ochilas escolares juveniles </w:t>
      </w:r>
      <w:r w:rsidR="002752C5">
        <w:rPr>
          <w:color w:val="000000"/>
          <w:sz w:val="22"/>
          <w:szCs w:val="22"/>
          <w:lang w:val="es-ES"/>
        </w:rPr>
        <w:t xml:space="preserve">de la marca SAFTA </w:t>
      </w:r>
      <w:r w:rsidR="00C12DC3">
        <w:rPr>
          <w:color w:val="000000"/>
          <w:sz w:val="22"/>
          <w:szCs w:val="22"/>
          <w:lang w:val="es-ES"/>
        </w:rPr>
        <w:t>costarán entre</w:t>
      </w:r>
      <w:r w:rsidR="00266A09">
        <w:rPr>
          <w:color w:val="000000"/>
          <w:sz w:val="22"/>
          <w:szCs w:val="22"/>
          <w:lang w:val="es-ES"/>
        </w:rPr>
        <w:t xml:space="preserve"> </w:t>
      </w:r>
      <w:r w:rsidR="002752C5" w:rsidRPr="002752C5">
        <w:rPr>
          <w:color w:val="000000"/>
          <w:sz w:val="22"/>
          <w:szCs w:val="22"/>
          <w:lang w:val="es-ES"/>
        </w:rPr>
        <w:t xml:space="preserve">29,95 </w:t>
      </w:r>
      <w:r w:rsidR="00266A09">
        <w:rPr>
          <w:color w:val="000000"/>
          <w:sz w:val="22"/>
          <w:szCs w:val="22"/>
          <w:lang w:val="es-ES"/>
        </w:rPr>
        <w:t xml:space="preserve">euros y </w:t>
      </w:r>
      <w:r w:rsidR="002752C5" w:rsidRPr="002752C5">
        <w:rPr>
          <w:color w:val="000000"/>
          <w:sz w:val="22"/>
          <w:szCs w:val="22"/>
          <w:lang w:val="es-ES"/>
        </w:rPr>
        <w:t>39,95</w:t>
      </w:r>
      <w:r w:rsidR="00266A09">
        <w:rPr>
          <w:color w:val="000000"/>
          <w:sz w:val="22"/>
          <w:szCs w:val="22"/>
          <w:lang w:val="es-ES"/>
        </w:rPr>
        <w:t xml:space="preserve"> euros</w:t>
      </w:r>
      <w:r w:rsidR="002752C5" w:rsidRPr="002752C5">
        <w:rPr>
          <w:color w:val="000000"/>
          <w:sz w:val="22"/>
          <w:szCs w:val="22"/>
          <w:lang w:val="es-ES"/>
        </w:rPr>
        <w:t xml:space="preserve">. </w:t>
      </w:r>
    </w:p>
    <w:p w:rsidR="002752C5" w:rsidRPr="002752C5" w:rsidRDefault="00266A09" w:rsidP="002752C5">
      <w:pPr>
        <w:pBdr>
          <w:top w:val="nil"/>
          <w:left w:val="nil"/>
          <w:bottom w:val="nil"/>
          <w:right w:val="nil"/>
          <w:between w:val="nil"/>
        </w:pBdr>
        <w:spacing w:after="160" w:line="360" w:lineRule="auto"/>
        <w:jc w:val="both"/>
        <w:rPr>
          <w:color w:val="000000"/>
          <w:sz w:val="22"/>
          <w:szCs w:val="22"/>
          <w:lang w:val="es-ES"/>
        </w:rPr>
      </w:pPr>
      <w:r>
        <w:rPr>
          <w:color w:val="000000"/>
          <w:sz w:val="22"/>
          <w:szCs w:val="22"/>
          <w:lang w:val="es-ES"/>
        </w:rPr>
        <w:t>Las m</w:t>
      </w:r>
      <w:r w:rsidR="002752C5" w:rsidRPr="002752C5">
        <w:rPr>
          <w:color w:val="000000"/>
          <w:sz w:val="22"/>
          <w:szCs w:val="22"/>
          <w:lang w:val="es-ES"/>
        </w:rPr>
        <w:t xml:space="preserve">ochilas infantiles </w:t>
      </w:r>
      <w:r>
        <w:rPr>
          <w:color w:val="000000"/>
          <w:sz w:val="22"/>
          <w:szCs w:val="22"/>
          <w:lang w:val="es-ES"/>
        </w:rPr>
        <w:t xml:space="preserve">de </w:t>
      </w:r>
      <w:r w:rsidR="002752C5" w:rsidRPr="002752C5">
        <w:rPr>
          <w:color w:val="000000"/>
          <w:sz w:val="22"/>
          <w:szCs w:val="22"/>
          <w:lang w:val="es-ES"/>
        </w:rPr>
        <w:t xml:space="preserve">Disney </w:t>
      </w:r>
      <w:r>
        <w:rPr>
          <w:color w:val="000000"/>
          <w:sz w:val="22"/>
          <w:szCs w:val="22"/>
          <w:lang w:val="es-ES"/>
        </w:rPr>
        <w:t xml:space="preserve">también tendrán precios únicos, desde </w:t>
      </w:r>
      <w:r w:rsidR="002752C5" w:rsidRPr="002752C5">
        <w:rPr>
          <w:color w:val="000000"/>
          <w:sz w:val="22"/>
          <w:szCs w:val="22"/>
          <w:lang w:val="es-ES"/>
        </w:rPr>
        <w:t>11,95</w:t>
      </w:r>
      <w:r>
        <w:rPr>
          <w:color w:val="000000"/>
          <w:sz w:val="22"/>
          <w:szCs w:val="22"/>
          <w:lang w:val="es-ES"/>
        </w:rPr>
        <w:t xml:space="preserve"> euros dependiendo del modelo</w:t>
      </w:r>
      <w:r w:rsidR="002752C5" w:rsidRPr="002752C5">
        <w:rPr>
          <w:color w:val="000000"/>
          <w:sz w:val="22"/>
          <w:szCs w:val="22"/>
          <w:lang w:val="es-ES"/>
        </w:rPr>
        <w:t xml:space="preserve">. </w:t>
      </w:r>
      <w:r w:rsidR="00B037F9">
        <w:rPr>
          <w:color w:val="000000"/>
          <w:sz w:val="22"/>
          <w:szCs w:val="22"/>
          <w:lang w:val="es-ES"/>
        </w:rPr>
        <w:t xml:space="preserve">Las mochilas juveniles de </w:t>
      </w:r>
      <w:r w:rsidR="002752C5" w:rsidRPr="002752C5">
        <w:rPr>
          <w:color w:val="000000"/>
          <w:sz w:val="22"/>
          <w:szCs w:val="22"/>
          <w:lang w:val="es-ES"/>
        </w:rPr>
        <w:t xml:space="preserve">Pepe Jeans, Nasa o Munich </w:t>
      </w:r>
      <w:r w:rsidR="00B037F9">
        <w:rPr>
          <w:color w:val="000000"/>
          <w:sz w:val="22"/>
          <w:szCs w:val="22"/>
          <w:lang w:val="es-ES"/>
        </w:rPr>
        <w:t xml:space="preserve">se podrán adquirir </w:t>
      </w:r>
      <w:r w:rsidR="00C12DC3">
        <w:rPr>
          <w:color w:val="000000"/>
          <w:sz w:val="22"/>
          <w:szCs w:val="22"/>
          <w:lang w:val="es-ES"/>
        </w:rPr>
        <w:t>a partir de</w:t>
      </w:r>
      <w:r w:rsidR="00B037F9">
        <w:rPr>
          <w:color w:val="000000"/>
          <w:sz w:val="22"/>
          <w:szCs w:val="22"/>
          <w:lang w:val="es-ES"/>
        </w:rPr>
        <w:t xml:space="preserve"> 1</w:t>
      </w:r>
      <w:r w:rsidR="002752C5" w:rsidRPr="002752C5">
        <w:rPr>
          <w:color w:val="000000"/>
          <w:sz w:val="22"/>
          <w:szCs w:val="22"/>
          <w:lang w:val="es-ES"/>
        </w:rPr>
        <w:t>9</w:t>
      </w:r>
      <w:r w:rsidR="00C12DC3">
        <w:rPr>
          <w:color w:val="000000"/>
          <w:sz w:val="22"/>
          <w:szCs w:val="22"/>
          <w:lang w:val="es-ES"/>
        </w:rPr>
        <w:t>,</w:t>
      </w:r>
      <w:r w:rsidR="002752C5" w:rsidRPr="002752C5">
        <w:rPr>
          <w:color w:val="000000"/>
          <w:sz w:val="22"/>
          <w:szCs w:val="22"/>
          <w:lang w:val="es-ES"/>
        </w:rPr>
        <w:t>95</w:t>
      </w:r>
      <w:r w:rsidR="00B037F9">
        <w:rPr>
          <w:color w:val="000000"/>
          <w:sz w:val="22"/>
          <w:szCs w:val="22"/>
          <w:lang w:val="es-ES"/>
        </w:rPr>
        <w:t xml:space="preserve"> euros</w:t>
      </w:r>
      <w:r w:rsidR="002752C5" w:rsidRPr="002752C5">
        <w:rPr>
          <w:color w:val="000000"/>
          <w:sz w:val="22"/>
          <w:szCs w:val="22"/>
          <w:lang w:val="es-ES"/>
        </w:rPr>
        <w:t xml:space="preserve">. </w:t>
      </w:r>
    </w:p>
    <w:p w:rsidR="002752C5" w:rsidRDefault="00B037F9" w:rsidP="002752C5">
      <w:pPr>
        <w:pBdr>
          <w:top w:val="nil"/>
          <w:left w:val="nil"/>
          <w:bottom w:val="nil"/>
          <w:right w:val="nil"/>
          <w:between w:val="nil"/>
        </w:pBdr>
        <w:spacing w:after="160" w:line="360" w:lineRule="auto"/>
        <w:jc w:val="both"/>
        <w:rPr>
          <w:color w:val="000000"/>
          <w:sz w:val="22"/>
          <w:szCs w:val="22"/>
          <w:highlight w:val="yellow"/>
          <w:lang w:val="es-ES"/>
        </w:rPr>
      </w:pPr>
      <w:r>
        <w:rPr>
          <w:color w:val="000000"/>
          <w:sz w:val="22"/>
          <w:szCs w:val="22"/>
          <w:lang w:val="es-ES"/>
        </w:rPr>
        <w:t>Y la firma Disney tiene para esta campaña una oferta muy atractiva</w:t>
      </w:r>
      <w:r w:rsidR="00865D8E">
        <w:rPr>
          <w:color w:val="000000"/>
          <w:sz w:val="22"/>
          <w:szCs w:val="22"/>
          <w:lang w:val="es-ES"/>
        </w:rPr>
        <w:t xml:space="preserve">: </w:t>
      </w:r>
      <w:r w:rsidR="00865D8E" w:rsidRPr="002752C5">
        <w:rPr>
          <w:color w:val="000000"/>
          <w:sz w:val="22"/>
          <w:szCs w:val="22"/>
          <w:lang w:val="es-ES"/>
        </w:rPr>
        <w:t>por</w:t>
      </w:r>
      <w:r w:rsidR="002752C5" w:rsidRPr="002752C5">
        <w:rPr>
          <w:color w:val="000000"/>
          <w:sz w:val="22"/>
          <w:szCs w:val="22"/>
          <w:lang w:val="es-ES"/>
        </w:rPr>
        <w:t xml:space="preserve"> compras superior</w:t>
      </w:r>
      <w:r>
        <w:rPr>
          <w:color w:val="000000"/>
          <w:sz w:val="22"/>
          <w:szCs w:val="22"/>
          <w:lang w:val="es-ES"/>
        </w:rPr>
        <w:t>es</w:t>
      </w:r>
      <w:r w:rsidR="002752C5" w:rsidRPr="002752C5">
        <w:rPr>
          <w:color w:val="000000"/>
          <w:sz w:val="22"/>
          <w:szCs w:val="22"/>
          <w:lang w:val="es-ES"/>
        </w:rPr>
        <w:t xml:space="preserve"> a 30</w:t>
      </w:r>
      <w:r w:rsidR="003817B0">
        <w:rPr>
          <w:color w:val="000000"/>
          <w:sz w:val="22"/>
          <w:szCs w:val="22"/>
          <w:lang w:val="es-ES"/>
        </w:rPr>
        <w:t xml:space="preserve"> </w:t>
      </w:r>
      <w:r>
        <w:rPr>
          <w:color w:val="000000"/>
          <w:sz w:val="22"/>
          <w:szCs w:val="22"/>
          <w:lang w:val="es-ES"/>
        </w:rPr>
        <w:t xml:space="preserve">euros </w:t>
      </w:r>
      <w:r w:rsidR="002752C5" w:rsidRPr="002752C5">
        <w:rPr>
          <w:color w:val="000000"/>
          <w:sz w:val="22"/>
          <w:szCs w:val="22"/>
          <w:lang w:val="es-ES"/>
        </w:rPr>
        <w:t>en producto</w:t>
      </w:r>
      <w:r>
        <w:rPr>
          <w:color w:val="000000"/>
          <w:sz w:val="22"/>
          <w:szCs w:val="22"/>
          <w:lang w:val="es-ES"/>
        </w:rPr>
        <w:t>s</w:t>
      </w:r>
      <w:r w:rsidR="002752C5" w:rsidRPr="002752C5">
        <w:rPr>
          <w:color w:val="000000"/>
          <w:sz w:val="22"/>
          <w:szCs w:val="22"/>
          <w:lang w:val="es-ES"/>
        </w:rPr>
        <w:t xml:space="preserve"> de papelería de </w:t>
      </w:r>
      <w:r w:rsidR="00C12DC3">
        <w:rPr>
          <w:color w:val="000000"/>
          <w:sz w:val="22"/>
          <w:szCs w:val="22"/>
          <w:lang w:val="es-ES"/>
        </w:rPr>
        <w:t>su marca</w:t>
      </w:r>
      <w:r>
        <w:rPr>
          <w:color w:val="000000"/>
          <w:sz w:val="22"/>
          <w:szCs w:val="22"/>
          <w:lang w:val="es-ES"/>
        </w:rPr>
        <w:t xml:space="preserve">, el cliente podrá </w:t>
      </w:r>
      <w:r w:rsidR="003817B0">
        <w:rPr>
          <w:color w:val="000000"/>
          <w:sz w:val="22"/>
          <w:szCs w:val="22"/>
          <w:lang w:val="es-ES"/>
        </w:rPr>
        <w:t>participar en el</w:t>
      </w:r>
      <w:r w:rsidR="002752C5" w:rsidRPr="002752C5">
        <w:rPr>
          <w:color w:val="000000"/>
          <w:sz w:val="22"/>
          <w:szCs w:val="22"/>
          <w:lang w:val="es-ES"/>
        </w:rPr>
        <w:t xml:space="preserve"> sorteo de </w:t>
      </w:r>
      <w:r>
        <w:rPr>
          <w:color w:val="000000"/>
          <w:sz w:val="22"/>
          <w:szCs w:val="22"/>
          <w:lang w:val="es-ES"/>
        </w:rPr>
        <w:t xml:space="preserve">un </w:t>
      </w:r>
      <w:r w:rsidR="002752C5" w:rsidRPr="002752C5">
        <w:rPr>
          <w:color w:val="000000"/>
          <w:sz w:val="22"/>
          <w:szCs w:val="22"/>
          <w:lang w:val="es-ES"/>
        </w:rPr>
        <w:t>viaje a Los Ángeles.</w:t>
      </w:r>
    </w:p>
    <w:p w:rsidR="00F27DF8" w:rsidRPr="00F27DF8" w:rsidRDefault="00C61E70" w:rsidP="00F27DF8">
      <w:pPr>
        <w:pBdr>
          <w:top w:val="nil"/>
          <w:left w:val="nil"/>
          <w:bottom w:val="nil"/>
          <w:right w:val="nil"/>
          <w:between w:val="nil"/>
        </w:pBdr>
        <w:spacing w:after="160" w:line="360" w:lineRule="auto"/>
        <w:jc w:val="both"/>
        <w:rPr>
          <w:color w:val="000000"/>
          <w:sz w:val="22"/>
          <w:szCs w:val="22"/>
          <w:lang w:val="es-ES"/>
        </w:rPr>
      </w:pPr>
      <w:r w:rsidRPr="00DB4D5D">
        <w:rPr>
          <w:b/>
          <w:color w:val="000000"/>
          <w:sz w:val="22"/>
          <w:szCs w:val="22"/>
          <w:lang w:val="es-ES"/>
        </w:rPr>
        <w:t xml:space="preserve">En el </w:t>
      </w:r>
      <w:r w:rsidR="002752C5" w:rsidRPr="00DB4D5D">
        <w:rPr>
          <w:b/>
          <w:color w:val="000000"/>
          <w:sz w:val="22"/>
          <w:szCs w:val="22"/>
          <w:lang w:val="es-ES"/>
        </w:rPr>
        <w:t>departamento</w:t>
      </w:r>
      <w:r w:rsidRPr="00DB4D5D">
        <w:rPr>
          <w:b/>
          <w:color w:val="000000"/>
          <w:sz w:val="22"/>
          <w:szCs w:val="22"/>
          <w:lang w:val="es-ES"/>
        </w:rPr>
        <w:t xml:space="preserve"> de Deportes</w:t>
      </w:r>
      <w:r>
        <w:rPr>
          <w:color w:val="000000"/>
          <w:sz w:val="22"/>
          <w:szCs w:val="22"/>
          <w:lang w:val="es-ES"/>
        </w:rPr>
        <w:t xml:space="preserve"> y calzado deportivo, habrá un </w:t>
      </w:r>
      <w:r w:rsidR="00F27DF8" w:rsidRPr="00F27DF8">
        <w:rPr>
          <w:color w:val="000000"/>
          <w:sz w:val="22"/>
          <w:szCs w:val="22"/>
          <w:lang w:val="es-ES"/>
        </w:rPr>
        <w:t xml:space="preserve">30% </w:t>
      </w:r>
      <w:r>
        <w:rPr>
          <w:color w:val="000000"/>
          <w:sz w:val="22"/>
          <w:szCs w:val="22"/>
          <w:lang w:val="es-ES"/>
        </w:rPr>
        <w:t xml:space="preserve">de descuento </w:t>
      </w:r>
      <w:r w:rsidR="00F27DF8" w:rsidRPr="00F27DF8">
        <w:rPr>
          <w:color w:val="000000"/>
          <w:sz w:val="22"/>
          <w:szCs w:val="22"/>
          <w:lang w:val="es-ES"/>
        </w:rPr>
        <w:t xml:space="preserve">en </w:t>
      </w:r>
      <w:r>
        <w:rPr>
          <w:color w:val="000000"/>
          <w:sz w:val="22"/>
          <w:szCs w:val="22"/>
          <w:lang w:val="es-ES"/>
        </w:rPr>
        <w:t xml:space="preserve">una </w:t>
      </w:r>
      <w:r w:rsidR="00F27DF8" w:rsidRPr="00F27DF8">
        <w:rPr>
          <w:color w:val="000000"/>
          <w:sz w:val="22"/>
          <w:szCs w:val="22"/>
          <w:lang w:val="es-ES"/>
        </w:rPr>
        <w:t>selección de prendas de las marcas Puma, Adidas y Nike.</w:t>
      </w:r>
      <w:r>
        <w:rPr>
          <w:color w:val="000000"/>
          <w:sz w:val="22"/>
          <w:szCs w:val="22"/>
          <w:lang w:val="es-ES"/>
        </w:rPr>
        <w:t xml:space="preserve"> Así como las z</w:t>
      </w:r>
      <w:r w:rsidR="00F27DF8" w:rsidRPr="00F27DF8">
        <w:rPr>
          <w:color w:val="000000"/>
          <w:sz w:val="22"/>
          <w:szCs w:val="22"/>
          <w:lang w:val="es-ES"/>
        </w:rPr>
        <w:t xml:space="preserve">apatillas de </w:t>
      </w:r>
      <w:r w:rsidR="00F27DF8" w:rsidRPr="00F27DF8">
        <w:rPr>
          <w:color w:val="000000"/>
          <w:sz w:val="22"/>
          <w:szCs w:val="22"/>
          <w:lang w:val="es-ES"/>
        </w:rPr>
        <w:lastRenderedPageBreak/>
        <w:t>Boomerang KLADO y Mountain Pro</w:t>
      </w:r>
      <w:r>
        <w:rPr>
          <w:color w:val="000000"/>
          <w:sz w:val="22"/>
          <w:szCs w:val="22"/>
          <w:lang w:val="es-ES"/>
        </w:rPr>
        <w:t>, que salen estos días</w:t>
      </w:r>
      <w:r w:rsidR="00F27DF8" w:rsidRPr="00F27DF8">
        <w:rPr>
          <w:color w:val="000000"/>
          <w:sz w:val="22"/>
          <w:szCs w:val="22"/>
          <w:lang w:val="es-ES"/>
        </w:rPr>
        <w:t xml:space="preserve"> a 12</w:t>
      </w:r>
      <w:r w:rsidR="00C12DC3">
        <w:rPr>
          <w:color w:val="000000"/>
          <w:sz w:val="22"/>
          <w:szCs w:val="22"/>
          <w:lang w:val="es-ES"/>
        </w:rPr>
        <w:t>,</w:t>
      </w:r>
      <w:r w:rsidR="00F27DF8" w:rsidRPr="00F27DF8">
        <w:rPr>
          <w:color w:val="000000"/>
          <w:sz w:val="22"/>
          <w:szCs w:val="22"/>
          <w:lang w:val="es-ES"/>
        </w:rPr>
        <w:t xml:space="preserve">95 </w:t>
      </w:r>
      <w:r>
        <w:rPr>
          <w:color w:val="000000"/>
          <w:sz w:val="22"/>
          <w:szCs w:val="22"/>
          <w:lang w:val="es-ES"/>
        </w:rPr>
        <w:t>euros</w:t>
      </w:r>
      <w:r w:rsidR="002752C5">
        <w:rPr>
          <w:color w:val="000000"/>
          <w:sz w:val="22"/>
          <w:szCs w:val="22"/>
          <w:lang w:val="es-ES"/>
        </w:rPr>
        <w:t xml:space="preserve">, o las de Adidas y Munich, con precios </w:t>
      </w:r>
      <w:r w:rsidR="00F27DF8" w:rsidRPr="00F27DF8">
        <w:rPr>
          <w:color w:val="000000"/>
          <w:sz w:val="22"/>
          <w:szCs w:val="22"/>
          <w:lang w:val="es-ES"/>
        </w:rPr>
        <w:t>desde 27</w:t>
      </w:r>
      <w:r w:rsidR="00C12DC3">
        <w:rPr>
          <w:color w:val="000000"/>
          <w:sz w:val="22"/>
          <w:szCs w:val="22"/>
          <w:lang w:val="es-ES"/>
        </w:rPr>
        <w:t>,</w:t>
      </w:r>
      <w:r w:rsidR="00F27DF8" w:rsidRPr="00F27DF8">
        <w:rPr>
          <w:color w:val="000000"/>
          <w:sz w:val="22"/>
          <w:szCs w:val="22"/>
          <w:lang w:val="es-ES"/>
        </w:rPr>
        <w:t xml:space="preserve">95 </w:t>
      </w:r>
      <w:r w:rsidR="002752C5">
        <w:rPr>
          <w:color w:val="000000"/>
          <w:sz w:val="22"/>
          <w:szCs w:val="22"/>
          <w:lang w:val="es-ES"/>
        </w:rPr>
        <w:t>euros, o el c</w:t>
      </w:r>
      <w:r w:rsidR="00F27DF8" w:rsidRPr="00F27DF8">
        <w:rPr>
          <w:color w:val="000000"/>
          <w:sz w:val="22"/>
          <w:szCs w:val="22"/>
          <w:lang w:val="es-ES"/>
        </w:rPr>
        <w:t>hándal Boomerang desde 9</w:t>
      </w:r>
      <w:r w:rsidR="00C12DC3">
        <w:rPr>
          <w:color w:val="000000"/>
          <w:sz w:val="22"/>
          <w:szCs w:val="22"/>
          <w:lang w:val="es-ES"/>
        </w:rPr>
        <w:t>,</w:t>
      </w:r>
      <w:r w:rsidR="00F27DF8" w:rsidRPr="00F27DF8">
        <w:rPr>
          <w:color w:val="000000"/>
          <w:sz w:val="22"/>
          <w:szCs w:val="22"/>
          <w:lang w:val="es-ES"/>
        </w:rPr>
        <w:t xml:space="preserve">95 </w:t>
      </w:r>
      <w:r w:rsidR="002752C5">
        <w:rPr>
          <w:color w:val="000000"/>
          <w:sz w:val="22"/>
          <w:szCs w:val="22"/>
          <w:lang w:val="es-ES"/>
        </w:rPr>
        <w:t xml:space="preserve">euros también. Una selección  en toda el área de deportes para comenzar el otoño en forma. </w:t>
      </w:r>
    </w:p>
    <w:p w:rsidR="00F27DF8" w:rsidRPr="000570C9" w:rsidRDefault="00865D8E">
      <w:pPr>
        <w:pBdr>
          <w:top w:val="nil"/>
          <w:left w:val="nil"/>
          <w:bottom w:val="nil"/>
          <w:right w:val="nil"/>
          <w:between w:val="nil"/>
        </w:pBdr>
        <w:spacing w:after="160" w:line="360" w:lineRule="auto"/>
        <w:jc w:val="both"/>
        <w:rPr>
          <w:color w:val="000000"/>
          <w:sz w:val="22"/>
          <w:szCs w:val="22"/>
          <w:highlight w:val="yellow"/>
          <w:lang w:val="es-ES"/>
        </w:rPr>
      </w:pPr>
      <w:r w:rsidRPr="00865D8E">
        <w:rPr>
          <w:color w:val="000000"/>
          <w:sz w:val="22"/>
          <w:szCs w:val="22"/>
          <w:lang w:val="es-ES"/>
        </w:rPr>
        <w:t xml:space="preserve">Asimismo, la compañía está en contacto permanente con todos los colegios que requieren uniforme. De esta forma, cuando llega ‘la vuelta al cole’, los centros comerciales ponen a la venta los uniformes de aquellos colegios que así lo desean.  </w:t>
      </w:r>
    </w:p>
    <w:p w:rsidR="00FB6F56" w:rsidRDefault="00D90BF4">
      <w:pPr>
        <w:pBdr>
          <w:top w:val="nil"/>
          <w:left w:val="nil"/>
          <w:bottom w:val="nil"/>
          <w:right w:val="nil"/>
          <w:between w:val="nil"/>
        </w:pBdr>
        <w:spacing w:after="160" w:line="360" w:lineRule="auto"/>
        <w:jc w:val="both"/>
        <w:rPr>
          <w:color w:val="000000"/>
          <w:sz w:val="22"/>
          <w:szCs w:val="22"/>
          <w:lang w:val="es-ES"/>
        </w:rPr>
      </w:pPr>
      <w:r w:rsidRPr="00F27DF8">
        <w:rPr>
          <w:color w:val="000000"/>
          <w:sz w:val="22"/>
          <w:szCs w:val="22"/>
          <w:lang w:val="es-ES"/>
        </w:rPr>
        <w:t>El  Corte Inglés lleva más de 50 años asesorando a más de 1.200 colegios en toda España. La oferta con el equipamiento escolar de los uniformes se mantiene durante todo el curso en los centros comerciales y no sólo durante el inicio de la campaña, para que las familias puedan adquirir prendas cuando lo necesiten a lo largo del invierno.</w:t>
      </w:r>
    </w:p>
    <w:p w:rsidR="00C12DC3" w:rsidRDefault="00C12DC3">
      <w:pPr>
        <w:pBdr>
          <w:top w:val="nil"/>
          <w:left w:val="nil"/>
          <w:bottom w:val="nil"/>
          <w:right w:val="nil"/>
          <w:between w:val="nil"/>
        </w:pBdr>
        <w:spacing w:after="160" w:line="360" w:lineRule="auto"/>
        <w:jc w:val="both"/>
        <w:rPr>
          <w:color w:val="000000"/>
          <w:sz w:val="22"/>
          <w:szCs w:val="22"/>
          <w:lang w:val="es-ES"/>
        </w:rPr>
      </w:pPr>
    </w:p>
    <w:p w:rsidR="00C12DC3" w:rsidRDefault="00C12DC3">
      <w:pPr>
        <w:pBdr>
          <w:top w:val="nil"/>
          <w:left w:val="nil"/>
          <w:bottom w:val="nil"/>
          <w:right w:val="nil"/>
          <w:between w:val="nil"/>
        </w:pBdr>
        <w:spacing w:after="160" w:line="360" w:lineRule="auto"/>
        <w:jc w:val="both"/>
        <w:rPr>
          <w:color w:val="000000"/>
          <w:sz w:val="22"/>
          <w:szCs w:val="22"/>
          <w:lang w:val="es-ES"/>
        </w:rPr>
      </w:pPr>
      <w:r>
        <w:rPr>
          <w:color w:val="000000"/>
          <w:sz w:val="22"/>
          <w:szCs w:val="22"/>
          <w:lang w:val="es-ES"/>
        </w:rPr>
        <w:t>Más información:</w:t>
      </w:r>
      <w:r w:rsidR="004A1A0B">
        <w:rPr>
          <w:color w:val="000000"/>
          <w:sz w:val="22"/>
          <w:szCs w:val="22"/>
          <w:lang w:val="es-ES"/>
        </w:rPr>
        <w:t xml:space="preserve"> </w:t>
      </w:r>
      <w:hyperlink r:id="rId9" w:history="1">
        <w:r w:rsidR="004A1A0B" w:rsidRPr="00951EBE">
          <w:rPr>
            <w:rStyle w:val="Hipervnculo"/>
            <w:sz w:val="22"/>
            <w:szCs w:val="22"/>
            <w:lang w:val="es-ES"/>
          </w:rPr>
          <w:t>https://www.elcorteingles.es/</w:t>
        </w:r>
      </w:hyperlink>
    </w:p>
    <w:p w:rsidR="004A1A0B" w:rsidRDefault="004A1A0B">
      <w:pPr>
        <w:pBdr>
          <w:top w:val="nil"/>
          <w:left w:val="nil"/>
          <w:bottom w:val="nil"/>
          <w:right w:val="nil"/>
          <w:between w:val="nil"/>
        </w:pBdr>
        <w:spacing w:after="160" w:line="360" w:lineRule="auto"/>
        <w:jc w:val="both"/>
        <w:rPr>
          <w:color w:val="000000"/>
          <w:sz w:val="22"/>
          <w:szCs w:val="22"/>
          <w:lang w:val="es-ES"/>
        </w:rPr>
      </w:pPr>
    </w:p>
    <w:p w:rsidR="004A1A0B" w:rsidRDefault="004A1A0B">
      <w:pPr>
        <w:pBdr>
          <w:top w:val="nil"/>
          <w:left w:val="nil"/>
          <w:bottom w:val="nil"/>
          <w:right w:val="nil"/>
          <w:between w:val="nil"/>
        </w:pBdr>
        <w:spacing w:after="160" w:line="360" w:lineRule="auto"/>
        <w:jc w:val="both"/>
        <w:rPr>
          <w:color w:val="000000"/>
          <w:sz w:val="22"/>
          <w:szCs w:val="22"/>
          <w:lang w:val="es-ES"/>
        </w:rPr>
      </w:pPr>
    </w:p>
    <w:p w:rsidR="004A1A0B" w:rsidRPr="00D90BF4" w:rsidRDefault="004A1A0B">
      <w:pPr>
        <w:pBdr>
          <w:top w:val="nil"/>
          <w:left w:val="nil"/>
          <w:bottom w:val="nil"/>
          <w:right w:val="nil"/>
          <w:between w:val="nil"/>
        </w:pBdr>
        <w:spacing w:after="160" w:line="360" w:lineRule="auto"/>
        <w:jc w:val="both"/>
        <w:rPr>
          <w:color w:val="000000"/>
          <w:sz w:val="22"/>
          <w:szCs w:val="22"/>
          <w:lang w:val="es-ES"/>
        </w:rPr>
      </w:pPr>
    </w:p>
    <w:sectPr w:rsidR="004A1A0B" w:rsidRPr="00D90BF4">
      <w:headerReference w:type="even" r:id="rId10"/>
      <w:headerReference w:type="default" r:id="rId11"/>
      <w:headerReference w:type="first" r:id="rId12"/>
      <w:pgSz w:w="12240" w:h="15840"/>
      <w:pgMar w:top="1979" w:right="1440" w:bottom="1618" w:left="1440" w:header="964" w:footer="964"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E8A" w:rsidRDefault="00D90BF4">
      <w:r>
        <w:separator/>
      </w:r>
    </w:p>
  </w:endnote>
  <w:endnote w:type="continuationSeparator" w:id="0">
    <w:p w:rsidR="00335E8A" w:rsidRDefault="00D90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E8A" w:rsidRDefault="00D90BF4">
      <w:r>
        <w:separator/>
      </w:r>
    </w:p>
  </w:footnote>
  <w:footnote w:type="continuationSeparator" w:id="0">
    <w:p w:rsidR="00335E8A" w:rsidRDefault="00D90B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F56" w:rsidRDefault="00FB6F56">
    <w:pPr>
      <w:pBdr>
        <w:top w:val="nil"/>
        <w:left w:val="nil"/>
        <w:bottom w:val="nil"/>
        <w:right w:val="nil"/>
        <w:between w:val="nil"/>
      </w:pBdr>
      <w:tabs>
        <w:tab w:val="right" w:pos="9360"/>
      </w:tabs>
      <w:rPr>
        <w:b/>
        <w:smallCaps/>
        <w:color w:val="2A5A78"/>
      </w:rPr>
    </w:pPr>
  </w:p>
  <w:p w:rsidR="00FB6F56" w:rsidRDefault="00FB6F5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F56" w:rsidRDefault="00D90BF4">
    <w:pPr>
      <w:pBdr>
        <w:top w:val="nil"/>
        <w:left w:val="nil"/>
        <w:bottom w:val="nil"/>
        <w:right w:val="nil"/>
        <w:between w:val="nil"/>
      </w:pBdr>
      <w:tabs>
        <w:tab w:val="right" w:pos="9360"/>
      </w:tabs>
      <w:rPr>
        <w:b/>
        <w:smallCaps/>
        <w:color w:val="008000"/>
      </w:rPr>
    </w:pPr>
    <w:r>
      <w:rPr>
        <w:b/>
        <w:smallCaps/>
        <w:color w:val="2A5A78"/>
      </w:rPr>
      <w:tab/>
    </w:r>
    <w:r>
      <w:rPr>
        <w:b/>
        <w:smallCaps/>
        <w:color w:val="008000"/>
      </w:rPr>
      <w:t xml:space="preserve">Página </w:t>
    </w:r>
    <w:r>
      <w:rPr>
        <w:b/>
        <w:smallCaps/>
        <w:color w:val="008000"/>
      </w:rPr>
      <w:fldChar w:fldCharType="begin"/>
    </w:r>
    <w:r>
      <w:rPr>
        <w:b/>
        <w:smallCaps/>
        <w:color w:val="008000"/>
      </w:rPr>
      <w:instrText>PAGE</w:instrText>
    </w:r>
    <w:r>
      <w:rPr>
        <w:b/>
        <w:smallCaps/>
        <w:color w:val="008000"/>
      </w:rPr>
      <w:fldChar w:fldCharType="separate"/>
    </w:r>
    <w:r w:rsidR="00AC52C1">
      <w:rPr>
        <w:b/>
        <w:smallCaps/>
        <w:noProof/>
        <w:color w:val="008000"/>
      </w:rPr>
      <w:t>5</w:t>
    </w:r>
    <w:r>
      <w:rPr>
        <w:b/>
        <w:smallCaps/>
        <w:color w:val="008000"/>
      </w:rPr>
      <w:fldChar w:fldCharType="end"/>
    </w:r>
    <w:r>
      <w:rPr>
        <w:noProof/>
        <w:lang w:val="es-ES" w:eastAsia="es-ES" w:bidi="ar-SA"/>
      </w:rPr>
      <w:drawing>
        <wp:anchor distT="0" distB="0" distL="114300" distR="114300" simplePos="0" relativeHeight="251658240" behindDoc="0" locked="0" layoutInCell="1" hidden="0" allowOverlap="1">
          <wp:simplePos x="0" y="0"/>
          <wp:positionH relativeFrom="column">
            <wp:posOffset>1</wp:posOffset>
          </wp:positionH>
          <wp:positionV relativeFrom="paragraph">
            <wp:posOffset>-41274</wp:posOffset>
          </wp:positionV>
          <wp:extent cx="914400" cy="299720"/>
          <wp:effectExtent l="0" t="0" r="0" b="0"/>
          <wp:wrapNone/>
          <wp:docPr id="13" name="image5.png" descr="Grupo_ECI"/>
          <wp:cNvGraphicFramePr/>
          <a:graphic xmlns:a="http://schemas.openxmlformats.org/drawingml/2006/main">
            <a:graphicData uri="http://schemas.openxmlformats.org/drawingml/2006/picture">
              <pic:pic xmlns:pic="http://schemas.openxmlformats.org/drawingml/2006/picture">
                <pic:nvPicPr>
                  <pic:cNvPr id="0" name="image5.png" descr="Grupo_ECI"/>
                  <pic:cNvPicPr preferRelativeResize="0"/>
                </pic:nvPicPr>
                <pic:blipFill>
                  <a:blip r:embed="rId1"/>
                  <a:srcRect/>
                  <a:stretch>
                    <a:fillRect/>
                  </a:stretch>
                </pic:blipFill>
                <pic:spPr>
                  <a:xfrm>
                    <a:off x="0" y="0"/>
                    <a:ext cx="914400" cy="299720"/>
                  </a:xfrm>
                  <a:prstGeom prst="rect">
                    <a:avLst/>
                  </a:prstGeom>
                  <a:ln/>
                </pic:spPr>
              </pic:pic>
            </a:graphicData>
          </a:graphic>
        </wp:anchor>
      </w:drawing>
    </w:r>
  </w:p>
  <w:p w:rsidR="00FB6F56" w:rsidRDefault="00FB6F56">
    <w:pPr>
      <w:pBdr>
        <w:top w:val="nil"/>
        <w:left w:val="nil"/>
        <w:bottom w:val="nil"/>
        <w:right w:val="nil"/>
        <w:between w:val="nil"/>
      </w:pBdr>
      <w:tabs>
        <w:tab w:val="right" w:pos="9360"/>
      </w:tabs>
      <w:rPr>
        <w:b/>
        <w:smallCaps/>
        <w:color w:val="008000"/>
      </w:rPr>
    </w:pPr>
  </w:p>
  <w:p w:rsidR="00FB6F56" w:rsidRDefault="00FB6F56">
    <w:pPr>
      <w:pBdr>
        <w:top w:val="nil"/>
        <w:left w:val="nil"/>
        <w:bottom w:val="nil"/>
        <w:right w:val="nil"/>
        <w:between w:val="nil"/>
      </w:pBdr>
      <w:tabs>
        <w:tab w:val="right" w:pos="9360"/>
      </w:tabs>
      <w:rPr>
        <w:b/>
        <w:smallCaps/>
        <w:color w:val="008000"/>
      </w:rPr>
    </w:pPr>
  </w:p>
  <w:p w:rsidR="00FB6F56" w:rsidRDefault="00FB6F56">
    <w:pPr>
      <w:pBdr>
        <w:top w:val="nil"/>
        <w:left w:val="nil"/>
        <w:bottom w:val="nil"/>
        <w:right w:val="nil"/>
        <w:between w:val="nil"/>
      </w:pBdr>
      <w:tabs>
        <w:tab w:val="right" w:pos="9360"/>
      </w:tabs>
      <w:rPr>
        <w:b/>
        <w:smallCaps/>
        <w:color w:val="008000"/>
      </w:rPr>
    </w:pPr>
  </w:p>
  <w:p w:rsidR="00FB6F56" w:rsidRDefault="00FB6F56">
    <w:pPr>
      <w:pBdr>
        <w:top w:val="nil"/>
        <w:left w:val="nil"/>
        <w:bottom w:val="nil"/>
        <w:right w:val="nil"/>
        <w:between w:val="nil"/>
      </w:pBdr>
      <w:tabs>
        <w:tab w:val="right" w:pos="9360"/>
      </w:tabs>
      <w:rPr>
        <w:b/>
        <w:smallCaps/>
        <w:color w:val="008000"/>
      </w:rPr>
    </w:pPr>
  </w:p>
  <w:p w:rsidR="00FB6F56" w:rsidRDefault="00FB6F56">
    <w:pPr>
      <w:pBdr>
        <w:top w:val="nil"/>
        <w:left w:val="nil"/>
        <w:bottom w:val="nil"/>
        <w:right w:val="nil"/>
        <w:between w:val="nil"/>
      </w:pBdr>
      <w:tabs>
        <w:tab w:val="right" w:pos="9360"/>
      </w:tabs>
      <w:rPr>
        <w:b/>
        <w:smallCaps/>
        <w:color w:val="008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F56" w:rsidRDefault="00D90BF4">
    <w:pPr>
      <w:pBdr>
        <w:top w:val="nil"/>
        <w:left w:val="nil"/>
        <w:bottom w:val="nil"/>
        <w:right w:val="nil"/>
        <w:between w:val="nil"/>
      </w:pBdr>
      <w:tabs>
        <w:tab w:val="right" w:pos="9360"/>
      </w:tabs>
      <w:rPr>
        <w:b/>
        <w:smallCaps/>
        <w:color w:val="2A5A78"/>
      </w:rPr>
    </w:pPr>
    <w:r>
      <w:rPr>
        <w:b/>
        <w:smallCaps/>
        <w:color w:val="2A5A78"/>
      </w:rPr>
      <w:tab/>
    </w:r>
    <w:r>
      <w:rPr>
        <w:noProof/>
        <w:lang w:val="es-ES" w:eastAsia="es-ES" w:bidi="ar-SA"/>
      </w:rPr>
      <w:drawing>
        <wp:anchor distT="0" distB="0" distL="114300" distR="114300" simplePos="0" relativeHeight="251659264" behindDoc="0" locked="0" layoutInCell="1" hidden="0" allowOverlap="1">
          <wp:simplePos x="0" y="0"/>
          <wp:positionH relativeFrom="column">
            <wp:posOffset>4343400</wp:posOffset>
          </wp:positionH>
          <wp:positionV relativeFrom="paragraph">
            <wp:posOffset>73025</wp:posOffset>
          </wp:positionV>
          <wp:extent cx="1435100" cy="469900"/>
          <wp:effectExtent l="0" t="0" r="0" b="0"/>
          <wp:wrapNone/>
          <wp:docPr id="14" name="image5.png" descr="Grupo_ECI"/>
          <wp:cNvGraphicFramePr/>
          <a:graphic xmlns:a="http://schemas.openxmlformats.org/drawingml/2006/main">
            <a:graphicData uri="http://schemas.openxmlformats.org/drawingml/2006/picture">
              <pic:pic xmlns:pic="http://schemas.openxmlformats.org/drawingml/2006/picture">
                <pic:nvPicPr>
                  <pic:cNvPr id="0" name="image5.png" descr="Grupo_ECI"/>
                  <pic:cNvPicPr preferRelativeResize="0"/>
                </pic:nvPicPr>
                <pic:blipFill>
                  <a:blip r:embed="rId1"/>
                  <a:srcRect/>
                  <a:stretch>
                    <a:fillRect/>
                  </a:stretch>
                </pic:blipFill>
                <pic:spPr>
                  <a:xfrm>
                    <a:off x="0" y="0"/>
                    <a:ext cx="1435100" cy="46990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02CD1"/>
    <w:multiLevelType w:val="hybridMultilevel"/>
    <w:tmpl w:val="F95A834E"/>
    <w:lvl w:ilvl="0" w:tplc="0C0A0001">
      <w:start w:val="1"/>
      <w:numFmt w:val="bullet"/>
      <w:lvlText w:val=""/>
      <w:lvlJc w:val="left"/>
      <w:pPr>
        <w:ind w:left="494" w:hanging="360"/>
      </w:pPr>
      <w:rPr>
        <w:rFonts w:ascii="Symbol" w:hAnsi="Symbol" w:hint="default"/>
      </w:rPr>
    </w:lvl>
    <w:lvl w:ilvl="1" w:tplc="0C0A0003" w:tentative="1">
      <w:start w:val="1"/>
      <w:numFmt w:val="bullet"/>
      <w:lvlText w:val="o"/>
      <w:lvlJc w:val="left"/>
      <w:pPr>
        <w:ind w:left="1214" w:hanging="360"/>
      </w:pPr>
      <w:rPr>
        <w:rFonts w:ascii="Courier New" w:hAnsi="Courier New" w:cs="Courier New" w:hint="default"/>
      </w:rPr>
    </w:lvl>
    <w:lvl w:ilvl="2" w:tplc="0C0A0005" w:tentative="1">
      <w:start w:val="1"/>
      <w:numFmt w:val="bullet"/>
      <w:lvlText w:val=""/>
      <w:lvlJc w:val="left"/>
      <w:pPr>
        <w:ind w:left="1934" w:hanging="360"/>
      </w:pPr>
      <w:rPr>
        <w:rFonts w:ascii="Wingdings" w:hAnsi="Wingdings" w:hint="default"/>
      </w:rPr>
    </w:lvl>
    <w:lvl w:ilvl="3" w:tplc="0C0A0001" w:tentative="1">
      <w:start w:val="1"/>
      <w:numFmt w:val="bullet"/>
      <w:lvlText w:val=""/>
      <w:lvlJc w:val="left"/>
      <w:pPr>
        <w:ind w:left="2654" w:hanging="360"/>
      </w:pPr>
      <w:rPr>
        <w:rFonts w:ascii="Symbol" w:hAnsi="Symbol" w:hint="default"/>
      </w:rPr>
    </w:lvl>
    <w:lvl w:ilvl="4" w:tplc="0C0A0003" w:tentative="1">
      <w:start w:val="1"/>
      <w:numFmt w:val="bullet"/>
      <w:lvlText w:val="o"/>
      <w:lvlJc w:val="left"/>
      <w:pPr>
        <w:ind w:left="3374" w:hanging="360"/>
      </w:pPr>
      <w:rPr>
        <w:rFonts w:ascii="Courier New" w:hAnsi="Courier New" w:cs="Courier New" w:hint="default"/>
      </w:rPr>
    </w:lvl>
    <w:lvl w:ilvl="5" w:tplc="0C0A0005" w:tentative="1">
      <w:start w:val="1"/>
      <w:numFmt w:val="bullet"/>
      <w:lvlText w:val=""/>
      <w:lvlJc w:val="left"/>
      <w:pPr>
        <w:ind w:left="4094" w:hanging="360"/>
      </w:pPr>
      <w:rPr>
        <w:rFonts w:ascii="Wingdings" w:hAnsi="Wingdings" w:hint="default"/>
      </w:rPr>
    </w:lvl>
    <w:lvl w:ilvl="6" w:tplc="0C0A0001" w:tentative="1">
      <w:start w:val="1"/>
      <w:numFmt w:val="bullet"/>
      <w:lvlText w:val=""/>
      <w:lvlJc w:val="left"/>
      <w:pPr>
        <w:ind w:left="4814" w:hanging="360"/>
      </w:pPr>
      <w:rPr>
        <w:rFonts w:ascii="Symbol" w:hAnsi="Symbol" w:hint="default"/>
      </w:rPr>
    </w:lvl>
    <w:lvl w:ilvl="7" w:tplc="0C0A0003" w:tentative="1">
      <w:start w:val="1"/>
      <w:numFmt w:val="bullet"/>
      <w:lvlText w:val="o"/>
      <w:lvlJc w:val="left"/>
      <w:pPr>
        <w:ind w:left="5534" w:hanging="360"/>
      </w:pPr>
      <w:rPr>
        <w:rFonts w:ascii="Courier New" w:hAnsi="Courier New" w:cs="Courier New" w:hint="default"/>
      </w:rPr>
    </w:lvl>
    <w:lvl w:ilvl="8" w:tplc="0C0A0005" w:tentative="1">
      <w:start w:val="1"/>
      <w:numFmt w:val="bullet"/>
      <w:lvlText w:val=""/>
      <w:lvlJc w:val="left"/>
      <w:pPr>
        <w:ind w:left="6254" w:hanging="360"/>
      </w:pPr>
      <w:rPr>
        <w:rFonts w:ascii="Wingdings" w:hAnsi="Wingdings" w:hint="default"/>
      </w:rPr>
    </w:lvl>
  </w:abstractNum>
  <w:abstractNum w:abstractNumId="1">
    <w:nsid w:val="5B5A4D76"/>
    <w:multiLevelType w:val="multilevel"/>
    <w:tmpl w:val="D92E3E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5C06091F"/>
    <w:multiLevelType w:val="hybridMultilevel"/>
    <w:tmpl w:val="69A676B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FB6F56"/>
    <w:rsid w:val="00045CF6"/>
    <w:rsid w:val="000570C9"/>
    <w:rsid w:val="000B43AC"/>
    <w:rsid w:val="000C4EDF"/>
    <w:rsid w:val="000C5336"/>
    <w:rsid w:val="000D634A"/>
    <w:rsid w:val="000F6417"/>
    <w:rsid w:val="001609AC"/>
    <w:rsid w:val="001A03C3"/>
    <w:rsid w:val="001B0801"/>
    <w:rsid w:val="001E14A2"/>
    <w:rsid w:val="002003E5"/>
    <w:rsid w:val="00266A09"/>
    <w:rsid w:val="002752C5"/>
    <w:rsid w:val="002C0E8F"/>
    <w:rsid w:val="002E79AF"/>
    <w:rsid w:val="0031026C"/>
    <w:rsid w:val="003128D8"/>
    <w:rsid w:val="0031346C"/>
    <w:rsid w:val="00316211"/>
    <w:rsid w:val="00321551"/>
    <w:rsid w:val="00323D0E"/>
    <w:rsid w:val="00335E8A"/>
    <w:rsid w:val="003817B0"/>
    <w:rsid w:val="003C4834"/>
    <w:rsid w:val="004015E6"/>
    <w:rsid w:val="00437C99"/>
    <w:rsid w:val="00461B27"/>
    <w:rsid w:val="00484753"/>
    <w:rsid w:val="004A1A0B"/>
    <w:rsid w:val="004B2806"/>
    <w:rsid w:val="005A567D"/>
    <w:rsid w:val="005A7224"/>
    <w:rsid w:val="005E4129"/>
    <w:rsid w:val="005F5464"/>
    <w:rsid w:val="00661336"/>
    <w:rsid w:val="0066460C"/>
    <w:rsid w:val="00680141"/>
    <w:rsid w:val="006C72C8"/>
    <w:rsid w:val="006D167F"/>
    <w:rsid w:val="006F5519"/>
    <w:rsid w:val="00710015"/>
    <w:rsid w:val="0078629B"/>
    <w:rsid w:val="00794F79"/>
    <w:rsid w:val="00805446"/>
    <w:rsid w:val="00865D8E"/>
    <w:rsid w:val="008A681D"/>
    <w:rsid w:val="008D2B21"/>
    <w:rsid w:val="008E0935"/>
    <w:rsid w:val="008E21D4"/>
    <w:rsid w:val="00903964"/>
    <w:rsid w:val="009275D0"/>
    <w:rsid w:val="00955C4B"/>
    <w:rsid w:val="009568BD"/>
    <w:rsid w:val="009E69E2"/>
    <w:rsid w:val="00A245E7"/>
    <w:rsid w:val="00A9509A"/>
    <w:rsid w:val="00AC52C1"/>
    <w:rsid w:val="00B037F9"/>
    <w:rsid w:val="00BA2ECE"/>
    <w:rsid w:val="00BC0E87"/>
    <w:rsid w:val="00C12DC3"/>
    <w:rsid w:val="00C61E70"/>
    <w:rsid w:val="00CB77DD"/>
    <w:rsid w:val="00D12CF5"/>
    <w:rsid w:val="00D32863"/>
    <w:rsid w:val="00D90BF4"/>
    <w:rsid w:val="00D918C3"/>
    <w:rsid w:val="00DB4D5D"/>
    <w:rsid w:val="00DF06B4"/>
    <w:rsid w:val="00E151C3"/>
    <w:rsid w:val="00E219A5"/>
    <w:rsid w:val="00E31335"/>
    <w:rsid w:val="00E451FB"/>
    <w:rsid w:val="00E657D0"/>
    <w:rsid w:val="00E852D4"/>
    <w:rsid w:val="00EC5FF4"/>
    <w:rsid w:val="00F27DF8"/>
    <w:rsid w:val="00F71C16"/>
    <w:rsid w:val="00FB6F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Gothic" w:eastAsia="Century Gothic" w:hAnsi="Century Gothic" w:cs="Century Gothic"/>
        <w:sz w:val="18"/>
        <w:szCs w:val="18"/>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2C"/>
    <w:rPr>
      <w:spacing w:val="-5"/>
      <w:lang w:val="en-US" w:eastAsia="en-US" w:bidi="es-ES"/>
    </w:rPr>
  </w:style>
  <w:style w:type="paragraph" w:styleId="Ttulo1">
    <w:name w:val="heading 1"/>
    <w:basedOn w:val="Normal"/>
    <w:next w:val="Normal"/>
    <w:qFormat/>
    <w:rsid w:val="0068692C"/>
    <w:pPr>
      <w:spacing w:before="1200"/>
      <w:outlineLvl w:val="0"/>
    </w:pPr>
    <w:rPr>
      <w:rFonts w:cs="Times New Roman"/>
      <w:caps/>
      <w:color w:val="2A5A78"/>
      <w:sz w:val="84"/>
      <w:szCs w:val="84"/>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qFormat/>
    <w:rsid w:val="0068692C"/>
    <w:pPr>
      <w:spacing w:before="320" w:after="80"/>
      <w:outlineLvl w:val="2"/>
    </w:pPr>
    <w:rPr>
      <w:rFonts w:cs="Times New Roman"/>
      <w:color w:val="2A5A78"/>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rsid w:val="0068692C"/>
    <w:pPr>
      <w:tabs>
        <w:tab w:val="right" w:pos="9360"/>
      </w:tabs>
    </w:pPr>
    <w:rPr>
      <w:b/>
      <w:caps/>
      <w:color w:val="2A5A78"/>
    </w:rPr>
  </w:style>
  <w:style w:type="paragraph" w:customStyle="1" w:styleId="Subttulo1">
    <w:name w:val="Subtítulo1"/>
    <w:basedOn w:val="Normal"/>
    <w:rsid w:val="0068692C"/>
    <w:pPr>
      <w:spacing w:after="600"/>
    </w:pPr>
    <w:rPr>
      <w:i/>
      <w:color w:val="2A5A78"/>
      <w:sz w:val="22"/>
      <w:szCs w:val="22"/>
      <w:lang w:val="es-ES" w:eastAsia="es-ES"/>
    </w:rPr>
  </w:style>
  <w:style w:type="paragraph" w:customStyle="1" w:styleId="Texto">
    <w:name w:val="Texto"/>
    <w:basedOn w:val="Normal"/>
    <w:link w:val="TextChar"/>
    <w:rsid w:val="0068692C"/>
    <w:pPr>
      <w:spacing w:after="220" w:line="336" w:lineRule="auto"/>
    </w:pPr>
    <w:rPr>
      <w:spacing w:val="0"/>
      <w:lang w:val="es-ES" w:eastAsia="es-ES"/>
    </w:rPr>
  </w:style>
  <w:style w:type="character" w:customStyle="1" w:styleId="Carcterdetextoennegrita">
    <w:name w:val="Carácter de texto en negrita"/>
    <w:link w:val="BoldText"/>
    <w:locked/>
    <w:rsid w:val="0068692C"/>
    <w:rPr>
      <w:rFonts w:ascii="Century Gothic" w:hAnsi="Century Gothic" w:hint="default"/>
      <w:b/>
      <w:bCs w:val="0"/>
      <w:sz w:val="18"/>
      <w:szCs w:val="18"/>
      <w:lang w:val="es-ES" w:eastAsia="es-ES" w:bidi="es-ES"/>
    </w:rPr>
  </w:style>
  <w:style w:type="character" w:styleId="Hipervnculo">
    <w:name w:val="Hyperlink"/>
    <w:rsid w:val="0068692C"/>
    <w:rPr>
      <w:color w:val="0000FF"/>
      <w:u w:val="single"/>
    </w:rPr>
  </w:style>
  <w:style w:type="paragraph" w:styleId="Piedepgina">
    <w:name w:val="footer"/>
    <w:basedOn w:val="Normal"/>
    <w:rsid w:val="0068692C"/>
    <w:pPr>
      <w:tabs>
        <w:tab w:val="center" w:pos="4252"/>
        <w:tab w:val="right" w:pos="8504"/>
      </w:tabs>
    </w:pPr>
  </w:style>
  <w:style w:type="paragraph" w:styleId="Textodeglobo">
    <w:name w:val="Balloon Text"/>
    <w:basedOn w:val="Normal"/>
    <w:semiHidden/>
    <w:rsid w:val="006E7204"/>
    <w:rPr>
      <w:rFonts w:ascii="Tahoma" w:hAnsi="Tahoma" w:cs="Tahoma"/>
      <w:sz w:val="16"/>
      <w:szCs w:val="16"/>
    </w:rPr>
  </w:style>
  <w:style w:type="paragraph" w:styleId="Prrafodelista">
    <w:name w:val="List Paragraph"/>
    <w:basedOn w:val="Normal"/>
    <w:uiPriority w:val="34"/>
    <w:qFormat/>
    <w:rsid w:val="00593E66"/>
    <w:pPr>
      <w:ind w:left="708"/>
    </w:pPr>
  </w:style>
  <w:style w:type="character" w:customStyle="1" w:styleId="TextChar">
    <w:name w:val="Text Char"/>
    <w:link w:val="Texto"/>
    <w:locked/>
    <w:rsid w:val="009324C0"/>
    <w:rPr>
      <w:rFonts w:ascii="Century Gothic" w:hAnsi="Century Gothic" w:cs="Century Gothic"/>
      <w:sz w:val="18"/>
      <w:szCs w:val="18"/>
      <w:lang w:bidi="es-ES"/>
    </w:rPr>
  </w:style>
  <w:style w:type="paragraph" w:customStyle="1" w:styleId="BoldText">
    <w:name w:val="Bold Text"/>
    <w:basedOn w:val="Normal"/>
    <w:link w:val="Carcterdetextoennegrita"/>
    <w:rsid w:val="009324C0"/>
    <w:rPr>
      <w:rFonts w:cs="Times New Roman"/>
      <w:b/>
      <w:spacing w:val="0"/>
      <w:lang w:val="es-ES" w:eastAsia="es-ES"/>
    </w:rPr>
  </w:style>
  <w:style w:type="paragraph" w:customStyle="1" w:styleId="P7">
    <w:name w:val="P7"/>
    <w:basedOn w:val="Texto"/>
    <w:rsid w:val="009324C0"/>
    <w:pPr>
      <w:spacing w:after="120" w:line="360" w:lineRule="auto"/>
      <w:jc w:val="both"/>
    </w:pPr>
    <w:rPr>
      <w:szCs w:val="20"/>
    </w:rPr>
  </w:style>
  <w:style w:type="paragraph" w:customStyle="1" w:styleId="P9">
    <w:name w:val="P9"/>
    <w:basedOn w:val="Normal"/>
    <w:rsid w:val="009324C0"/>
    <w:pPr>
      <w:spacing w:line="360" w:lineRule="auto"/>
      <w:ind w:right="4"/>
      <w:jc w:val="both"/>
      <w:textAlignment w:val="baseline"/>
    </w:pPr>
    <w:rPr>
      <w:szCs w:val="20"/>
      <w:lang w:eastAsia="es-ES"/>
    </w:rPr>
  </w:style>
  <w:style w:type="paragraph" w:styleId="NormalWeb">
    <w:name w:val="Normal (Web)"/>
    <w:basedOn w:val="Normal"/>
    <w:uiPriority w:val="99"/>
    <w:unhideWhenUsed/>
    <w:rsid w:val="00066E22"/>
    <w:pPr>
      <w:spacing w:before="100" w:beforeAutospacing="1" w:after="100" w:afterAutospacing="1"/>
    </w:pPr>
    <w:rPr>
      <w:rFonts w:ascii="Times New Roman" w:hAnsi="Times New Roman" w:cs="Times New Roman"/>
      <w:spacing w:val="0"/>
      <w:sz w:val="24"/>
      <w:szCs w:val="24"/>
      <w:lang w:val="es-ES" w:eastAsia="es-ES" w:bidi="ar-SA"/>
    </w:rPr>
  </w:style>
  <w:style w:type="character" w:styleId="Textoennegrita">
    <w:name w:val="Strong"/>
    <w:uiPriority w:val="22"/>
    <w:qFormat/>
    <w:rsid w:val="00066E22"/>
    <w:rPr>
      <w:b/>
      <w:bCs/>
    </w:rPr>
  </w:style>
  <w:style w:type="paragraph" w:customStyle="1" w:styleId="Default">
    <w:name w:val="Default"/>
    <w:rsid w:val="00066E22"/>
    <w:pPr>
      <w:autoSpaceDE w:val="0"/>
      <w:autoSpaceDN w:val="0"/>
      <w:adjustRightInd w:val="0"/>
    </w:pPr>
    <w:rPr>
      <w:rFonts w:ascii="Arial" w:hAnsi="Arial" w:cs="Arial"/>
      <w:color w:val="000000"/>
      <w:sz w:val="24"/>
      <w:szCs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Gothic" w:eastAsia="Century Gothic" w:hAnsi="Century Gothic" w:cs="Century Gothic"/>
        <w:sz w:val="18"/>
        <w:szCs w:val="18"/>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2C"/>
    <w:rPr>
      <w:spacing w:val="-5"/>
      <w:lang w:val="en-US" w:eastAsia="en-US" w:bidi="es-ES"/>
    </w:rPr>
  </w:style>
  <w:style w:type="paragraph" w:styleId="Ttulo1">
    <w:name w:val="heading 1"/>
    <w:basedOn w:val="Normal"/>
    <w:next w:val="Normal"/>
    <w:qFormat/>
    <w:rsid w:val="0068692C"/>
    <w:pPr>
      <w:spacing w:before="1200"/>
      <w:outlineLvl w:val="0"/>
    </w:pPr>
    <w:rPr>
      <w:rFonts w:cs="Times New Roman"/>
      <w:caps/>
      <w:color w:val="2A5A78"/>
      <w:sz w:val="84"/>
      <w:szCs w:val="84"/>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qFormat/>
    <w:rsid w:val="0068692C"/>
    <w:pPr>
      <w:spacing w:before="320" w:after="80"/>
      <w:outlineLvl w:val="2"/>
    </w:pPr>
    <w:rPr>
      <w:rFonts w:cs="Times New Roman"/>
      <w:color w:val="2A5A78"/>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rsid w:val="0068692C"/>
    <w:pPr>
      <w:tabs>
        <w:tab w:val="right" w:pos="9360"/>
      </w:tabs>
    </w:pPr>
    <w:rPr>
      <w:b/>
      <w:caps/>
      <w:color w:val="2A5A78"/>
    </w:rPr>
  </w:style>
  <w:style w:type="paragraph" w:customStyle="1" w:styleId="Subttulo1">
    <w:name w:val="Subtítulo1"/>
    <w:basedOn w:val="Normal"/>
    <w:rsid w:val="0068692C"/>
    <w:pPr>
      <w:spacing w:after="600"/>
    </w:pPr>
    <w:rPr>
      <w:i/>
      <w:color w:val="2A5A78"/>
      <w:sz w:val="22"/>
      <w:szCs w:val="22"/>
      <w:lang w:val="es-ES" w:eastAsia="es-ES"/>
    </w:rPr>
  </w:style>
  <w:style w:type="paragraph" w:customStyle="1" w:styleId="Texto">
    <w:name w:val="Texto"/>
    <w:basedOn w:val="Normal"/>
    <w:link w:val="TextChar"/>
    <w:rsid w:val="0068692C"/>
    <w:pPr>
      <w:spacing w:after="220" w:line="336" w:lineRule="auto"/>
    </w:pPr>
    <w:rPr>
      <w:spacing w:val="0"/>
      <w:lang w:val="es-ES" w:eastAsia="es-ES"/>
    </w:rPr>
  </w:style>
  <w:style w:type="character" w:customStyle="1" w:styleId="Carcterdetextoennegrita">
    <w:name w:val="Carácter de texto en negrita"/>
    <w:link w:val="BoldText"/>
    <w:locked/>
    <w:rsid w:val="0068692C"/>
    <w:rPr>
      <w:rFonts w:ascii="Century Gothic" w:hAnsi="Century Gothic" w:hint="default"/>
      <w:b/>
      <w:bCs w:val="0"/>
      <w:sz w:val="18"/>
      <w:szCs w:val="18"/>
      <w:lang w:val="es-ES" w:eastAsia="es-ES" w:bidi="es-ES"/>
    </w:rPr>
  </w:style>
  <w:style w:type="character" w:styleId="Hipervnculo">
    <w:name w:val="Hyperlink"/>
    <w:rsid w:val="0068692C"/>
    <w:rPr>
      <w:color w:val="0000FF"/>
      <w:u w:val="single"/>
    </w:rPr>
  </w:style>
  <w:style w:type="paragraph" w:styleId="Piedepgina">
    <w:name w:val="footer"/>
    <w:basedOn w:val="Normal"/>
    <w:rsid w:val="0068692C"/>
    <w:pPr>
      <w:tabs>
        <w:tab w:val="center" w:pos="4252"/>
        <w:tab w:val="right" w:pos="8504"/>
      </w:tabs>
    </w:pPr>
  </w:style>
  <w:style w:type="paragraph" w:styleId="Textodeglobo">
    <w:name w:val="Balloon Text"/>
    <w:basedOn w:val="Normal"/>
    <w:semiHidden/>
    <w:rsid w:val="006E7204"/>
    <w:rPr>
      <w:rFonts w:ascii="Tahoma" w:hAnsi="Tahoma" w:cs="Tahoma"/>
      <w:sz w:val="16"/>
      <w:szCs w:val="16"/>
    </w:rPr>
  </w:style>
  <w:style w:type="paragraph" w:styleId="Prrafodelista">
    <w:name w:val="List Paragraph"/>
    <w:basedOn w:val="Normal"/>
    <w:uiPriority w:val="34"/>
    <w:qFormat/>
    <w:rsid w:val="00593E66"/>
    <w:pPr>
      <w:ind w:left="708"/>
    </w:pPr>
  </w:style>
  <w:style w:type="character" w:customStyle="1" w:styleId="TextChar">
    <w:name w:val="Text Char"/>
    <w:link w:val="Texto"/>
    <w:locked/>
    <w:rsid w:val="009324C0"/>
    <w:rPr>
      <w:rFonts w:ascii="Century Gothic" w:hAnsi="Century Gothic" w:cs="Century Gothic"/>
      <w:sz w:val="18"/>
      <w:szCs w:val="18"/>
      <w:lang w:bidi="es-ES"/>
    </w:rPr>
  </w:style>
  <w:style w:type="paragraph" w:customStyle="1" w:styleId="BoldText">
    <w:name w:val="Bold Text"/>
    <w:basedOn w:val="Normal"/>
    <w:link w:val="Carcterdetextoennegrita"/>
    <w:rsid w:val="009324C0"/>
    <w:rPr>
      <w:rFonts w:cs="Times New Roman"/>
      <w:b/>
      <w:spacing w:val="0"/>
      <w:lang w:val="es-ES" w:eastAsia="es-ES"/>
    </w:rPr>
  </w:style>
  <w:style w:type="paragraph" w:customStyle="1" w:styleId="P7">
    <w:name w:val="P7"/>
    <w:basedOn w:val="Texto"/>
    <w:rsid w:val="009324C0"/>
    <w:pPr>
      <w:spacing w:after="120" w:line="360" w:lineRule="auto"/>
      <w:jc w:val="both"/>
    </w:pPr>
    <w:rPr>
      <w:szCs w:val="20"/>
    </w:rPr>
  </w:style>
  <w:style w:type="paragraph" w:customStyle="1" w:styleId="P9">
    <w:name w:val="P9"/>
    <w:basedOn w:val="Normal"/>
    <w:rsid w:val="009324C0"/>
    <w:pPr>
      <w:spacing w:line="360" w:lineRule="auto"/>
      <w:ind w:right="4"/>
      <w:jc w:val="both"/>
      <w:textAlignment w:val="baseline"/>
    </w:pPr>
    <w:rPr>
      <w:szCs w:val="20"/>
      <w:lang w:eastAsia="es-ES"/>
    </w:rPr>
  </w:style>
  <w:style w:type="paragraph" w:styleId="NormalWeb">
    <w:name w:val="Normal (Web)"/>
    <w:basedOn w:val="Normal"/>
    <w:uiPriority w:val="99"/>
    <w:unhideWhenUsed/>
    <w:rsid w:val="00066E22"/>
    <w:pPr>
      <w:spacing w:before="100" w:beforeAutospacing="1" w:after="100" w:afterAutospacing="1"/>
    </w:pPr>
    <w:rPr>
      <w:rFonts w:ascii="Times New Roman" w:hAnsi="Times New Roman" w:cs="Times New Roman"/>
      <w:spacing w:val="0"/>
      <w:sz w:val="24"/>
      <w:szCs w:val="24"/>
      <w:lang w:val="es-ES" w:eastAsia="es-ES" w:bidi="ar-SA"/>
    </w:rPr>
  </w:style>
  <w:style w:type="character" w:styleId="Textoennegrita">
    <w:name w:val="Strong"/>
    <w:uiPriority w:val="22"/>
    <w:qFormat/>
    <w:rsid w:val="00066E22"/>
    <w:rPr>
      <w:b/>
      <w:bCs/>
    </w:rPr>
  </w:style>
  <w:style w:type="paragraph" w:customStyle="1" w:styleId="Default">
    <w:name w:val="Default"/>
    <w:rsid w:val="00066E22"/>
    <w:pPr>
      <w:autoSpaceDE w:val="0"/>
      <w:autoSpaceDN w:val="0"/>
      <w:adjustRightInd w:val="0"/>
    </w:pPr>
    <w:rPr>
      <w:rFonts w:ascii="Arial" w:hAnsi="Arial" w:cs="Arial"/>
      <w:color w:val="000000"/>
      <w:sz w:val="24"/>
      <w:szCs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header1.xml" Type="http://schemas.openxmlformats.org/officeDocument/2006/relationships/header"/><Relationship Id="rId11" Target="header2.xml" Type="http://schemas.openxmlformats.org/officeDocument/2006/relationships/header"/><Relationship Id="rId12" Target="header3.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ailto:servicio_clientes@elcorteingles.es" TargetMode="External" Type="http://schemas.openxmlformats.org/officeDocument/2006/relationships/hyperlink"/><Relationship Id="rId9" Target="https://www.elcorteingles.es/" TargetMode="External" Type="http://schemas.openxmlformats.org/officeDocument/2006/relationships/hyperlink"/></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369</TotalTime>
  <Pages>5</Pages>
  <Words>1312</Words>
  <Characters>7221</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2019-08-16T10:46:00Z</dcterms:created>
  <cp:lastPrinted>2019-08-16T10:44:00Z</cp:lastPrinted>
  <dcterms:modified xsi:type="dcterms:W3CDTF">2022-08-05T09:12:00Z</dcterms:modified>
  <cp:revision>108</cp:revision>
</cp:coreProperties>
</file>