
<file path=[Content_Types].xml><?xml version="1.0" encoding="utf-8"?>
<Types xmlns="http://schemas.openxmlformats.org/package/2006/content-types">
  <Default ContentType="image/jpeg" Extension="jpeg"/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46C0C" w:rsidRDefault="00946C0C" w:rsidP="00946C0C">
      <w:pPr>
        <w:rPr>
          <w:b/>
          <w:color w:val="008000"/>
          <w:sz w:val="28"/>
          <w:szCs w:val="28"/>
          <w:lang w:val="es-ES"/>
        </w:rPr>
      </w:pPr>
    </w:p>
    <w:p w:rsidR="00946C0C" w:rsidRDefault="00946C0C" w:rsidP="00946C0C">
      <w:pPr>
        <w:rPr>
          <w:b/>
          <w:color w:val="008000"/>
          <w:sz w:val="28"/>
          <w:szCs w:val="28"/>
          <w:lang w:val="es-ES"/>
        </w:rPr>
      </w:pPr>
    </w:p>
    <w:p w:rsidR="00946C0C" w:rsidRPr="00C125A8" w:rsidRDefault="00946C0C" w:rsidP="00946C0C">
      <w:pPr>
        <w:rPr>
          <w:b/>
          <w:color w:val="008000"/>
          <w:sz w:val="28"/>
          <w:szCs w:val="28"/>
          <w:lang w:val="es-ES"/>
        </w:rPr>
      </w:pPr>
      <w:r>
        <w:rPr>
          <w:noProof/>
          <w:lang w:val="es-ES" w:eastAsia="es-ES" w:bidi="ar-SA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4429125</wp:posOffset>
            </wp:positionH>
            <wp:positionV relativeFrom="paragraph">
              <wp:posOffset>-669925</wp:posOffset>
            </wp:positionV>
            <wp:extent cx="1435100" cy="469900"/>
            <wp:effectExtent l="0" t="0" r="0" b="6350"/>
            <wp:wrapNone/>
            <wp:docPr id="1" name="Imagen 1" descr="Grupo_EC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Grupo_ECI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35100" cy="469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C125A8">
        <w:rPr>
          <w:b/>
          <w:color w:val="008000"/>
          <w:sz w:val="28"/>
          <w:szCs w:val="28"/>
          <w:lang w:val="es-ES"/>
        </w:rPr>
        <w:t>Comunicado de prensa</w:t>
      </w:r>
    </w:p>
    <w:p w:rsidR="00946C0C" w:rsidRPr="00630DC0" w:rsidRDefault="00946C0C" w:rsidP="00630DC0">
      <w:pPr>
        <w:pStyle w:val="Ttulo3"/>
        <w:spacing w:after="480"/>
        <w:ind w:right="-285"/>
        <w:rPr>
          <w:color w:val="008000"/>
          <w:spacing w:val="0"/>
          <w:sz w:val="35"/>
          <w:szCs w:val="35"/>
          <w:lang w:val="es-ES"/>
        </w:rPr>
      </w:pPr>
      <w:r w:rsidRPr="00630DC0">
        <w:rPr>
          <w:color w:val="008000"/>
          <w:spacing w:val="0"/>
          <w:sz w:val="35"/>
          <w:szCs w:val="35"/>
          <w:lang w:val="es-ES"/>
        </w:rPr>
        <w:t xml:space="preserve">El Corte Inglés </w:t>
      </w:r>
      <w:r w:rsidR="003965C7" w:rsidRPr="00630DC0">
        <w:rPr>
          <w:color w:val="008000"/>
          <w:spacing w:val="0"/>
          <w:sz w:val="35"/>
          <w:szCs w:val="35"/>
          <w:lang w:val="es-ES"/>
        </w:rPr>
        <w:t>apoya la Gran Recogida d</w:t>
      </w:r>
      <w:r w:rsidRPr="00630DC0">
        <w:rPr>
          <w:color w:val="008000"/>
          <w:spacing w:val="0"/>
          <w:sz w:val="35"/>
          <w:szCs w:val="35"/>
          <w:lang w:val="es-ES"/>
        </w:rPr>
        <w:t>e Bancos de Alimentos</w:t>
      </w:r>
      <w:r w:rsidR="003965C7" w:rsidRPr="00630DC0">
        <w:rPr>
          <w:color w:val="008000"/>
          <w:spacing w:val="0"/>
          <w:sz w:val="35"/>
          <w:szCs w:val="35"/>
          <w:lang w:val="es-ES"/>
        </w:rPr>
        <w:t xml:space="preserve"> </w:t>
      </w:r>
      <w:r w:rsidR="001D4309" w:rsidRPr="00630DC0">
        <w:rPr>
          <w:color w:val="008000"/>
          <w:spacing w:val="0"/>
          <w:sz w:val="35"/>
          <w:szCs w:val="35"/>
          <w:lang w:val="es-ES"/>
        </w:rPr>
        <w:t>con donativos en caja</w:t>
      </w:r>
      <w:r w:rsidR="00630DC0" w:rsidRPr="00630DC0">
        <w:rPr>
          <w:color w:val="008000"/>
          <w:spacing w:val="0"/>
          <w:sz w:val="35"/>
          <w:szCs w:val="35"/>
          <w:lang w:val="es-ES"/>
        </w:rPr>
        <w:t>, web y app</w:t>
      </w:r>
    </w:p>
    <w:p w:rsidR="00946C0C" w:rsidRPr="007A579C" w:rsidRDefault="00946C0C" w:rsidP="00946C0C">
      <w:pPr>
        <w:pStyle w:val="Subttulo1"/>
        <w:numPr>
          <w:ilvl w:val="0"/>
          <w:numId w:val="1"/>
        </w:numPr>
        <w:spacing w:after="120"/>
        <w:jc w:val="both"/>
        <w:rPr>
          <w:color w:val="008000"/>
        </w:rPr>
      </w:pPr>
      <w:r w:rsidRPr="007A579C">
        <w:rPr>
          <w:color w:val="008000"/>
        </w:rPr>
        <w:t xml:space="preserve">Todos los establecimientos de </w:t>
      </w:r>
      <w:r w:rsidR="004E769B">
        <w:rPr>
          <w:color w:val="008000"/>
        </w:rPr>
        <w:t xml:space="preserve">alimentación del grupo (supermercado de </w:t>
      </w:r>
      <w:r w:rsidRPr="007A579C">
        <w:rPr>
          <w:color w:val="008000"/>
        </w:rPr>
        <w:t xml:space="preserve">El Corte Inglés, Hipercor, </w:t>
      </w:r>
      <w:proofErr w:type="spellStart"/>
      <w:r w:rsidRPr="007A579C">
        <w:rPr>
          <w:color w:val="008000"/>
        </w:rPr>
        <w:t>Superco</w:t>
      </w:r>
      <w:r w:rsidR="003965C7">
        <w:rPr>
          <w:color w:val="008000"/>
        </w:rPr>
        <w:t>r</w:t>
      </w:r>
      <w:proofErr w:type="spellEnd"/>
      <w:r w:rsidR="003965C7">
        <w:rPr>
          <w:color w:val="008000"/>
        </w:rPr>
        <w:t>,</w:t>
      </w:r>
      <w:r w:rsidRPr="007A579C">
        <w:rPr>
          <w:color w:val="008000"/>
        </w:rPr>
        <w:t xml:space="preserve"> </w:t>
      </w:r>
      <w:proofErr w:type="spellStart"/>
      <w:r w:rsidRPr="007A579C">
        <w:rPr>
          <w:color w:val="008000"/>
        </w:rPr>
        <w:t>Supercor</w:t>
      </w:r>
      <w:proofErr w:type="spellEnd"/>
      <w:r w:rsidRPr="007A579C">
        <w:rPr>
          <w:color w:val="008000"/>
        </w:rPr>
        <w:t xml:space="preserve"> Express</w:t>
      </w:r>
      <w:r w:rsidR="003965C7">
        <w:rPr>
          <w:color w:val="008000"/>
        </w:rPr>
        <w:t xml:space="preserve"> y Sánchez Romero</w:t>
      </w:r>
      <w:r>
        <w:rPr>
          <w:color w:val="008000"/>
        </w:rPr>
        <w:t>, y el supermercado online</w:t>
      </w:r>
      <w:r w:rsidR="004E769B">
        <w:rPr>
          <w:color w:val="008000"/>
        </w:rPr>
        <w:t>)</w:t>
      </w:r>
      <w:r>
        <w:rPr>
          <w:color w:val="008000"/>
        </w:rPr>
        <w:t xml:space="preserve">, </w:t>
      </w:r>
      <w:r w:rsidRPr="007A579C">
        <w:rPr>
          <w:color w:val="008000"/>
        </w:rPr>
        <w:t xml:space="preserve">participan </w:t>
      </w:r>
      <w:r>
        <w:rPr>
          <w:color w:val="008000"/>
        </w:rPr>
        <w:t xml:space="preserve">del </w:t>
      </w:r>
      <w:r w:rsidR="003965C7">
        <w:rPr>
          <w:color w:val="008000"/>
        </w:rPr>
        <w:t xml:space="preserve">25 de noviembre al 6 de diciembre </w:t>
      </w:r>
      <w:r w:rsidRPr="007A579C">
        <w:rPr>
          <w:color w:val="008000"/>
        </w:rPr>
        <w:t xml:space="preserve">en esta cita anual </w:t>
      </w:r>
      <w:r>
        <w:rPr>
          <w:color w:val="008000"/>
        </w:rPr>
        <w:t xml:space="preserve">a </w:t>
      </w:r>
      <w:r w:rsidRPr="007A579C">
        <w:rPr>
          <w:color w:val="008000"/>
        </w:rPr>
        <w:t xml:space="preserve">favor de los más </w:t>
      </w:r>
      <w:r>
        <w:rPr>
          <w:color w:val="008000"/>
        </w:rPr>
        <w:t>desfavorecidos.</w:t>
      </w:r>
    </w:p>
    <w:p w:rsidR="001D4309" w:rsidRPr="00094E9E" w:rsidRDefault="001D4309" w:rsidP="001D4309">
      <w:pPr>
        <w:pStyle w:val="Subttulo1"/>
        <w:numPr>
          <w:ilvl w:val="0"/>
          <w:numId w:val="1"/>
        </w:numPr>
        <w:spacing w:after="120"/>
        <w:jc w:val="both"/>
        <w:rPr>
          <w:color w:val="008000"/>
        </w:rPr>
      </w:pPr>
      <w:r>
        <w:rPr>
          <w:color w:val="008000"/>
        </w:rPr>
        <w:t xml:space="preserve">En línea con el modelo virtual y pionero de los últimos años, la donación será </w:t>
      </w:r>
      <w:r w:rsidRPr="000B0B78">
        <w:rPr>
          <w:color w:val="008000"/>
        </w:rPr>
        <w:t>monetaria</w:t>
      </w:r>
      <w:r>
        <w:rPr>
          <w:color w:val="008000"/>
        </w:rPr>
        <w:t xml:space="preserve"> tanto en la web </w:t>
      </w:r>
      <w:r w:rsidR="006B78CC">
        <w:rPr>
          <w:color w:val="008000"/>
        </w:rPr>
        <w:t xml:space="preserve">y app </w:t>
      </w:r>
      <w:bookmarkStart w:id="0" w:name="_GoBack"/>
      <w:bookmarkEnd w:id="0"/>
      <w:r>
        <w:rPr>
          <w:color w:val="008000"/>
        </w:rPr>
        <w:t xml:space="preserve">como en las líneas de caja de las tiendas. Con esta iniciativa, la aportación de cada cliente se destinará </w:t>
      </w:r>
      <w:r w:rsidRPr="00094E9E">
        <w:rPr>
          <w:color w:val="008000"/>
        </w:rPr>
        <w:t xml:space="preserve">al </w:t>
      </w:r>
      <w:r>
        <w:rPr>
          <w:color w:val="008000"/>
        </w:rPr>
        <w:t>B</w:t>
      </w:r>
      <w:r w:rsidRPr="00094E9E">
        <w:rPr>
          <w:color w:val="008000"/>
        </w:rPr>
        <w:t xml:space="preserve">anco de </w:t>
      </w:r>
      <w:r>
        <w:rPr>
          <w:color w:val="008000"/>
        </w:rPr>
        <w:t>A</w:t>
      </w:r>
      <w:r w:rsidRPr="00094E9E">
        <w:rPr>
          <w:color w:val="008000"/>
        </w:rPr>
        <w:t>limentos de su zona.</w:t>
      </w:r>
    </w:p>
    <w:p w:rsidR="00946C0C" w:rsidRPr="00094E9E" w:rsidRDefault="00946C0C" w:rsidP="00946C0C">
      <w:pPr>
        <w:pStyle w:val="Subttulo1"/>
        <w:numPr>
          <w:ilvl w:val="0"/>
          <w:numId w:val="1"/>
        </w:numPr>
        <w:spacing w:after="120"/>
        <w:jc w:val="both"/>
        <w:rPr>
          <w:color w:val="008000"/>
        </w:rPr>
      </w:pPr>
      <w:r>
        <w:rPr>
          <w:color w:val="008000"/>
        </w:rPr>
        <w:t>Además,</w:t>
      </w:r>
      <w:r w:rsidRPr="00094E9E">
        <w:rPr>
          <w:color w:val="008000"/>
        </w:rPr>
        <w:t xml:space="preserve"> El Corte Inglés </w:t>
      </w:r>
      <w:r w:rsidR="004E769B">
        <w:rPr>
          <w:color w:val="008000"/>
        </w:rPr>
        <w:t xml:space="preserve">realizará una </w:t>
      </w:r>
      <w:r w:rsidRPr="00094E9E">
        <w:rPr>
          <w:color w:val="008000"/>
        </w:rPr>
        <w:t>aporta</w:t>
      </w:r>
      <w:r w:rsidR="004E769B">
        <w:rPr>
          <w:color w:val="008000"/>
        </w:rPr>
        <w:t>ción adicional d</w:t>
      </w:r>
      <w:r w:rsidRPr="00094E9E">
        <w:rPr>
          <w:color w:val="008000"/>
        </w:rPr>
        <w:t>el 10% de todo lo recaudado</w:t>
      </w:r>
      <w:r>
        <w:rPr>
          <w:color w:val="008000"/>
        </w:rPr>
        <w:t>,</w:t>
      </w:r>
      <w:r w:rsidRPr="00094E9E">
        <w:rPr>
          <w:color w:val="008000"/>
        </w:rPr>
        <w:t xml:space="preserve"> en </w:t>
      </w:r>
      <w:r>
        <w:rPr>
          <w:color w:val="008000"/>
        </w:rPr>
        <w:t>alimentos de primera necesidad</w:t>
      </w:r>
      <w:r w:rsidRPr="00094E9E">
        <w:rPr>
          <w:color w:val="008000"/>
        </w:rPr>
        <w:t>.</w:t>
      </w:r>
    </w:p>
    <w:p w:rsidR="00946C0C" w:rsidRPr="007A579C" w:rsidRDefault="00946C0C" w:rsidP="00946C0C">
      <w:pPr>
        <w:pStyle w:val="Subttulo1"/>
        <w:spacing w:after="120"/>
        <w:ind w:left="792"/>
        <w:rPr>
          <w:color w:val="008000"/>
        </w:rPr>
      </w:pPr>
    </w:p>
    <w:p w:rsidR="00946C0C" w:rsidRPr="00946C0C" w:rsidRDefault="00946C0C" w:rsidP="00946C0C">
      <w:pPr>
        <w:spacing w:line="360" w:lineRule="auto"/>
        <w:jc w:val="both"/>
        <w:rPr>
          <w:rStyle w:val="Carcterdetextoennegrita"/>
          <w:sz w:val="22"/>
          <w:szCs w:val="22"/>
          <w:lang w:val="es-ES"/>
        </w:rPr>
      </w:pPr>
      <w:r w:rsidRPr="00946C0C">
        <w:rPr>
          <w:rStyle w:val="Carcterdetextoennegrita"/>
          <w:b/>
          <w:sz w:val="22"/>
          <w:szCs w:val="22"/>
          <w:lang w:val="es-ES"/>
        </w:rPr>
        <w:t xml:space="preserve">Madrid, </w:t>
      </w:r>
      <w:r w:rsidR="008B6ED8">
        <w:rPr>
          <w:rStyle w:val="Carcterdetextoennegrita"/>
          <w:b/>
          <w:sz w:val="22"/>
          <w:szCs w:val="22"/>
          <w:lang w:val="es-ES"/>
        </w:rPr>
        <w:t xml:space="preserve">24 </w:t>
      </w:r>
      <w:r w:rsidRPr="00946C0C">
        <w:rPr>
          <w:rStyle w:val="Carcterdetextoennegrita"/>
          <w:b/>
          <w:sz w:val="22"/>
          <w:szCs w:val="22"/>
          <w:lang w:val="es-ES"/>
        </w:rPr>
        <w:t>de noviembre de 202</w:t>
      </w:r>
      <w:r w:rsidR="003965C7">
        <w:rPr>
          <w:rStyle w:val="Carcterdetextoennegrita"/>
          <w:b/>
          <w:sz w:val="22"/>
          <w:szCs w:val="22"/>
          <w:lang w:val="es-ES"/>
        </w:rPr>
        <w:t>2</w:t>
      </w:r>
      <w:r w:rsidRPr="00946C0C">
        <w:rPr>
          <w:rStyle w:val="Carcterdetextoennegrita"/>
          <w:sz w:val="22"/>
          <w:szCs w:val="22"/>
          <w:lang w:val="es-ES"/>
        </w:rPr>
        <w:t>:</w:t>
      </w:r>
      <w:r w:rsidRPr="00946C0C">
        <w:rPr>
          <w:rStyle w:val="Carcterdetextoennegrita"/>
          <w:b/>
          <w:sz w:val="22"/>
          <w:szCs w:val="22"/>
          <w:lang w:val="es-ES"/>
        </w:rPr>
        <w:t xml:space="preserve"> </w:t>
      </w:r>
      <w:r w:rsidRPr="00946C0C">
        <w:rPr>
          <w:rStyle w:val="Carcterdetextoennegrita"/>
          <w:sz w:val="22"/>
          <w:szCs w:val="22"/>
          <w:lang w:val="es-ES"/>
        </w:rPr>
        <w:t xml:space="preserve">El Grupo El Corte Inglés se suma, por </w:t>
      </w:r>
      <w:r w:rsidR="003965C7">
        <w:rPr>
          <w:rStyle w:val="Carcterdetextoennegrita"/>
          <w:sz w:val="22"/>
          <w:szCs w:val="22"/>
          <w:lang w:val="es-ES"/>
        </w:rPr>
        <w:t>décimo</w:t>
      </w:r>
      <w:r w:rsidRPr="00946C0C">
        <w:rPr>
          <w:rStyle w:val="Carcterdetextoennegrita"/>
          <w:sz w:val="22"/>
          <w:szCs w:val="22"/>
          <w:lang w:val="es-ES"/>
        </w:rPr>
        <w:t xml:space="preserve"> año consecutivo, a la Gran Recogida a favor de los 54 Bancos de Alimentos asociados a la Federación Española de Bancos de Alimentos (FESBAL)</w:t>
      </w:r>
      <w:r w:rsidR="008B6ED8">
        <w:rPr>
          <w:rStyle w:val="Carcterdetextoennegrita"/>
          <w:sz w:val="22"/>
          <w:szCs w:val="22"/>
          <w:lang w:val="es-ES"/>
        </w:rPr>
        <w:t>,</w:t>
      </w:r>
      <w:r w:rsidRPr="00946C0C">
        <w:rPr>
          <w:rStyle w:val="Carcterdetextoennegrita"/>
          <w:sz w:val="22"/>
          <w:szCs w:val="22"/>
          <w:lang w:val="es-ES"/>
        </w:rPr>
        <w:t xml:space="preserve"> que se celebrará  del 25 de noviembre </w:t>
      </w:r>
      <w:r w:rsidR="003965C7">
        <w:rPr>
          <w:rStyle w:val="Carcterdetextoennegrita"/>
          <w:sz w:val="22"/>
          <w:szCs w:val="22"/>
          <w:lang w:val="es-ES"/>
        </w:rPr>
        <w:t xml:space="preserve">al 6 de diciembre </w:t>
      </w:r>
      <w:r w:rsidRPr="00946C0C">
        <w:rPr>
          <w:rStyle w:val="Carcterdetextoennegrita"/>
          <w:sz w:val="22"/>
          <w:szCs w:val="22"/>
          <w:lang w:val="es-ES"/>
        </w:rPr>
        <w:t xml:space="preserve">en toda España, y que se realiza a beneficio de las personas más desfavorecidas y en riesgo de exclusión social. </w:t>
      </w:r>
    </w:p>
    <w:p w:rsidR="00D72972" w:rsidRDefault="00D72972" w:rsidP="00946C0C">
      <w:pPr>
        <w:spacing w:line="360" w:lineRule="auto"/>
        <w:jc w:val="both"/>
        <w:rPr>
          <w:rStyle w:val="Carcterdetextoennegrita"/>
          <w:sz w:val="22"/>
          <w:szCs w:val="22"/>
          <w:lang w:val="es-ES"/>
        </w:rPr>
      </w:pPr>
    </w:p>
    <w:p w:rsidR="00946C0C" w:rsidRDefault="008B6ED8" w:rsidP="00946C0C">
      <w:pPr>
        <w:spacing w:line="360" w:lineRule="auto"/>
        <w:jc w:val="both"/>
        <w:rPr>
          <w:rStyle w:val="Carcterdetextoennegrita"/>
          <w:sz w:val="22"/>
          <w:szCs w:val="22"/>
          <w:lang w:val="es-ES"/>
        </w:rPr>
      </w:pPr>
      <w:r>
        <w:rPr>
          <w:rStyle w:val="Carcterdetextoennegrita"/>
          <w:sz w:val="22"/>
          <w:szCs w:val="22"/>
          <w:lang w:val="es-ES"/>
        </w:rPr>
        <w:t>En línea con el modelo virtu</w:t>
      </w:r>
      <w:r w:rsidR="001D4309" w:rsidRPr="00946C0C">
        <w:rPr>
          <w:rStyle w:val="Carcterdetextoennegrita"/>
          <w:sz w:val="22"/>
          <w:szCs w:val="22"/>
          <w:lang w:val="es-ES"/>
        </w:rPr>
        <w:t>al y pionero d</w:t>
      </w:r>
      <w:r w:rsidR="001D4309">
        <w:rPr>
          <w:rStyle w:val="Carcterdetextoennegrita"/>
          <w:sz w:val="22"/>
          <w:szCs w:val="22"/>
          <w:lang w:val="es-ES"/>
        </w:rPr>
        <w:t>e los dos últimos años</w:t>
      </w:r>
      <w:r w:rsidR="001D4309" w:rsidRPr="00946C0C">
        <w:rPr>
          <w:rStyle w:val="Carcterdetextoennegrita"/>
          <w:sz w:val="22"/>
          <w:szCs w:val="22"/>
          <w:lang w:val="es-ES"/>
        </w:rPr>
        <w:t xml:space="preserve">, la donación será monetaria en caja o a través de la web </w:t>
      </w:r>
      <w:hyperlink r:id="rId8" w:history="1">
        <w:r w:rsidR="001D4309" w:rsidRPr="00946C0C">
          <w:rPr>
            <w:rStyle w:val="Hipervnculo"/>
            <w:sz w:val="22"/>
            <w:szCs w:val="22"/>
            <w:lang w:val="es-ES" w:eastAsia="es-ES"/>
          </w:rPr>
          <w:t>www.elcorteingles.es</w:t>
        </w:r>
      </w:hyperlink>
      <w:r w:rsidR="001D4309" w:rsidRPr="00946C0C">
        <w:rPr>
          <w:rStyle w:val="Carcterdetextoennegrita"/>
          <w:sz w:val="22"/>
          <w:szCs w:val="22"/>
          <w:lang w:val="es-ES"/>
        </w:rPr>
        <w:t xml:space="preserve"> e incluso de la </w:t>
      </w:r>
      <w:r w:rsidR="004E769B">
        <w:rPr>
          <w:rStyle w:val="Carcterdetextoennegrita"/>
          <w:sz w:val="22"/>
          <w:szCs w:val="22"/>
          <w:lang w:val="es-ES"/>
        </w:rPr>
        <w:t>a</w:t>
      </w:r>
      <w:r w:rsidR="001D4309" w:rsidRPr="00946C0C">
        <w:rPr>
          <w:rStyle w:val="Carcterdetextoennegrita"/>
          <w:sz w:val="22"/>
          <w:szCs w:val="22"/>
          <w:lang w:val="es-ES"/>
        </w:rPr>
        <w:t>pp</w:t>
      </w:r>
      <w:r w:rsidR="001D4309">
        <w:rPr>
          <w:rStyle w:val="Carcterdetextoennegrita"/>
          <w:sz w:val="22"/>
          <w:szCs w:val="22"/>
          <w:lang w:val="es-ES"/>
        </w:rPr>
        <w:t>.</w:t>
      </w:r>
      <w:r w:rsidR="001D4309" w:rsidRPr="00946C0C">
        <w:rPr>
          <w:rStyle w:val="Carcterdetextoennegrita"/>
          <w:sz w:val="22"/>
          <w:szCs w:val="22"/>
          <w:lang w:val="es-ES"/>
        </w:rPr>
        <w:t xml:space="preserve">  </w:t>
      </w:r>
      <w:r w:rsidR="001D4309">
        <w:rPr>
          <w:rStyle w:val="Carcterdetextoennegrita"/>
          <w:sz w:val="22"/>
          <w:szCs w:val="22"/>
          <w:lang w:val="es-ES"/>
        </w:rPr>
        <w:t>Así, l</w:t>
      </w:r>
      <w:r w:rsidR="001D4309" w:rsidRPr="00946C0C">
        <w:rPr>
          <w:rStyle w:val="Carcterdetextoennegrita"/>
          <w:sz w:val="22"/>
          <w:szCs w:val="22"/>
          <w:lang w:val="es-ES"/>
        </w:rPr>
        <w:t>a compañía vuelve a invitar a sus clientes a realizar una aportación económica que se traducirá en la entrega de productos de alimentación y primera necesidad</w:t>
      </w:r>
      <w:r w:rsidR="001D4309">
        <w:rPr>
          <w:rStyle w:val="Carcterdetextoennegrita"/>
          <w:sz w:val="22"/>
          <w:szCs w:val="22"/>
          <w:lang w:val="es-ES"/>
        </w:rPr>
        <w:t>.  Estas</w:t>
      </w:r>
      <w:r w:rsidR="00946C0C" w:rsidRPr="00946C0C">
        <w:rPr>
          <w:rStyle w:val="Carcterdetextoennegrita"/>
          <w:sz w:val="22"/>
          <w:szCs w:val="22"/>
          <w:lang w:val="es-ES"/>
        </w:rPr>
        <w:t xml:space="preserve"> donaciones se destinarán al Banco de Alimentos de su zona geográfica y serán los propios bancos quienes irán solicitando el tipo de producto que necesiten en cada momento. </w:t>
      </w:r>
      <w:r>
        <w:rPr>
          <w:rStyle w:val="Carcterdetextoennegrita"/>
          <w:sz w:val="22"/>
          <w:szCs w:val="22"/>
          <w:lang w:val="es-ES"/>
        </w:rPr>
        <w:t>Este sistema</w:t>
      </w:r>
      <w:r w:rsidRPr="00946C0C">
        <w:rPr>
          <w:rStyle w:val="Carcterdetextoennegrita"/>
          <w:sz w:val="22"/>
          <w:szCs w:val="22"/>
          <w:lang w:val="es-ES"/>
        </w:rPr>
        <w:t xml:space="preserve"> permit</w:t>
      </w:r>
      <w:r>
        <w:rPr>
          <w:rStyle w:val="Carcterdetextoennegrita"/>
          <w:sz w:val="22"/>
          <w:szCs w:val="22"/>
          <w:lang w:val="es-ES"/>
        </w:rPr>
        <w:t xml:space="preserve">e </w:t>
      </w:r>
      <w:r w:rsidRPr="00946C0C">
        <w:rPr>
          <w:rStyle w:val="Carcterdetextoennegrita"/>
          <w:sz w:val="22"/>
          <w:szCs w:val="22"/>
          <w:lang w:val="es-ES"/>
        </w:rPr>
        <w:t>mejorar la operatividad de los 54 Bancos de Alimentos asociados a FESBAL.</w:t>
      </w:r>
    </w:p>
    <w:p w:rsidR="001D4309" w:rsidRDefault="001D4309" w:rsidP="00946C0C">
      <w:pPr>
        <w:spacing w:line="360" w:lineRule="auto"/>
        <w:jc w:val="both"/>
        <w:rPr>
          <w:rStyle w:val="Carcterdetextoennegrita"/>
          <w:sz w:val="22"/>
          <w:szCs w:val="22"/>
          <w:lang w:val="es-ES"/>
        </w:rPr>
      </w:pPr>
    </w:p>
    <w:p w:rsidR="00946C0C" w:rsidRDefault="00946C0C" w:rsidP="00946C0C">
      <w:pPr>
        <w:spacing w:line="360" w:lineRule="auto"/>
        <w:jc w:val="both"/>
        <w:rPr>
          <w:rStyle w:val="Carcterdetextoennegrita"/>
          <w:sz w:val="22"/>
          <w:szCs w:val="22"/>
          <w:lang w:val="es-ES"/>
        </w:rPr>
      </w:pPr>
      <w:r w:rsidRPr="00946C0C">
        <w:rPr>
          <w:rStyle w:val="Carcterdetextoennegrita"/>
          <w:sz w:val="22"/>
          <w:szCs w:val="22"/>
          <w:lang w:val="es-ES"/>
        </w:rPr>
        <w:t xml:space="preserve">Todos los supermercados de El Corte Inglés, Hipercor, </w:t>
      </w:r>
      <w:proofErr w:type="spellStart"/>
      <w:r w:rsidRPr="00946C0C">
        <w:rPr>
          <w:rStyle w:val="Carcterdetextoennegrita"/>
          <w:sz w:val="22"/>
          <w:szCs w:val="22"/>
          <w:lang w:val="es-ES"/>
        </w:rPr>
        <w:t>Supercor</w:t>
      </w:r>
      <w:proofErr w:type="spellEnd"/>
      <w:r w:rsidRPr="00946C0C">
        <w:rPr>
          <w:rStyle w:val="Carcterdetextoennegrita"/>
          <w:sz w:val="22"/>
          <w:szCs w:val="22"/>
          <w:lang w:val="es-ES"/>
        </w:rPr>
        <w:t xml:space="preserve"> y </w:t>
      </w:r>
      <w:proofErr w:type="spellStart"/>
      <w:r w:rsidRPr="00946C0C">
        <w:rPr>
          <w:rStyle w:val="Carcterdetextoennegrita"/>
          <w:sz w:val="22"/>
          <w:szCs w:val="22"/>
          <w:lang w:val="es-ES"/>
        </w:rPr>
        <w:t>Supercor</w:t>
      </w:r>
      <w:proofErr w:type="spellEnd"/>
      <w:r w:rsidRPr="00946C0C">
        <w:rPr>
          <w:rStyle w:val="Carcterdetextoennegrita"/>
          <w:sz w:val="22"/>
          <w:szCs w:val="22"/>
          <w:lang w:val="es-ES"/>
        </w:rPr>
        <w:t xml:space="preserve"> Express, así como el supermercado online participarán en esta campaña, que estará apoyada por cartelería y megafonía en los centros y presencia en las redes </w:t>
      </w:r>
      <w:r w:rsidRPr="00946C0C">
        <w:rPr>
          <w:rStyle w:val="Carcterdetextoennegrita"/>
          <w:sz w:val="22"/>
          <w:szCs w:val="22"/>
          <w:lang w:val="es-ES"/>
        </w:rPr>
        <w:lastRenderedPageBreak/>
        <w:t>sociales. Además de las donaciones que durante estos</w:t>
      </w:r>
      <w:r w:rsidRPr="00946C0C">
        <w:rPr>
          <w:rStyle w:val="Carcterdetextoennegrita"/>
          <w:color w:val="FF0000"/>
          <w:sz w:val="22"/>
          <w:szCs w:val="22"/>
          <w:lang w:val="es-ES"/>
        </w:rPr>
        <w:t xml:space="preserve"> </w:t>
      </w:r>
      <w:r w:rsidRPr="00946C0C">
        <w:rPr>
          <w:rStyle w:val="Carcterdetextoennegrita"/>
          <w:sz w:val="22"/>
          <w:szCs w:val="22"/>
          <w:lang w:val="es-ES"/>
        </w:rPr>
        <w:t>días realicen empleados y clientes, el Grupo El Corte Inglés también colaborará con los Bancos de Alimentos aportando el equivalente al 10% del total recogido en productos de primera necesidad.</w:t>
      </w:r>
    </w:p>
    <w:p w:rsidR="00D72972" w:rsidRPr="00946C0C" w:rsidRDefault="00D72972" w:rsidP="00946C0C">
      <w:pPr>
        <w:spacing w:line="360" w:lineRule="auto"/>
        <w:jc w:val="both"/>
        <w:rPr>
          <w:rStyle w:val="Carcterdetextoennegrita"/>
          <w:sz w:val="22"/>
          <w:szCs w:val="22"/>
          <w:lang w:val="es-ES"/>
        </w:rPr>
      </w:pPr>
    </w:p>
    <w:p w:rsidR="00946C0C" w:rsidRPr="00946C0C" w:rsidRDefault="00946C0C" w:rsidP="00946C0C">
      <w:pPr>
        <w:spacing w:line="360" w:lineRule="auto"/>
        <w:jc w:val="both"/>
        <w:rPr>
          <w:rStyle w:val="Carcterdetextoennegrita"/>
          <w:sz w:val="22"/>
          <w:szCs w:val="22"/>
          <w:lang w:val="es-ES"/>
        </w:rPr>
      </w:pPr>
      <w:r w:rsidRPr="00946C0C">
        <w:rPr>
          <w:rStyle w:val="Carcterdetextoennegrita"/>
          <w:sz w:val="22"/>
          <w:szCs w:val="22"/>
          <w:lang w:val="es-ES"/>
        </w:rPr>
        <w:t xml:space="preserve">La línea de actuación conjunta con FESBAL y sus 54 Bancos de Alimentos asociados responde al compromiso de El Corte Inglés con las necesidades de la sociedad, especialmente de su entorno más cercano, así como a su vocación por participar en aquellas acciones encaminadas a ayudar a los más desfavorecidos. </w:t>
      </w:r>
      <w:r w:rsidR="002520AA">
        <w:rPr>
          <w:rStyle w:val="Carcterdetextoennegrita"/>
          <w:sz w:val="22"/>
          <w:szCs w:val="22"/>
          <w:lang w:val="es-ES"/>
        </w:rPr>
        <w:t xml:space="preserve">Las peticiones de ayuda </w:t>
      </w:r>
      <w:r w:rsidRPr="00946C0C">
        <w:rPr>
          <w:rStyle w:val="Carcterdetextoennegrita"/>
          <w:sz w:val="22"/>
          <w:szCs w:val="22"/>
          <w:lang w:val="es-ES"/>
        </w:rPr>
        <w:t xml:space="preserve">a los Bancos de Alimentos </w:t>
      </w:r>
      <w:r w:rsidR="00F51DA4">
        <w:rPr>
          <w:rStyle w:val="Carcterdetextoennegrita"/>
          <w:sz w:val="22"/>
          <w:szCs w:val="22"/>
          <w:lang w:val="es-ES"/>
        </w:rPr>
        <w:t xml:space="preserve">de España </w:t>
      </w:r>
      <w:r w:rsidRPr="00946C0C">
        <w:rPr>
          <w:rStyle w:val="Carcterdetextoennegrita"/>
          <w:sz w:val="22"/>
          <w:szCs w:val="22"/>
          <w:lang w:val="es-ES"/>
        </w:rPr>
        <w:t xml:space="preserve">agrupados en FESBAL </w:t>
      </w:r>
      <w:r w:rsidR="002520AA">
        <w:rPr>
          <w:rStyle w:val="Carcterdetextoennegrita"/>
          <w:sz w:val="22"/>
          <w:szCs w:val="22"/>
          <w:lang w:val="es-ES"/>
        </w:rPr>
        <w:t>han crecido</w:t>
      </w:r>
      <w:r w:rsidRPr="00946C0C">
        <w:rPr>
          <w:rStyle w:val="Carcterdetextoennegrita"/>
          <w:sz w:val="22"/>
          <w:szCs w:val="22"/>
          <w:lang w:val="es-ES"/>
        </w:rPr>
        <w:t xml:space="preserve"> </w:t>
      </w:r>
      <w:r w:rsidR="002520AA">
        <w:rPr>
          <w:rStyle w:val="Carcterdetextoennegrita"/>
          <w:sz w:val="22"/>
          <w:szCs w:val="22"/>
          <w:lang w:val="es-ES"/>
        </w:rPr>
        <w:t>en el último año</w:t>
      </w:r>
      <w:r w:rsidRPr="00946C0C">
        <w:rPr>
          <w:rStyle w:val="Carcterdetextoennegrita"/>
          <w:sz w:val="22"/>
          <w:szCs w:val="22"/>
          <w:lang w:val="es-ES"/>
        </w:rPr>
        <w:t xml:space="preserve">, </w:t>
      </w:r>
      <w:r w:rsidR="00F51DA4">
        <w:rPr>
          <w:rStyle w:val="Carcterdetextoennegrita"/>
          <w:sz w:val="22"/>
          <w:szCs w:val="22"/>
          <w:lang w:val="es-ES"/>
        </w:rPr>
        <w:t xml:space="preserve">hasta </w:t>
      </w:r>
      <w:r w:rsidR="00F51DA4" w:rsidRPr="00F51DA4">
        <w:rPr>
          <w:rStyle w:val="Carcterdetextoennegrita"/>
          <w:sz w:val="22"/>
          <w:szCs w:val="22"/>
          <w:lang w:val="es-ES"/>
        </w:rPr>
        <w:t>llegar a atender en 2022 a una media de1.260.000</w:t>
      </w:r>
      <w:r w:rsidR="00F51DA4">
        <w:rPr>
          <w:rStyle w:val="Carcterdetextoennegrita"/>
          <w:sz w:val="22"/>
          <w:szCs w:val="22"/>
          <w:lang w:val="es-ES"/>
        </w:rPr>
        <w:t xml:space="preserve"> personas en riesgo de exclusión social que hoy reciben ayuda alimentaria a través de </w:t>
      </w:r>
      <w:r w:rsidR="00F51DA4" w:rsidRPr="00F51DA4">
        <w:rPr>
          <w:rStyle w:val="Carcterdetextoennegrita"/>
          <w:sz w:val="22"/>
          <w:szCs w:val="22"/>
          <w:lang w:val="es-ES"/>
        </w:rPr>
        <w:t>7.026</w:t>
      </w:r>
      <w:r w:rsidR="00F51DA4">
        <w:rPr>
          <w:rStyle w:val="Carcterdetextoennegrita"/>
          <w:sz w:val="22"/>
          <w:szCs w:val="22"/>
          <w:lang w:val="es-ES"/>
        </w:rPr>
        <w:t xml:space="preserve"> entidades benéficas.</w:t>
      </w:r>
    </w:p>
    <w:p w:rsidR="00F51DA4" w:rsidRDefault="00F51DA4" w:rsidP="00946C0C">
      <w:pPr>
        <w:spacing w:line="360" w:lineRule="auto"/>
        <w:jc w:val="both"/>
        <w:rPr>
          <w:rStyle w:val="Carcterdetextoennegrita"/>
          <w:sz w:val="22"/>
          <w:szCs w:val="22"/>
          <w:lang w:val="es-ES"/>
        </w:rPr>
      </w:pPr>
    </w:p>
    <w:p w:rsidR="00946C0C" w:rsidRPr="00946C0C" w:rsidRDefault="00946C0C" w:rsidP="00946C0C">
      <w:pPr>
        <w:spacing w:line="360" w:lineRule="auto"/>
        <w:jc w:val="both"/>
        <w:rPr>
          <w:rStyle w:val="Carcterdetextoennegrita"/>
          <w:sz w:val="22"/>
          <w:szCs w:val="22"/>
          <w:lang w:val="es-ES"/>
        </w:rPr>
      </w:pPr>
      <w:r w:rsidRPr="00946C0C">
        <w:rPr>
          <w:rStyle w:val="Carcterdetextoennegrita"/>
          <w:sz w:val="22"/>
          <w:szCs w:val="22"/>
          <w:lang w:val="es-ES"/>
        </w:rPr>
        <w:t>Para más información:</w:t>
      </w:r>
    </w:p>
    <w:p w:rsidR="00946C0C" w:rsidRPr="00B22A4D" w:rsidRDefault="00946C0C" w:rsidP="00946C0C">
      <w:pPr>
        <w:spacing w:line="360" w:lineRule="auto"/>
        <w:jc w:val="both"/>
        <w:rPr>
          <w:rStyle w:val="Hipervnculo"/>
          <w:sz w:val="20"/>
          <w:lang w:val="es-ES" w:eastAsia="es-ES"/>
        </w:rPr>
      </w:pPr>
      <w:r w:rsidRPr="00B22A4D">
        <w:rPr>
          <w:rStyle w:val="Carcterdetextoennegrita"/>
          <w:b/>
          <w:sz w:val="20"/>
        </w:rPr>
        <w:fldChar w:fldCharType="begin"/>
      </w:r>
      <w:r w:rsidRPr="00946C0C">
        <w:rPr>
          <w:rStyle w:val="Carcterdetextoennegrita"/>
          <w:b/>
          <w:sz w:val="20"/>
          <w:lang w:val="es-ES"/>
        </w:rPr>
        <w:instrText xml:space="preserve"> HYPERLINK "https://www.elcorteingles.es/informacioncorporativa/es/" \t "_blank" </w:instrText>
      </w:r>
      <w:r w:rsidRPr="00B22A4D">
        <w:rPr>
          <w:rStyle w:val="Carcterdetextoennegrita"/>
          <w:b/>
          <w:sz w:val="20"/>
        </w:rPr>
        <w:fldChar w:fldCharType="separate"/>
      </w:r>
      <w:r w:rsidRPr="00B22A4D">
        <w:rPr>
          <w:rStyle w:val="Hipervnculo"/>
          <w:sz w:val="20"/>
          <w:lang w:val="es-ES" w:eastAsia="es-ES"/>
        </w:rPr>
        <w:t>https://www.elcorteingles.es/informacioncorporativa/es/</w:t>
      </w:r>
    </w:p>
    <w:p w:rsidR="00946C0C" w:rsidRPr="00946C0C" w:rsidRDefault="00946C0C" w:rsidP="00946C0C">
      <w:pPr>
        <w:spacing w:line="360" w:lineRule="auto"/>
        <w:jc w:val="both"/>
        <w:rPr>
          <w:rStyle w:val="Carcterdetextoennegrita"/>
          <w:b/>
          <w:color w:val="00B050"/>
          <w:sz w:val="22"/>
          <w:szCs w:val="22"/>
          <w:lang w:val="es-ES"/>
        </w:rPr>
      </w:pPr>
      <w:r w:rsidRPr="00B22A4D">
        <w:rPr>
          <w:rStyle w:val="Carcterdetextoennegrita"/>
          <w:b/>
          <w:sz w:val="20"/>
        </w:rPr>
        <w:fldChar w:fldCharType="end"/>
      </w:r>
      <w:hyperlink r:id="rId9" w:tgtFrame="_blank" w:history="1">
        <w:r w:rsidRPr="00B22A4D">
          <w:rPr>
            <w:rStyle w:val="Hipervnculo"/>
            <w:sz w:val="20"/>
            <w:lang w:val="es-ES" w:eastAsia="es-ES"/>
          </w:rPr>
          <w:t>https://www.linkedin.com/company/elcorteingles/</w:t>
        </w:r>
      </w:hyperlink>
    </w:p>
    <w:p w:rsidR="00946C0C" w:rsidRPr="00946C0C" w:rsidRDefault="00946C0C" w:rsidP="00946C0C">
      <w:pPr>
        <w:spacing w:line="360" w:lineRule="auto"/>
        <w:jc w:val="both"/>
        <w:rPr>
          <w:rStyle w:val="Carcterdetextoennegrita"/>
          <w:b/>
          <w:sz w:val="22"/>
          <w:szCs w:val="22"/>
          <w:lang w:val="es-ES"/>
        </w:rPr>
      </w:pPr>
    </w:p>
    <w:p w:rsidR="00125D7A" w:rsidRPr="00946C0C" w:rsidRDefault="006B78CC">
      <w:pPr>
        <w:rPr>
          <w:lang w:val="es-ES"/>
        </w:rPr>
      </w:pPr>
    </w:p>
    <w:sectPr w:rsidR="00125D7A" w:rsidRPr="00946C0C">
      <w:footerReference w:type="default" r:id="rId10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46C0C" w:rsidRDefault="00946C0C" w:rsidP="00946C0C">
      <w:r>
        <w:separator/>
      </w:r>
    </w:p>
  </w:endnote>
  <w:endnote w:type="continuationSeparator" w:id="0">
    <w:p w:rsidR="00946C0C" w:rsidRDefault="00946C0C" w:rsidP="00946C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46C0C" w:rsidRDefault="00946C0C" w:rsidP="00946C0C">
    <w:pPr>
      <w:pStyle w:val="Piedepgina"/>
      <w:jc w:val="right"/>
    </w:pPr>
    <w:r>
      <w:rPr>
        <w:noProof/>
        <w:lang w:val="es-ES" w:eastAsia="es-ES" w:bidi="ar-SA"/>
      </w:rPr>
      <w:drawing>
        <wp:inline distT="0" distB="0" distL="0" distR="0">
          <wp:extent cx="1979930" cy="795020"/>
          <wp:effectExtent l="0" t="0" r="1270" b="5080"/>
          <wp:docPr id="2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79930" cy="7950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46C0C" w:rsidRDefault="00946C0C" w:rsidP="00946C0C">
      <w:r>
        <w:separator/>
      </w:r>
    </w:p>
  </w:footnote>
  <w:footnote w:type="continuationSeparator" w:id="0">
    <w:p w:rsidR="00946C0C" w:rsidRDefault="00946C0C" w:rsidP="00946C0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32F5A59"/>
    <w:multiLevelType w:val="hybridMultilevel"/>
    <w:tmpl w:val="7EBC4F38"/>
    <w:lvl w:ilvl="0" w:tplc="781E93D8">
      <w:start w:val="1"/>
      <w:numFmt w:val="bullet"/>
      <w:lvlText w:val=""/>
      <w:lvlJc w:val="left"/>
      <w:pPr>
        <w:tabs>
          <w:tab w:val="num" w:pos="792"/>
        </w:tabs>
        <w:ind w:left="792" w:hanging="432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46C0C"/>
    <w:rsid w:val="001D4309"/>
    <w:rsid w:val="002520AA"/>
    <w:rsid w:val="003965C7"/>
    <w:rsid w:val="004E769B"/>
    <w:rsid w:val="00630DC0"/>
    <w:rsid w:val="0067203A"/>
    <w:rsid w:val="006B78CC"/>
    <w:rsid w:val="008B6ED8"/>
    <w:rsid w:val="00927358"/>
    <w:rsid w:val="00946C0C"/>
    <w:rsid w:val="00D72972"/>
    <w:rsid w:val="00F51DA4"/>
    <w:rsid w:val="00FE16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6E0266"/>
  <w15:docId w15:val="{06522D67-C312-4511-A2F2-89DD599178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46C0C"/>
    <w:pPr>
      <w:spacing w:after="0" w:line="240" w:lineRule="auto"/>
    </w:pPr>
    <w:rPr>
      <w:rFonts w:ascii="Century Gothic" w:eastAsia="Times New Roman" w:hAnsi="Century Gothic" w:cs="Century Gothic"/>
      <w:spacing w:val="-5"/>
      <w:sz w:val="18"/>
      <w:szCs w:val="18"/>
      <w:lang w:val="en-US" w:bidi="es-ES"/>
    </w:rPr>
  </w:style>
  <w:style w:type="paragraph" w:styleId="Ttulo3">
    <w:name w:val="heading 3"/>
    <w:basedOn w:val="Normal"/>
    <w:next w:val="Normal"/>
    <w:link w:val="Ttulo3Car"/>
    <w:qFormat/>
    <w:rsid w:val="00946C0C"/>
    <w:pPr>
      <w:spacing w:before="320" w:after="80"/>
      <w:outlineLvl w:val="2"/>
    </w:pPr>
    <w:rPr>
      <w:rFonts w:cs="Times New Roman"/>
      <w:color w:val="2A5A78"/>
      <w:sz w:val="28"/>
      <w:szCs w:val="2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3Car">
    <w:name w:val="Título 3 Car"/>
    <w:basedOn w:val="Fuentedeprrafopredeter"/>
    <w:link w:val="Ttulo3"/>
    <w:rsid w:val="00946C0C"/>
    <w:rPr>
      <w:rFonts w:ascii="Century Gothic" w:eastAsia="Times New Roman" w:hAnsi="Century Gothic" w:cs="Times New Roman"/>
      <w:color w:val="2A5A78"/>
      <w:spacing w:val="-5"/>
      <w:sz w:val="28"/>
      <w:szCs w:val="28"/>
      <w:lang w:val="en-US" w:bidi="es-ES"/>
    </w:rPr>
  </w:style>
  <w:style w:type="paragraph" w:customStyle="1" w:styleId="Subttulo1">
    <w:name w:val="Subtítulo1"/>
    <w:basedOn w:val="Normal"/>
    <w:rsid w:val="00946C0C"/>
    <w:pPr>
      <w:spacing w:after="600"/>
    </w:pPr>
    <w:rPr>
      <w:i/>
      <w:color w:val="2A5A78"/>
      <w:sz w:val="22"/>
      <w:szCs w:val="22"/>
      <w:lang w:val="es-ES" w:eastAsia="es-ES"/>
    </w:rPr>
  </w:style>
  <w:style w:type="paragraph" w:customStyle="1" w:styleId="BoldText">
    <w:name w:val="Bold Text"/>
    <w:basedOn w:val="Normal"/>
    <w:link w:val="Carcterdetextoennegrita"/>
    <w:rsid w:val="00946C0C"/>
  </w:style>
  <w:style w:type="character" w:customStyle="1" w:styleId="Carcterdetextoennegrita">
    <w:name w:val="Carácter de texto en negrita"/>
    <w:link w:val="BoldText"/>
    <w:locked/>
    <w:rsid w:val="00946C0C"/>
    <w:rPr>
      <w:rFonts w:ascii="Century Gothic" w:eastAsia="Times New Roman" w:hAnsi="Century Gothic" w:cs="Century Gothic"/>
      <w:spacing w:val="-5"/>
      <w:sz w:val="18"/>
      <w:szCs w:val="18"/>
      <w:lang w:val="en-US" w:bidi="es-ES"/>
    </w:rPr>
  </w:style>
  <w:style w:type="character" w:styleId="Hipervnculo">
    <w:name w:val="Hyperlink"/>
    <w:uiPriority w:val="99"/>
    <w:unhideWhenUsed/>
    <w:rsid w:val="00946C0C"/>
    <w:rPr>
      <w:color w:val="0563C1"/>
      <w:u w:val="single"/>
    </w:rPr>
  </w:style>
  <w:style w:type="paragraph" w:styleId="Encabezado">
    <w:name w:val="header"/>
    <w:basedOn w:val="Normal"/>
    <w:link w:val="EncabezadoCar"/>
    <w:uiPriority w:val="99"/>
    <w:unhideWhenUsed/>
    <w:rsid w:val="00946C0C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946C0C"/>
    <w:rPr>
      <w:rFonts w:ascii="Century Gothic" w:eastAsia="Times New Roman" w:hAnsi="Century Gothic" w:cs="Century Gothic"/>
      <w:spacing w:val="-5"/>
      <w:sz w:val="18"/>
      <w:szCs w:val="18"/>
      <w:lang w:val="en-US" w:bidi="es-ES"/>
    </w:rPr>
  </w:style>
  <w:style w:type="paragraph" w:styleId="Piedepgina">
    <w:name w:val="footer"/>
    <w:basedOn w:val="Normal"/>
    <w:link w:val="PiedepginaCar"/>
    <w:uiPriority w:val="99"/>
    <w:unhideWhenUsed/>
    <w:rsid w:val="00946C0C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946C0C"/>
    <w:rPr>
      <w:rFonts w:ascii="Century Gothic" w:eastAsia="Times New Roman" w:hAnsi="Century Gothic" w:cs="Century Gothic"/>
      <w:spacing w:val="-5"/>
      <w:sz w:val="18"/>
      <w:szCs w:val="18"/>
      <w:lang w:val="en-US" w:bidi="es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946C0C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946C0C"/>
    <w:rPr>
      <w:rFonts w:ascii="Tahoma" w:eastAsia="Times New Roman" w:hAnsi="Tahoma" w:cs="Tahoma"/>
      <w:spacing w:val="-5"/>
      <w:sz w:val="16"/>
      <w:szCs w:val="16"/>
      <w:lang w:val="en-US" w:bidi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no"?><Relationships xmlns="http://schemas.openxmlformats.org/package/2006/relationships"><Relationship Id="rId1" Target="numbering.xml" Type="http://schemas.openxmlformats.org/officeDocument/2006/relationships/numbering"/><Relationship Id="rId10" Target="footer1.xml" Type="http://schemas.openxmlformats.org/officeDocument/2006/relationships/footer"/><Relationship Id="rId11" Target="fontTable.xml" Type="http://schemas.openxmlformats.org/officeDocument/2006/relationships/fontTable"/><Relationship Id="rId12" Target="theme/theme1.xml" Type="http://schemas.openxmlformats.org/officeDocument/2006/relationships/theme"/><Relationship Id="rId2" Target="styles.xml" Type="http://schemas.openxmlformats.org/officeDocument/2006/relationships/styles"/><Relationship Id="rId3" Target="settings.xml" Type="http://schemas.openxmlformats.org/officeDocument/2006/relationships/settings"/><Relationship Id="rId4" Target="webSettings.xml" Type="http://schemas.openxmlformats.org/officeDocument/2006/relationships/webSettings"/><Relationship Id="rId5" Target="footnotes.xml" Type="http://schemas.openxmlformats.org/officeDocument/2006/relationships/footnotes"/><Relationship Id="rId6" Target="endnotes.xml" Type="http://schemas.openxmlformats.org/officeDocument/2006/relationships/endnotes"/><Relationship Id="rId7" Target="media/image1.jpeg" Type="http://schemas.openxmlformats.org/officeDocument/2006/relationships/image"/><Relationship Id="rId8" Target="http://www.elcorteingles.es" TargetMode="External" Type="http://schemas.openxmlformats.org/officeDocument/2006/relationships/hyperlink"/><Relationship Id="rId9" Target="https://www.linkedin.com/company/elcorteingles/mycompany/" TargetMode="External" Type="http://schemas.openxmlformats.org/officeDocument/2006/relationships/hyperlink"/></Relationships>
</file>

<file path=word/_rels/footer1.xml.rels><?xml version="1.0" encoding="UTF-8" standalone="no"?><Relationships xmlns="http://schemas.openxmlformats.org/package/2006/relationships"><Relationship Id="rId1" Target="media/image2.png" Type="http://schemas.openxmlformats.org/officeDocument/2006/relationships/image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11</TotalTime>
  <Pages>2</Pages>
  <Words>487</Words>
  <Characters>2683</Characters>
  <Application>Microsoft Office Word</Application>
  <DocSecurity>0</DocSecurity>
  <Lines>22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2022-11-14T14:41:00Z</dcterms:created>
  <dcterms:modified xsi:type="dcterms:W3CDTF">2022-11-23T11:24:00Z</dcterms:modified>
  <cp:revision>7</cp:revision>
</cp:coreProperties>
</file>