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4C0" w:rsidRPr="00043E54" w:rsidRDefault="009324C0" w:rsidP="009324C0">
      <w:pPr>
        <w:spacing w:before="8"/>
        <w:ind w:right="-20"/>
        <w:rPr>
          <w:rFonts w:eastAsia="Century Gothic"/>
          <w:sz w:val="28"/>
          <w:szCs w:val="28"/>
          <w:lang w:val="es-ES"/>
        </w:rPr>
      </w:pPr>
      <w:r w:rsidRPr="00043E54">
        <w:rPr>
          <w:rFonts w:eastAsia="Century Gothic"/>
          <w:b/>
          <w:bCs/>
          <w:color w:val="008000"/>
          <w:sz w:val="28"/>
          <w:szCs w:val="28"/>
          <w:lang w:val="es-ES"/>
        </w:rPr>
        <w:t>C</w:t>
      </w:r>
      <w:r w:rsidRPr="00043E54">
        <w:rPr>
          <w:rFonts w:eastAsia="Century Gothic"/>
          <w:b/>
          <w:bCs/>
          <w:color w:val="008000"/>
          <w:spacing w:val="-6"/>
          <w:sz w:val="28"/>
          <w:szCs w:val="28"/>
          <w:lang w:val="es-ES"/>
        </w:rPr>
        <w:t>OM</w:t>
      </w:r>
      <w:r w:rsidRPr="00043E54">
        <w:rPr>
          <w:rFonts w:eastAsia="Century Gothic"/>
          <w:b/>
          <w:bCs/>
          <w:color w:val="008000"/>
          <w:spacing w:val="-4"/>
          <w:sz w:val="28"/>
          <w:szCs w:val="28"/>
          <w:lang w:val="es-ES"/>
        </w:rPr>
        <w:t>U</w:t>
      </w:r>
      <w:r w:rsidRPr="00043E54">
        <w:rPr>
          <w:rFonts w:eastAsia="Century Gothic"/>
          <w:b/>
          <w:bCs/>
          <w:color w:val="008000"/>
          <w:spacing w:val="-6"/>
          <w:sz w:val="28"/>
          <w:szCs w:val="28"/>
          <w:lang w:val="es-ES"/>
        </w:rPr>
        <w:t>N</w:t>
      </w:r>
      <w:r w:rsidRPr="00043E54">
        <w:rPr>
          <w:rFonts w:eastAsia="Century Gothic"/>
          <w:b/>
          <w:bCs/>
          <w:color w:val="008000"/>
          <w:spacing w:val="-4"/>
          <w:sz w:val="28"/>
          <w:szCs w:val="28"/>
          <w:lang w:val="es-ES"/>
        </w:rPr>
        <w:t>I</w:t>
      </w:r>
      <w:r w:rsidRPr="00043E54">
        <w:rPr>
          <w:rFonts w:eastAsia="Century Gothic"/>
          <w:b/>
          <w:bCs/>
          <w:color w:val="008000"/>
          <w:spacing w:val="-8"/>
          <w:sz w:val="28"/>
          <w:szCs w:val="28"/>
          <w:lang w:val="es-ES"/>
        </w:rPr>
        <w:t>C</w:t>
      </w:r>
      <w:r w:rsidRPr="00043E54">
        <w:rPr>
          <w:rFonts w:eastAsia="Century Gothic"/>
          <w:b/>
          <w:bCs/>
          <w:color w:val="008000"/>
          <w:spacing w:val="-4"/>
          <w:sz w:val="28"/>
          <w:szCs w:val="28"/>
          <w:lang w:val="es-ES"/>
        </w:rPr>
        <w:t>AD</w:t>
      </w:r>
      <w:r w:rsidRPr="00043E54">
        <w:rPr>
          <w:rFonts w:eastAsia="Century Gothic"/>
          <w:b/>
          <w:bCs/>
          <w:color w:val="008000"/>
          <w:sz w:val="28"/>
          <w:szCs w:val="28"/>
          <w:lang w:val="es-ES"/>
        </w:rPr>
        <w:t>O</w:t>
      </w:r>
      <w:r w:rsidRPr="00043E54">
        <w:rPr>
          <w:rFonts w:eastAsia="Century Gothic"/>
          <w:b/>
          <w:bCs/>
          <w:color w:val="008000"/>
          <w:spacing w:val="-12"/>
          <w:sz w:val="28"/>
          <w:szCs w:val="28"/>
          <w:lang w:val="es-ES"/>
        </w:rPr>
        <w:t xml:space="preserve"> </w:t>
      </w:r>
      <w:r w:rsidRPr="00043E54">
        <w:rPr>
          <w:rFonts w:eastAsia="Century Gothic"/>
          <w:b/>
          <w:bCs/>
          <w:color w:val="008000"/>
          <w:spacing w:val="-4"/>
          <w:sz w:val="28"/>
          <w:szCs w:val="28"/>
          <w:lang w:val="es-ES"/>
        </w:rPr>
        <w:t>D</w:t>
      </w:r>
      <w:r w:rsidRPr="00043E54">
        <w:rPr>
          <w:rFonts w:eastAsia="Century Gothic"/>
          <w:b/>
          <w:bCs/>
          <w:color w:val="008000"/>
          <w:sz w:val="28"/>
          <w:szCs w:val="28"/>
          <w:lang w:val="es-ES"/>
        </w:rPr>
        <w:t>E</w:t>
      </w:r>
      <w:r w:rsidRPr="00043E54">
        <w:rPr>
          <w:rFonts w:eastAsia="Century Gothic"/>
          <w:b/>
          <w:bCs/>
          <w:color w:val="008000"/>
          <w:spacing w:val="-13"/>
          <w:sz w:val="28"/>
          <w:szCs w:val="28"/>
          <w:lang w:val="es-ES"/>
        </w:rPr>
        <w:t xml:space="preserve"> </w:t>
      </w:r>
      <w:r w:rsidRPr="00043E54">
        <w:rPr>
          <w:rFonts w:eastAsia="Century Gothic"/>
          <w:b/>
          <w:bCs/>
          <w:color w:val="008000"/>
          <w:spacing w:val="-4"/>
          <w:sz w:val="28"/>
          <w:szCs w:val="28"/>
          <w:lang w:val="es-ES"/>
        </w:rPr>
        <w:t>P</w:t>
      </w:r>
      <w:r w:rsidRPr="00043E54">
        <w:rPr>
          <w:rFonts w:eastAsia="Century Gothic"/>
          <w:b/>
          <w:bCs/>
          <w:color w:val="008000"/>
          <w:spacing w:val="-7"/>
          <w:sz w:val="28"/>
          <w:szCs w:val="28"/>
          <w:lang w:val="es-ES"/>
        </w:rPr>
        <w:t>R</w:t>
      </w:r>
      <w:r w:rsidRPr="00043E54">
        <w:rPr>
          <w:rFonts w:eastAsia="Century Gothic"/>
          <w:b/>
          <w:bCs/>
          <w:color w:val="008000"/>
          <w:spacing w:val="-4"/>
          <w:sz w:val="28"/>
          <w:szCs w:val="28"/>
          <w:lang w:val="es-ES"/>
        </w:rPr>
        <w:t>E</w:t>
      </w:r>
      <w:r w:rsidRPr="00043E54">
        <w:rPr>
          <w:rFonts w:eastAsia="Century Gothic"/>
          <w:b/>
          <w:bCs/>
          <w:color w:val="008000"/>
          <w:spacing w:val="-6"/>
          <w:sz w:val="28"/>
          <w:szCs w:val="28"/>
          <w:lang w:val="es-ES"/>
        </w:rPr>
        <w:t>N</w:t>
      </w:r>
      <w:r w:rsidRPr="00043E54">
        <w:rPr>
          <w:rFonts w:eastAsia="Century Gothic"/>
          <w:b/>
          <w:bCs/>
          <w:color w:val="008000"/>
          <w:spacing w:val="-7"/>
          <w:sz w:val="28"/>
          <w:szCs w:val="28"/>
          <w:lang w:val="es-ES"/>
        </w:rPr>
        <w:t>S</w:t>
      </w:r>
      <w:r w:rsidRPr="00043E54">
        <w:rPr>
          <w:rFonts w:eastAsia="Century Gothic"/>
          <w:b/>
          <w:bCs/>
          <w:color w:val="008000"/>
          <w:sz w:val="28"/>
          <w:szCs w:val="28"/>
          <w:lang w:val="es-ES"/>
        </w:rPr>
        <w:t>A</w:t>
      </w:r>
    </w:p>
    <w:p w:rsidR="009324C0" w:rsidRPr="00043E54" w:rsidRDefault="009324C0" w:rsidP="009324C0">
      <w:pPr>
        <w:spacing w:line="200" w:lineRule="exact"/>
        <w:rPr>
          <w:sz w:val="20"/>
          <w:szCs w:val="20"/>
          <w:lang w:val="es-ES"/>
        </w:rPr>
      </w:pPr>
    </w:p>
    <w:p w:rsidR="009324C0" w:rsidRPr="00043E54" w:rsidRDefault="009324C0" w:rsidP="009324C0">
      <w:pPr>
        <w:spacing w:line="200" w:lineRule="exact"/>
        <w:rPr>
          <w:sz w:val="20"/>
          <w:szCs w:val="20"/>
          <w:lang w:val="es-ES"/>
        </w:rPr>
      </w:pPr>
    </w:p>
    <w:p w:rsidR="009324C0" w:rsidRPr="00791C0C" w:rsidRDefault="009324C0" w:rsidP="00A02F55">
      <w:pPr>
        <w:pStyle w:val="Ttulo3"/>
        <w:spacing w:after="480"/>
        <w:ind w:left="284" w:right="4"/>
        <w:rPr>
          <w:color w:val="008000"/>
          <w:spacing w:val="0"/>
          <w:sz w:val="39"/>
          <w:szCs w:val="39"/>
          <w:lang w:val="es-ES"/>
        </w:rPr>
      </w:pPr>
      <w:r w:rsidRPr="00791C0C">
        <w:rPr>
          <w:color w:val="008000"/>
          <w:spacing w:val="0"/>
          <w:sz w:val="39"/>
          <w:szCs w:val="39"/>
          <w:lang w:val="es-ES"/>
        </w:rPr>
        <w:t xml:space="preserve">El Corte Inglés </w:t>
      </w:r>
      <w:r w:rsidR="00FC5100" w:rsidRPr="00791C0C">
        <w:rPr>
          <w:color w:val="008000"/>
          <w:spacing w:val="0"/>
          <w:sz w:val="39"/>
          <w:szCs w:val="39"/>
          <w:lang w:val="es-ES"/>
        </w:rPr>
        <w:t xml:space="preserve">lanza </w:t>
      </w:r>
      <w:r w:rsidR="005701F0" w:rsidRPr="00791C0C">
        <w:rPr>
          <w:color w:val="008000"/>
          <w:spacing w:val="0"/>
          <w:sz w:val="39"/>
          <w:szCs w:val="39"/>
          <w:lang w:val="es-ES"/>
        </w:rPr>
        <w:t>‘</w:t>
      </w:r>
      <w:r w:rsidR="007E78AF" w:rsidRPr="00791C0C">
        <w:rPr>
          <w:color w:val="008000"/>
          <w:spacing w:val="0"/>
          <w:sz w:val="39"/>
          <w:szCs w:val="39"/>
          <w:lang w:val="es-ES"/>
        </w:rPr>
        <w:t xml:space="preserve">La </w:t>
      </w:r>
      <w:r w:rsidRPr="00791C0C">
        <w:rPr>
          <w:color w:val="008000"/>
          <w:spacing w:val="0"/>
          <w:sz w:val="39"/>
          <w:szCs w:val="39"/>
          <w:lang w:val="es-ES"/>
        </w:rPr>
        <w:t>Vuelta al Cole</w:t>
      </w:r>
      <w:r w:rsidR="005701F0" w:rsidRPr="00791C0C">
        <w:rPr>
          <w:color w:val="008000"/>
          <w:spacing w:val="0"/>
          <w:sz w:val="39"/>
          <w:szCs w:val="39"/>
          <w:lang w:val="es-ES"/>
        </w:rPr>
        <w:t>’</w:t>
      </w:r>
      <w:r w:rsidR="00C216ED" w:rsidRPr="00791C0C">
        <w:rPr>
          <w:color w:val="008000"/>
          <w:spacing w:val="0"/>
          <w:sz w:val="39"/>
          <w:szCs w:val="39"/>
          <w:lang w:val="es-ES"/>
        </w:rPr>
        <w:t xml:space="preserve"> </w:t>
      </w:r>
      <w:r w:rsidR="00791C0C" w:rsidRPr="00791C0C">
        <w:rPr>
          <w:color w:val="008000"/>
          <w:spacing w:val="0"/>
          <w:sz w:val="39"/>
          <w:szCs w:val="39"/>
          <w:lang w:val="es-ES"/>
        </w:rPr>
        <w:t xml:space="preserve">con más financiación </w:t>
      </w:r>
      <w:r w:rsidR="005E56DF" w:rsidRPr="00791C0C">
        <w:rPr>
          <w:color w:val="008000"/>
          <w:spacing w:val="0"/>
          <w:sz w:val="39"/>
          <w:szCs w:val="39"/>
          <w:lang w:val="es-ES"/>
        </w:rPr>
        <w:t xml:space="preserve">y </w:t>
      </w:r>
      <w:r w:rsidRPr="00791C0C">
        <w:rPr>
          <w:color w:val="008000"/>
          <w:spacing w:val="0"/>
          <w:sz w:val="39"/>
          <w:szCs w:val="39"/>
          <w:lang w:val="es-ES"/>
        </w:rPr>
        <w:t>facilidades para las familias</w:t>
      </w:r>
    </w:p>
    <w:p w:rsidR="009324C0" w:rsidRPr="00722505" w:rsidRDefault="009324C0" w:rsidP="001A4CEB">
      <w:pPr>
        <w:pStyle w:val="Subttulo1"/>
        <w:spacing w:after="480" w:line="120" w:lineRule="atLeast"/>
        <w:ind w:left="720"/>
        <w:contextualSpacing/>
        <w:rPr>
          <w:color w:val="008000"/>
          <w:sz w:val="20"/>
          <w:szCs w:val="20"/>
        </w:rPr>
      </w:pPr>
    </w:p>
    <w:p w:rsidR="003F40CA" w:rsidRDefault="00BC1294" w:rsidP="00A02F55">
      <w:pPr>
        <w:pStyle w:val="Subttulo1"/>
        <w:numPr>
          <w:ilvl w:val="0"/>
          <w:numId w:val="2"/>
        </w:numPr>
        <w:spacing w:after="0" w:line="120" w:lineRule="atLeast"/>
        <w:ind w:right="288"/>
        <w:contextualSpacing/>
        <w:rPr>
          <w:color w:val="008000"/>
          <w:sz w:val="20"/>
          <w:szCs w:val="20"/>
          <w:lang w:val="es-ES_tradnl"/>
        </w:rPr>
      </w:pPr>
      <w:r>
        <w:rPr>
          <w:color w:val="008000"/>
          <w:sz w:val="20"/>
          <w:szCs w:val="20"/>
          <w:lang w:val="es-ES_tradnl"/>
        </w:rPr>
        <w:t xml:space="preserve">La compañía </w:t>
      </w:r>
      <w:r w:rsidR="009324C0" w:rsidRPr="001A4CEB">
        <w:rPr>
          <w:color w:val="008000"/>
          <w:sz w:val="20"/>
          <w:szCs w:val="20"/>
          <w:lang w:val="es-ES_tradnl"/>
        </w:rPr>
        <w:t xml:space="preserve">ofrece </w:t>
      </w:r>
      <w:r w:rsidR="00B05709">
        <w:rPr>
          <w:color w:val="008000"/>
          <w:sz w:val="20"/>
          <w:szCs w:val="20"/>
          <w:lang w:val="es-ES_tradnl"/>
        </w:rPr>
        <w:t>al cliente</w:t>
      </w:r>
      <w:r w:rsidR="00B05709" w:rsidRPr="00536191">
        <w:rPr>
          <w:color w:val="008000"/>
          <w:sz w:val="20"/>
          <w:szCs w:val="20"/>
          <w:lang w:val="es-ES_tradnl"/>
        </w:rPr>
        <w:t>, a través de Financiera El Corte Inglés,</w:t>
      </w:r>
      <w:r w:rsidR="00C80D97" w:rsidRPr="001A4CEB">
        <w:rPr>
          <w:color w:val="008000"/>
          <w:sz w:val="20"/>
          <w:szCs w:val="20"/>
          <w:lang w:val="es-ES_tradnl"/>
        </w:rPr>
        <w:t xml:space="preserve"> </w:t>
      </w:r>
      <w:r w:rsidR="009324C0" w:rsidRPr="001A4CEB">
        <w:rPr>
          <w:color w:val="008000"/>
          <w:sz w:val="20"/>
          <w:szCs w:val="20"/>
          <w:lang w:val="es-ES_tradnl"/>
        </w:rPr>
        <w:t xml:space="preserve">la </w:t>
      </w:r>
      <w:r w:rsidR="009324C0" w:rsidRPr="001A4CEB">
        <w:rPr>
          <w:color w:val="008000"/>
          <w:sz w:val="20"/>
          <w:szCs w:val="20"/>
          <w:lang w:val="es-ES_tradnl" w:eastAsia="en-US"/>
        </w:rPr>
        <w:t xml:space="preserve"> </w:t>
      </w:r>
      <w:r w:rsidR="009324C0" w:rsidRPr="001A4CEB">
        <w:rPr>
          <w:color w:val="008000"/>
          <w:sz w:val="20"/>
          <w:szCs w:val="20"/>
          <w:lang w:val="es-ES_tradnl"/>
        </w:rPr>
        <w:t>Cuenta Abierta Vuelta al Cole, que permite financiar las compras</w:t>
      </w:r>
      <w:r w:rsidR="00B05709">
        <w:rPr>
          <w:color w:val="008000"/>
          <w:sz w:val="20"/>
          <w:szCs w:val="20"/>
          <w:lang w:val="es-ES_tradnl"/>
        </w:rPr>
        <w:t xml:space="preserve">, </w:t>
      </w:r>
      <w:r w:rsidR="009324C0" w:rsidRPr="001A4CEB">
        <w:rPr>
          <w:color w:val="008000"/>
          <w:sz w:val="20"/>
          <w:szCs w:val="20"/>
          <w:lang w:val="es-ES_tradnl"/>
        </w:rPr>
        <w:t xml:space="preserve">así como bonificaciones del 5% en </w:t>
      </w:r>
      <w:r w:rsidR="00536191">
        <w:rPr>
          <w:color w:val="008000"/>
          <w:sz w:val="20"/>
          <w:szCs w:val="20"/>
          <w:lang w:val="es-ES_tradnl"/>
        </w:rPr>
        <w:t>la adquisición</w:t>
      </w:r>
      <w:r w:rsidR="009324C0" w:rsidRPr="001A4CEB">
        <w:rPr>
          <w:color w:val="008000"/>
          <w:sz w:val="20"/>
          <w:szCs w:val="20"/>
          <w:lang w:val="es-ES_tradnl"/>
        </w:rPr>
        <w:t xml:space="preserve"> de material escolar y libros de texto, y del 10% de descuento en moda infantil, zapatería y mochilas deportivas.</w:t>
      </w:r>
    </w:p>
    <w:p w:rsidR="00416CFA" w:rsidRPr="006B2846" w:rsidRDefault="00416CFA" w:rsidP="00416CFA">
      <w:pPr>
        <w:pStyle w:val="Subttulo1"/>
        <w:spacing w:after="0" w:line="120" w:lineRule="atLeast"/>
        <w:ind w:left="720" w:right="-279"/>
        <w:contextualSpacing/>
        <w:rPr>
          <w:color w:val="008000"/>
          <w:sz w:val="20"/>
          <w:szCs w:val="20"/>
          <w:lang w:val="es-ES_tradnl"/>
        </w:rPr>
      </w:pPr>
    </w:p>
    <w:p w:rsidR="003F40CA" w:rsidRDefault="003F40CA" w:rsidP="00A02F55">
      <w:pPr>
        <w:numPr>
          <w:ilvl w:val="0"/>
          <w:numId w:val="2"/>
        </w:numPr>
        <w:spacing w:line="276" w:lineRule="auto"/>
        <w:ind w:right="571"/>
        <w:rPr>
          <w:i/>
          <w:color w:val="008000"/>
          <w:sz w:val="20"/>
          <w:szCs w:val="20"/>
          <w:lang w:val="es-ES"/>
        </w:rPr>
      </w:pPr>
      <w:r>
        <w:rPr>
          <w:i/>
          <w:color w:val="008000"/>
          <w:sz w:val="20"/>
          <w:szCs w:val="20"/>
          <w:lang w:val="es-ES"/>
        </w:rPr>
        <w:t>El servicio de Carta de Compra permite recoger y abonar todas las compras realizadas</w:t>
      </w:r>
      <w:r w:rsidR="007C0F70">
        <w:rPr>
          <w:i/>
          <w:color w:val="008000"/>
          <w:sz w:val="20"/>
          <w:szCs w:val="20"/>
          <w:lang w:val="es-ES"/>
        </w:rPr>
        <w:t xml:space="preserve"> en el centro en un mismo punto</w:t>
      </w:r>
      <w:r>
        <w:rPr>
          <w:i/>
          <w:color w:val="008000"/>
          <w:sz w:val="20"/>
          <w:szCs w:val="20"/>
          <w:lang w:val="es-ES"/>
        </w:rPr>
        <w:t xml:space="preserve">. </w:t>
      </w:r>
    </w:p>
    <w:p w:rsidR="006B2846" w:rsidRDefault="006B2846" w:rsidP="006B2846">
      <w:pPr>
        <w:pStyle w:val="Prrafodelista"/>
        <w:rPr>
          <w:i/>
          <w:color w:val="008000"/>
          <w:sz w:val="20"/>
          <w:szCs w:val="20"/>
          <w:lang w:val="es-ES"/>
        </w:rPr>
      </w:pPr>
    </w:p>
    <w:p w:rsidR="006B2846" w:rsidRDefault="006B2846" w:rsidP="00A02F55">
      <w:pPr>
        <w:numPr>
          <w:ilvl w:val="0"/>
          <w:numId w:val="2"/>
        </w:numPr>
        <w:spacing w:line="276" w:lineRule="auto"/>
        <w:ind w:right="571"/>
        <w:rPr>
          <w:i/>
          <w:color w:val="008000"/>
          <w:sz w:val="20"/>
          <w:szCs w:val="20"/>
          <w:lang w:val="es-ES"/>
        </w:rPr>
      </w:pPr>
      <w:r>
        <w:rPr>
          <w:i/>
          <w:color w:val="008000"/>
          <w:sz w:val="20"/>
          <w:szCs w:val="20"/>
          <w:lang w:val="es-ES"/>
        </w:rPr>
        <w:t xml:space="preserve">Freestyle, la marca infantil de El Corte Inglés, pone a la venta una colección de ropa y accesorios para niños y colabora con la Fundación ALADINA destinando </w:t>
      </w:r>
      <w:r w:rsidR="008740DF">
        <w:rPr>
          <w:i/>
          <w:color w:val="008000"/>
          <w:sz w:val="20"/>
          <w:szCs w:val="20"/>
          <w:lang w:val="es-ES"/>
        </w:rPr>
        <w:t xml:space="preserve">a esta entidad </w:t>
      </w:r>
      <w:r>
        <w:rPr>
          <w:i/>
          <w:color w:val="008000"/>
          <w:sz w:val="20"/>
          <w:szCs w:val="20"/>
          <w:lang w:val="es-ES"/>
        </w:rPr>
        <w:t xml:space="preserve">3€ de cada prenda vendida. </w:t>
      </w:r>
    </w:p>
    <w:p w:rsidR="006B2846" w:rsidRDefault="006B2846" w:rsidP="006B2846">
      <w:pPr>
        <w:spacing w:line="276" w:lineRule="auto"/>
        <w:ind w:left="720"/>
        <w:rPr>
          <w:i/>
          <w:color w:val="008000"/>
          <w:sz w:val="20"/>
          <w:szCs w:val="20"/>
          <w:lang w:val="es-ES"/>
        </w:rPr>
      </w:pPr>
    </w:p>
    <w:p w:rsidR="005B2604" w:rsidRPr="001A4CEB" w:rsidRDefault="005B2604" w:rsidP="00FC78AA">
      <w:pPr>
        <w:pStyle w:val="Subttulo1"/>
        <w:spacing w:after="480" w:line="120" w:lineRule="atLeast"/>
        <w:ind w:left="720"/>
        <w:contextualSpacing/>
        <w:rPr>
          <w:color w:val="008000"/>
          <w:sz w:val="20"/>
          <w:szCs w:val="20"/>
          <w:lang w:val="es-ES_tradnl"/>
        </w:rPr>
      </w:pPr>
    </w:p>
    <w:p w:rsidR="00213282" w:rsidRPr="001F6F1C" w:rsidRDefault="009324C0" w:rsidP="00791C0C">
      <w:pPr>
        <w:pStyle w:val="Texto"/>
        <w:spacing w:after="160" w:line="360" w:lineRule="auto"/>
        <w:jc w:val="both"/>
        <w:rPr>
          <w:sz w:val="22"/>
          <w:szCs w:val="22"/>
        </w:rPr>
      </w:pPr>
      <w:r w:rsidRPr="001F6F1C">
        <w:rPr>
          <w:b/>
          <w:sz w:val="22"/>
          <w:szCs w:val="22"/>
        </w:rPr>
        <w:t xml:space="preserve">Madrid, </w:t>
      </w:r>
      <w:r w:rsidR="00722505" w:rsidRPr="001F6F1C">
        <w:rPr>
          <w:b/>
          <w:sz w:val="22"/>
          <w:szCs w:val="22"/>
        </w:rPr>
        <w:t>19</w:t>
      </w:r>
      <w:r w:rsidRPr="001F6F1C">
        <w:rPr>
          <w:b/>
          <w:sz w:val="22"/>
          <w:szCs w:val="22"/>
        </w:rPr>
        <w:t xml:space="preserve"> de </w:t>
      </w:r>
      <w:r w:rsidR="00722505" w:rsidRPr="001F6F1C">
        <w:rPr>
          <w:b/>
          <w:sz w:val="22"/>
          <w:szCs w:val="22"/>
        </w:rPr>
        <w:t>agosto de 2019:</w:t>
      </w:r>
      <w:r w:rsidRPr="001F6F1C">
        <w:rPr>
          <w:b/>
          <w:sz w:val="22"/>
          <w:szCs w:val="22"/>
        </w:rPr>
        <w:t xml:space="preserve"> </w:t>
      </w:r>
      <w:r w:rsidR="001F32E0" w:rsidRPr="001F6F1C">
        <w:rPr>
          <w:sz w:val="22"/>
          <w:szCs w:val="22"/>
        </w:rPr>
        <w:t>El Corte Inglés lanza su campaña “Vuelta el Cole” con grandes descuentos en todos los artículos necesarios para comenzar el curso escolar</w:t>
      </w:r>
      <w:r w:rsidR="00791C0C" w:rsidRPr="001F6F1C">
        <w:rPr>
          <w:sz w:val="22"/>
          <w:szCs w:val="22"/>
        </w:rPr>
        <w:t>, con más financiación y facilidades para las familias</w:t>
      </w:r>
      <w:r w:rsidR="00EE4F93" w:rsidRPr="001F6F1C">
        <w:rPr>
          <w:sz w:val="22"/>
          <w:szCs w:val="22"/>
        </w:rPr>
        <w:t>.</w:t>
      </w:r>
      <w:r w:rsidR="001F32E0" w:rsidRPr="001F6F1C">
        <w:rPr>
          <w:sz w:val="22"/>
          <w:szCs w:val="22"/>
        </w:rPr>
        <w:t xml:space="preserve"> </w:t>
      </w:r>
      <w:r w:rsidR="00A1618C" w:rsidRPr="001F6F1C">
        <w:rPr>
          <w:sz w:val="22"/>
          <w:szCs w:val="22"/>
        </w:rPr>
        <w:t xml:space="preserve">Mochilas, </w:t>
      </w:r>
      <w:proofErr w:type="spellStart"/>
      <w:r w:rsidR="001F32E0" w:rsidRPr="001F6F1C">
        <w:rPr>
          <w:sz w:val="22"/>
          <w:szCs w:val="22"/>
        </w:rPr>
        <w:t>chandals</w:t>
      </w:r>
      <w:proofErr w:type="spellEnd"/>
      <w:r w:rsidR="001F32E0" w:rsidRPr="001F6F1C">
        <w:rPr>
          <w:sz w:val="22"/>
          <w:szCs w:val="22"/>
        </w:rPr>
        <w:t xml:space="preserve">, uniformes, </w:t>
      </w:r>
      <w:r w:rsidR="00213282" w:rsidRPr="001F6F1C">
        <w:rPr>
          <w:sz w:val="22"/>
          <w:szCs w:val="22"/>
        </w:rPr>
        <w:t xml:space="preserve">material escolar, </w:t>
      </w:r>
      <w:r w:rsidR="00A1618C" w:rsidRPr="001F6F1C">
        <w:rPr>
          <w:sz w:val="22"/>
          <w:szCs w:val="22"/>
        </w:rPr>
        <w:t xml:space="preserve">libros de texto, zapatos, abrigos, </w:t>
      </w:r>
      <w:proofErr w:type="spellStart"/>
      <w:r w:rsidR="00A1618C" w:rsidRPr="001F6F1C">
        <w:rPr>
          <w:sz w:val="22"/>
          <w:szCs w:val="22"/>
        </w:rPr>
        <w:t>tablets</w:t>
      </w:r>
      <w:proofErr w:type="spellEnd"/>
      <w:r w:rsidR="00A1618C" w:rsidRPr="001F6F1C">
        <w:rPr>
          <w:sz w:val="22"/>
          <w:szCs w:val="22"/>
        </w:rPr>
        <w:t xml:space="preserve">, ordenadores, zapatería deportiva, </w:t>
      </w:r>
      <w:r w:rsidR="00EE4F93" w:rsidRPr="001F6F1C">
        <w:rPr>
          <w:sz w:val="22"/>
          <w:szCs w:val="22"/>
        </w:rPr>
        <w:t xml:space="preserve">moda infantil, etc… </w:t>
      </w:r>
      <w:r w:rsidR="00791C0C" w:rsidRPr="001F6F1C">
        <w:rPr>
          <w:sz w:val="22"/>
          <w:szCs w:val="22"/>
        </w:rPr>
        <w:t xml:space="preserve">forman parte de la propuesta comercial que la compañía ha lanzado este año </w:t>
      </w:r>
      <w:r w:rsidR="00EE4F93" w:rsidRPr="001F6F1C">
        <w:rPr>
          <w:sz w:val="22"/>
          <w:szCs w:val="22"/>
        </w:rPr>
        <w:t>para comenzar el cole muy bien equipado.</w:t>
      </w:r>
    </w:p>
    <w:p w:rsidR="001A717B" w:rsidRPr="00F9455D" w:rsidRDefault="00791C0C" w:rsidP="00F9455D">
      <w:pPr>
        <w:pStyle w:val="Texto"/>
        <w:spacing w:after="160" w:line="360" w:lineRule="auto"/>
        <w:jc w:val="both"/>
        <w:rPr>
          <w:sz w:val="22"/>
          <w:szCs w:val="22"/>
        </w:rPr>
      </w:pPr>
      <w:r w:rsidRPr="001F6F1C">
        <w:rPr>
          <w:sz w:val="22"/>
          <w:szCs w:val="22"/>
        </w:rPr>
        <w:t>Además, habrá un componente solidario, ya que l</w:t>
      </w:r>
      <w:r w:rsidR="009324C0" w:rsidRPr="001F6F1C">
        <w:rPr>
          <w:sz w:val="22"/>
          <w:szCs w:val="22"/>
        </w:rPr>
        <w:t xml:space="preserve">a marca infantil Freestyle colabora </w:t>
      </w:r>
      <w:r w:rsidR="00EE4F93" w:rsidRPr="001F6F1C">
        <w:rPr>
          <w:sz w:val="22"/>
          <w:szCs w:val="22"/>
        </w:rPr>
        <w:t xml:space="preserve">este año </w:t>
      </w:r>
      <w:r w:rsidR="009324C0" w:rsidRPr="001F6F1C">
        <w:rPr>
          <w:sz w:val="22"/>
          <w:szCs w:val="22"/>
        </w:rPr>
        <w:t xml:space="preserve">con </w:t>
      </w:r>
      <w:r w:rsidR="00F0505F" w:rsidRPr="001F6F1C">
        <w:rPr>
          <w:sz w:val="22"/>
          <w:szCs w:val="22"/>
        </w:rPr>
        <w:t>la Fundación ALADINA</w:t>
      </w:r>
      <w:r w:rsidR="00EE4F93" w:rsidRPr="001F6F1C">
        <w:rPr>
          <w:sz w:val="22"/>
          <w:szCs w:val="22"/>
        </w:rPr>
        <w:t xml:space="preserve">. Ha diseñado </w:t>
      </w:r>
      <w:r w:rsidR="009324C0" w:rsidRPr="001F6F1C">
        <w:rPr>
          <w:sz w:val="22"/>
          <w:szCs w:val="22"/>
        </w:rPr>
        <w:t xml:space="preserve">una colección </w:t>
      </w:r>
      <w:r w:rsidR="00EE4F93" w:rsidRPr="001F6F1C">
        <w:rPr>
          <w:sz w:val="22"/>
          <w:szCs w:val="22"/>
        </w:rPr>
        <w:t xml:space="preserve">de prendas exclusivas para esta </w:t>
      </w:r>
      <w:r w:rsidRPr="001F6F1C">
        <w:rPr>
          <w:sz w:val="22"/>
          <w:szCs w:val="22"/>
        </w:rPr>
        <w:t>ocasió</w:t>
      </w:r>
      <w:r w:rsidR="00EE4F93" w:rsidRPr="001F6F1C">
        <w:rPr>
          <w:sz w:val="22"/>
          <w:szCs w:val="22"/>
        </w:rPr>
        <w:t>n, por la</w:t>
      </w:r>
      <w:r w:rsidR="00FA0AE6">
        <w:rPr>
          <w:sz w:val="22"/>
          <w:szCs w:val="22"/>
        </w:rPr>
        <w:t>s</w:t>
      </w:r>
      <w:r w:rsidR="00EE4F93" w:rsidRPr="001F6F1C">
        <w:rPr>
          <w:sz w:val="22"/>
          <w:szCs w:val="22"/>
        </w:rPr>
        <w:t xml:space="preserve"> que se destinará a </w:t>
      </w:r>
      <w:r w:rsidR="00BF6C10" w:rsidRPr="001F6F1C">
        <w:rPr>
          <w:sz w:val="22"/>
          <w:szCs w:val="22"/>
        </w:rPr>
        <w:t xml:space="preserve">esta entidad </w:t>
      </w:r>
      <w:r w:rsidR="00EE4F93" w:rsidRPr="001F6F1C">
        <w:rPr>
          <w:sz w:val="22"/>
          <w:szCs w:val="22"/>
        </w:rPr>
        <w:t>3 euros de cada unidad vendida</w:t>
      </w:r>
      <w:r w:rsidR="00674BF1" w:rsidRPr="001F6F1C">
        <w:rPr>
          <w:sz w:val="22"/>
          <w:szCs w:val="22"/>
        </w:rPr>
        <w:t>.</w:t>
      </w:r>
      <w:r w:rsidR="00674BF1" w:rsidRPr="001F6F1C">
        <w:t xml:space="preserve"> </w:t>
      </w:r>
      <w:r w:rsidR="00133D23" w:rsidRPr="001F6F1C">
        <w:rPr>
          <w:sz w:val="22"/>
          <w:szCs w:val="22"/>
        </w:rPr>
        <w:t xml:space="preserve">La colección está compuesta por </w:t>
      </w:r>
      <w:proofErr w:type="spellStart"/>
      <w:r w:rsidR="00133D23" w:rsidRPr="001F6F1C">
        <w:rPr>
          <w:sz w:val="22"/>
          <w:szCs w:val="22"/>
        </w:rPr>
        <w:t>bodys</w:t>
      </w:r>
      <w:proofErr w:type="spellEnd"/>
      <w:r w:rsidR="00133D23" w:rsidRPr="001F6F1C">
        <w:rPr>
          <w:sz w:val="22"/>
          <w:szCs w:val="22"/>
        </w:rPr>
        <w:t>, camisetas, pañuelos, mochilas, etc</w:t>
      </w:r>
      <w:r w:rsidR="004F3EF4" w:rsidRPr="001F6F1C">
        <w:rPr>
          <w:sz w:val="22"/>
          <w:szCs w:val="22"/>
        </w:rPr>
        <w:t>…</w:t>
      </w:r>
      <w:r w:rsidR="00133D23" w:rsidRPr="001F6F1C">
        <w:rPr>
          <w:sz w:val="22"/>
          <w:szCs w:val="22"/>
        </w:rPr>
        <w:t xml:space="preserve"> y se encuentra a la venta en todos los </w:t>
      </w:r>
      <w:r w:rsidRPr="001F6F1C">
        <w:rPr>
          <w:sz w:val="22"/>
          <w:szCs w:val="22"/>
        </w:rPr>
        <w:t>c</w:t>
      </w:r>
      <w:r w:rsidR="00133D23" w:rsidRPr="001F6F1C">
        <w:rPr>
          <w:sz w:val="22"/>
          <w:szCs w:val="22"/>
        </w:rPr>
        <w:t xml:space="preserve">entros de El Corte Inglés en </w:t>
      </w:r>
      <w:r w:rsidR="004F3EF4" w:rsidRPr="001F6F1C">
        <w:rPr>
          <w:sz w:val="22"/>
          <w:szCs w:val="22"/>
        </w:rPr>
        <w:t>la</w:t>
      </w:r>
      <w:r w:rsidR="00133D23" w:rsidRPr="001F6F1C">
        <w:rPr>
          <w:sz w:val="22"/>
          <w:szCs w:val="22"/>
        </w:rPr>
        <w:t xml:space="preserve"> planta de Infantil y en </w:t>
      </w:r>
      <w:r w:rsidR="001A717B" w:rsidRPr="001F6F1C">
        <w:rPr>
          <w:sz w:val="22"/>
          <w:szCs w:val="22"/>
        </w:rPr>
        <w:t>la</w:t>
      </w:r>
      <w:r w:rsidR="00133D23" w:rsidRPr="001F6F1C">
        <w:rPr>
          <w:sz w:val="22"/>
          <w:szCs w:val="22"/>
        </w:rPr>
        <w:t xml:space="preserve"> web (www.elcorteingle</w:t>
      </w:r>
      <w:r w:rsidR="001A717B" w:rsidRPr="001F6F1C">
        <w:rPr>
          <w:sz w:val="22"/>
          <w:szCs w:val="22"/>
        </w:rPr>
        <w:t xml:space="preserve">s.es) hasta el 15 de septiembre. </w:t>
      </w:r>
    </w:p>
    <w:p w:rsidR="005C1FF2" w:rsidRPr="00D34F1E" w:rsidRDefault="00D34F1E" w:rsidP="001F6F1C">
      <w:pPr>
        <w:pStyle w:val="Texto"/>
        <w:spacing w:after="160" w:line="360" w:lineRule="auto"/>
        <w:jc w:val="both"/>
        <w:rPr>
          <w:iCs/>
          <w:color w:val="000000"/>
          <w:sz w:val="22"/>
          <w:szCs w:val="22"/>
          <w:shd w:val="clear" w:color="auto" w:fill="FFFFFF"/>
        </w:rPr>
      </w:pPr>
      <w:r w:rsidRPr="003614D6">
        <w:rPr>
          <w:iCs/>
          <w:color w:val="000000"/>
          <w:sz w:val="22"/>
          <w:szCs w:val="22"/>
          <w:shd w:val="clear" w:color="auto" w:fill="FFFFFF"/>
        </w:rPr>
        <w:lastRenderedPageBreak/>
        <w:t xml:space="preserve">El Corte Inglés también colabora con </w:t>
      </w:r>
      <w:r w:rsidR="004C6034" w:rsidRPr="003614D6">
        <w:rPr>
          <w:iCs/>
          <w:color w:val="000000"/>
          <w:sz w:val="22"/>
          <w:szCs w:val="22"/>
          <w:shd w:val="clear" w:color="auto" w:fill="FFFFFF"/>
        </w:rPr>
        <w:t xml:space="preserve">la empresa española </w:t>
      </w:r>
      <w:proofErr w:type="spellStart"/>
      <w:r w:rsidR="004C6034" w:rsidRPr="003614D6">
        <w:rPr>
          <w:iCs/>
          <w:color w:val="000000"/>
          <w:sz w:val="22"/>
          <w:szCs w:val="22"/>
          <w:shd w:val="clear" w:color="auto" w:fill="FFFFFF"/>
        </w:rPr>
        <w:t>Ecoalf</w:t>
      </w:r>
      <w:proofErr w:type="spellEnd"/>
      <w:r w:rsidR="004C6034" w:rsidRPr="003614D6">
        <w:rPr>
          <w:iCs/>
          <w:color w:val="000000"/>
          <w:sz w:val="22"/>
          <w:szCs w:val="22"/>
          <w:shd w:val="clear" w:color="auto" w:fill="FFFFFF"/>
        </w:rPr>
        <w:t xml:space="preserve"> </w:t>
      </w:r>
      <w:r w:rsidR="003614D6" w:rsidRPr="003614D6">
        <w:rPr>
          <w:iCs/>
          <w:color w:val="000000"/>
          <w:sz w:val="22"/>
          <w:szCs w:val="22"/>
          <w:shd w:val="clear" w:color="auto" w:fill="FFFFFF"/>
        </w:rPr>
        <w:t>en</w:t>
      </w:r>
      <w:r w:rsidR="004C6034" w:rsidRPr="003614D6">
        <w:rPr>
          <w:iCs/>
          <w:color w:val="000000"/>
          <w:sz w:val="22"/>
          <w:szCs w:val="22"/>
          <w:shd w:val="clear" w:color="auto" w:fill="FFFFFF"/>
        </w:rPr>
        <w:t xml:space="preserve"> la Vuelta al Cole</w:t>
      </w:r>
      <w:r w:rsidR="003614D6" w:rsidRPr="003614D6">
        <w:rPr>
          <w:iCs/>
          <w:color w:val="000000"/>
          <w:sz w:val="22"/>
          <w:szCs w:val="22"/>
          <w:shd w:val="clear" w:color="auto" w:fill="FFFFFF"/>
        </w:rPr>
        <w:t xml:space="preserve">. Para ello, </w:t>
      </w:r>
      <w:r w:rsidRPr="003614D6">
        <w:rPr>
          <w:iCs/>
          <w:color w:val="000000"/>
          <w:sz w:val="22"/>
          <w:szCs w:val="22"/>
          <w:shd w:val="clear" w:color="auto" w:fill="FFFFFF"/>
        </w:rPr>
        <w:t xml:space="preserve">ha diseñado con su firma infantil </w:t>
      </w:r>
      <w:r w:rsidR="00A66643" w:rsidRPr="003614D6">
        <w:rPr>
          <w:iCs/>
          <w:color w:val="000000"/>
          <w:sz w:val="22"/>
          <w:szCs w:val="22"/>
          <w:shd w:val="clear" w:color="auto" w:fill="FFFFFF"/>
        </w:rPr>
        <w:t xml:space="preserve">Brotes </w:t>
      </w:r>
      <w:r w:rsidR="005C1FF2" w:rsidRPr="003614D6">
        <w:rPr>
          <w:iCs/>
          <w:color w:val="000000"/>
          <w:sz w:val="22"/>
          <w:szCs w:val="22"/>
          <w:shd w:val="clear" w:color="auto" w:fill="FFFFFF"/>
        </w:rPr>
        <w:t xml:space="preserve">una </w:t>
      </w:r>
      <w:r w:rsidRPr="003614D6">
        <w:rPr>
          <w:iCs/>
          <w:color w:val="000000"/>
          <w:sz w:val="22"/>
          <w:szCs w:val="22"/>
          <w:shd w:val="clear" w:color="auto" w:fill="FFFFFF"/>
        </w:rPr>
        <w:t>colección de</w:t>
      </w:r>
      <w:r w:rsidR="00A66643" w:rsidRPr="003614D6">
        <w:rPr>
          <w:iCs/>
          <w:color w:val="000000"/>
          <w:sz w:val="22"/>
          <w:szCs w:val="22"/>
          <w:shd w:val="clear" w:color="auto" w:fill="FFFFFF"/>
        </w:rPr>
        <w:t xml:space="preserve"> camisetas, sudaderas, gorras y </w:t>
      </w:r>
      <w:r w:rsidR="005C1FF2" w:rsidRPr="003614D6">
        <w:rPr>
          <w:iCs/>
          <w:color w:val="000000"/>
          <w:sz w:val="22"/>
          <w:szCs w:val="22"/>
          <w:shd w:val="clear" w:color="auto" w:fill="FFFFFF"/>
        </w:rPr>
        <w:t>abrigos</w:t>
      </w:r>
      <w:r w:rsidR="004C6034" w:rsidRPr="003614D6">
        <w:rPr>
          <w:iCs/>
          <w:color w:val="000000"/>
          <w:sz w:val="22"/>
          <w:szCs w:val="22"/>
          <w:shd w:val="clear" w:color="auto" w:fill="FFFFFF"/>
        </w:rPr>
        <w:t xml:space="preserve"> sostenibles. Las prendas se fabrican a partir de residuos marinos reciclados</w:t>
      </w:r>
      <w:r w:rsidR="003614D6" w:rsidRPr="003614D6">
        <w:rPr>
          <w:iCs/>
          <w:color w:val="000000"/>
          <w:sz w:val="22"/>
          <w:szCs w:val="22"/>
          <w:shd w:val="clear" w:color="auto" w:fill="FFFFFF"/>
        </w:rPr>
        <w:t xml:space="preserve"> y en </w:t>
      </w:r>
      <w:r w:rsidR="005C1FF2" w:rsidRPr="003614D6">
        <w:rPr>
          <w:iCs/>
          <w:color w:val="000000"/>
          <w:sz w:val="22"/>
          <w:szCs w:val="22"/>
          <w:shd w:val="clear" w:color="auto" w:fill="FFFFFF"/>
        </w:rPr>
        <w:t xml:space="preserve">cada </w:t>
      </w:r>
      <w:r w:rsidR="004C6034" w:rsidRPr="003614D6">
        <w:rPr>
          <w:iCs/>
          <w:color w:val="000000"/>
          <w:sz w:val="22"/>
          <w:szCs w:val="22"/>
          <w:shd w:val="clear" w:color="auto" w:fill="FFFFFF"/>
        </w:rPr>
        <w:t xml:space="preserve">una de ellas </w:t>
      </w:r>
      <w:r w:rsidR="005C1FF2" w:rsidRPr="003614D6">
        <w:rPr>
          <w:iCs/>
          <w:color w:val="000000"/>
          <w:sz w:val="22"/>
          <w:szCs w:val="22"/>
          <w:shd w:val="clear" w:color="auto" w:fill="FFFFFF"/>
        </w:rPr>
        <w:t xml:space="preserve">se </w:t>
      </w:r>
      <w:r w:rsidR="003614D6" w:rsidRPr="003614D6">
        <w:rPr>
          <w:iCs/>
          <w:color w:val="000000"/>
          <w:sz w:val="22"/>
          <w:szCs w:val="22"/>
          <w:shd w:val="clear" w:color="auto" w:fill="FFFFFF"/>
        </w:rPr>
        <w:t>pueden utilizar</w:t>
      </w:r>
      <w:r w:rsidR="005C1FF2" w:rsidRPr="003614D6">
        <w:rPr>
          <w:iCs/>
          <w:color w:val="000000"/>
          <w:sz w:val="22"/>
          <w:szCs w:val="22"/>
          <w:shd w:val="clear" w:color="auto" w:fill="FFFFFF"/>
        </w:rPr>
        <w:t xml:space="preserve"> hasta 70 botellas de plástico </w:t>
      </w:r>
      <w:r w:rsidR="003614D6" w:rsidRPr="003614D6">
        <w:rPr>
          <w:iCs/>
          <w:color w:val="000000"/>
          <w:sz w:val="22"/>
          <w:szCs w:val="22"/>
          <w:shd w:val="clear" w:color="auto" w:fill="FFFFFF"/>
        </w:rPr>
        <w:t>extraídas</w:t>
      </w:r>
      <w:r w:rsidR="005C1FF2" w:rsidRPr="003614D6">
        <w:rPr>
          <w:iCs/>
          <w:color w:val="000000"/>
          <w:sz w:val="22"/>
          <w:szCs w:val="22"/>
          <w:shd w:val="clear" w:color="auto" w:fill="FFFFFF"/>
        </w:rPr>
        <w:t xml:space="preserve"> del f</w:t>
      </w:r>
      <w:r w:rsidR="00693DA9" w:rsidRPr="003614D6">
        <w:rPr>
          <w:iCs/>
          <w:color w:val="000000"/>
          <w:sz w:val="22"/>
          <w:szCs w:val="22"/>
          <w:shd w:val="clear" w:color="auto" w:fill="FFFFFF"/>
        </w:rPr>
        <w:t>ondo del mar. Esta colección está presente en todos los centros de El Corte Inglés, así como en la página web comercial de la compañía.</w:t>
      </w:r>
    </w:p>
    <w:p w:rsidR="00EE4F93" w:rsidRPr="001F6F1C" w:rsidRDefault="001A717B" w:rsidP="001F6F1C">
      <w:pPr>
        <w:pStyle w:val="Texto"/>
        <w:spacing w:after="160" w:line="360" w:lineRule="auto"/>
        <w:jc w:val="both"/>
        <w:rPr>
          <w:sz w:val="22"/>
          <w:szCs w:val="22"/>
        </w:rPr>
      </w:pPr>
      <w:r w:rsidRPr="001F6F1C">
        <w:rPr>
          <w:sz w:val="22"/>
          <w:szCs w:val="22"/>
        </w:rPr>
        <w:t>Esta</w:t>
      </w:r>
      <w:r w:rsidR="00EE4F93" w:rsidRPr="001F6F1C">
        <w:rPr>
          <w:sz w:val="22"/>
          <w:szCs w:val="22"/>
        </w:rPr>
        <w:t xml:space="preserve"> acci</w:t>
      </w:r>
      <w:r w:rsidRPr="001F6F1C">
        <w:rPr>
          <w:sz w:val="22"/>
          <w:szCs w:val="22"/>
        </w:rPr>
        <w:t xml:space="preserve">ón </w:t>
      </w:r>
      <w:r w:rsidR="00EE4F93" w:rsidRPr="001F6F1C">
        <w:rPr>
          <w:sz w:val="22"/>
          <w:szCs w:val="22"/>
        </w:rPr>
        <w:t xml:space="preserve">se enmarca </w:t>
      </w:r>
      <w:r w:rsidR="007A1658" w:rsidRPr="001F6F1C">
        <w:rPr>
          <w:sz w:val="22"/>
          <w:szCs w:val="22"/>
        </w:rPr>
        <w:t>dentro d</w:t>
      </w:r>
      <w:r w:rsidR="00EE4F93" w:rsidRPr="001F6F1C">
        <w:rPr>
          <w:sz w:val="22"/>
          <w:szCs w:val="22"/>
        </w:rPr>
        <w:t xml:space="preserve">el compromiso </w:t>
      </w:r>
      <w:r w:rsidR="007A1658" w:rsidRPr="001F6F1C">
        <w:rPr>
          <w:sz w:val="22"/>
          <w:szCs w:val="22"/>
        </w:rPr>
        <w:t xml:space="preserve">que mantiene El Corte Inglés </w:t>
      </w:r>
      <w:r w:rsidR="00EE4F93" w:rsidRPr="001F6F1C">
        <w:rPr>
          <w:sz w:val="22"/>
          <w:szCs w:val="22"/>
        </w:rPr>
        <w:t xml:space="preserve">con la sociedad </w:t>
      </w:r>
      <w:r w:rsidR="007A1658" w:rsidRPr="001F6F1C">
        <w:rPr>
          <w:sz w:val="22"/>
          <w:szCs w:val="22"/>
        </w:rPr>
        <w:t xml:space="preserve">y la cercanía que ha mostrado siempre </w:t>
      </w:r>
      <w:r w:rsidR="00EE4F93" w:rsidRPr="001F6F1C">
        <w:rPr>
          <w:sz w:val="22"/>
          <w:szCs w:val="22"/>
        </w:rPr>
        <w:t>con las inquietudes de los ciudadanos, colaborando con diversas actividades sociales, culturales, educativas, medioambientales y deportivas, con especial atención y sensi</w:t>
      </w:r>
      <w:r w:rsidR="007A1658" w:rsidRPr="001F6F1C">
        <w:rPr>
          <w:sz w:val="22"/>
          <w:szCs w:val="22"/>
        </w:rPr>
        <w:t>bilidad hacia el mundo infantil</w:t>
      </w:r>
      <w:r w:rsidR="00EE4F93" w:rsidRPr="001F6F1C">
        <w:rPr>
          <w:sz w:val="22"/>
          <w:szCs w:val="22"/>
        </w:rPr>
        <w:t xml:space="preserve">. </w:t>
      </w:r>
      <w:bookmarkStart w:id="0" w:name="_GoBack"/>
      <w:bookmarkEnd w:id="0"/>
    </w:p>
    <w:p w:rsidR="009324C0" w:rsidRPr="001F6F1C" w:rsidRDefault="009324C0" w:rsidP="001F6F1C">
      <w:pPr>
        <w:pStyle w:val="Texto"/>
        <w:spacing w:after="160" w:line="360" w:lineRule="auto"/>
        <w:jc w:val="both"/>
        <w:rPr>
          <w:sz w:val="22"/>
          <w:szCs w:val="22"/>
        </w:rPr>
      </w:pPr>
    </w:p>
    <w:p w:rsidR="00791C0C" w:rsidRPr="00F20958" w:rsidRDefault="00791C0C" w:rsidP="001F6F1C">
      <w:pPr>
        <w:pStyle w:val="Texto"/>
        <w:spacing w:after="160" w:line="360" w:lineRule="auto"/>
        <w:jc w:val="both"/>
        <w:rPr>
          <w:b/>
          <w:color w:val="00B050"/>
          <w:sz w:val="22"/>
          <w:szCs w:val="22"/>
          <w:u w:val="single"/>
        </w:rPr>
      </w:pPr>
      <w:r w:rsidRPr="00F20958">
        <w:rPr>
          <w:b/>
          <w:color w:val="00B050"/>
          <w:sz w:val="22"/>
          <w:szCs w:val="22"/>
          <w:u w:val="single"/>
        </w:rPr>
        <w:t>SERVICIOS ESPECIALES</w:t>
      </w:r>
    </w:p>
    <w:p w:rsidR="004F3EF4" w:rsidRPr="001F6F1C" w:rsidRDefault="004F3EF4" w:rsidP="001F6F1C">
      <w:pPr>
        <w:pStyle w:val="Texto"/>
        <w:spacing w:after="160" w:line="360" w:lineRule="auto"/>
        <w:jc w:val="both"/>
        <w:rPr>
          <w:sz w:val="22"/>
          <w:szCs w:val="22"/>
        </w:rPr>
      </w:pPr>
      <w:r w:rsidRPr="001F6F1C">
        <w:rPr>
          <w:sz w:val="22"/>
          <w:szCs w:val="22"/>
        </w:rPr>
        <w:t xml:space="preserve">En cuanto a los servicios especiales de la campaña de Vuelta al Cole, El Corte Inglés centra sus esfuerzos estos días en ofrecer los mejores precios, condiciones y servicios para facilitar así a las familias el comienzo del curso escolar. </w:t>
      </w:r>
    </w:p>
    <w:p w:rsidR="005E36ED" w:rsidRDefault="004F3EF4" w:rsidP="001F6F1C">
      <w:pPr>
        <w:pStyle w:val="Texto"/>
        <w:spacing w:after="160" w:line="360" w:lineRule="auto"/>
        <w:jc w:val="both"/>
        <w:rPr>
          <w:sz w:val="22"/>
          <w:szCs w:val="22"/>
        </w:rPr>
      </w:pPr>
      <w:r w:rsidRPr="001F6F1C">
        <w:rPr>
          <w:sz w:val="22"/>
          <w:szCs w:val="22"/>
        </w:rPr>
        <w:t xml:space="preserve">La </w:t>
      </w:r>
      <w:r w:rsidRPr="00AD1EEB">
        <w:rPr>
          <w:b/>
          <w:sz w:val="22"/>
          <w:szCs w:val="22"/>
        </w:rPr>
        <w:t>Cuent</w:t>
      </w:r>
      <w:r w:rsidR="003B291C" w:rsidRPr="00AD1EEB">
        <w:rPr>
          <w:b/>
          <w:sz w:val="22"/>
          <w:szCs w:val="22"/>
        </w:rPr>
        <w:t>a Abierta Vuelta al Cole</w:t>
      </w:r>
      <w:r w:rsidRPr="001F6F1C">
        <w:rPr>
          <w:sz w:val="22"/>
          <w:szCs w:val="22"/>
        </w:rPr>
        <w:t xml:space="preserve"> es uno de los servicios estrella de esta campaña. U</w:t>
      </w:r>
      <w:r w:rsidR="009324C0" w:rsidRPr="001F6F1C">
        <w:rPr>
          <w:sz w:val="22"/>
          <w:szCs w:val="22"/>
        </w:rPr>
        <w:t>na</w:t>
      </w:r>
      <w:r w:rsidR="009324C0" w:rsidRPr="009324C0">
        <w:rPr>
          <w:sz w:val="22"/>
          <w:szCs w:val="22"/>
        </w:rPr>
        <w:t xml:space="preserve"> fórmula que permite </w:t>
      </w:r>
      <w:r w:rsidR="00D96999">
        <w:rPr>
          <w:sz w:val="22"/>
          <w:szCs w:val="22"/>
        </w:rPr>
        <w:t>aplazar</w:t>
      </w:r>
      <w:r w:rsidR="009324C0" w:rsidRPr="009324C0">
        <w:rPr>
          <w:sz w:val="22"/>
          <w:szCs w:val="22"/>
        </w:rPr>
        <w:t xml:space="preserve"> las compras de libros de texto, material escolar, uniformes, moda y zapatería infantil, ropa y calzado deportivo… hasta en </w:t>
      </w:r>
      <w:r w:rsidR="00D433CC">
        <w:rPr>
          <w:sz w:val="22"/>
          <w:szCs w:val="22"/>
        </w:rPr>
        <w:t>10</w:t>
      </w:r>
      <w:r w:rsidR="009324C0" w:rsidRPr="009324C0">
        <w:rPr>
          <w:sz w:val="22"/>
          <w:szCs w:val="22"/>
        </w:rPr>
        <w:t xml:space="preserve"> meses, comen</w:t>
      </w:r>
      <w:r w:rsidR="005E36ED">
        <w:rPr>
          <w:sz w:val="22"/>
          <w:szCs w:val="22"/>
        </w:rPr>
        <w:t>zando a pagar el 31 de octubre.</w:t>
      </w:r>
    </w:p>
    <w:p w:rsidR="009324C0" w:rsidRDefault="009324C0" w:rsidP="001F6F1C">
      <w:pPr>
        <w:pStyle w:val="Texto"/>
        <w:spacing w:after="160" w:line="360" w:lineRule="auto"/>
        <w:jc w:val="both"/>
        <w:rPr>
          <w:sz w:val="22"/>
          <w:szCs w:val="22"/>
        </w:rPr>
      </w:pPr>
      <w:r w:rsidRPr="009324C0">
        <w:rPr>
          <w:sz w:val="22"/>
          <w:szCs w:val="22"/>
        </w:rPr>
        <w:t xml:space="preserve">Asimismo, </w:t>
      </w:r>
      <w:r w:rsidR="005E36ED" w:rsidRPr="00AD1EEB">
        <w:rPr>
          <w:b/>
          <w:sz w:val="22"/>
          <w:szCs w:val="22"/>
        </w:rPr>
        <w:t xml:space="preserve">se </w:t>
      </w:r>
      <w:r w:rsidRPr="00AD1EEB">
        <w:rPr>
          <w:b/>
          <w:sz w:val="22"/>
          <w:szCs w:val="22"/>
        </w:rPr>
        <w:t>bonifica</w:t>
      </w:r>
      <w:r w:rsidR="005E36ED" w:rsidRPr="00AD1EEB">
        <w:rPr>
          <w:b/>
          <w:sz w:val="22"/>
          <w:szCs w:val="22"/>
        </w:rPr>
        <w:t>n</w:t>
      </w:r>
      <w:r w:rsidRPr="00AD1EEB">
        <w:rPr>
          <w:b/>
          <w:sz w:val="22"/>
          <w:szCs w:val="22"/>
        </w:rPr>
        <w:t xml:space="preserve"> las compras enmarcadas en la “Vuelta al Cole” con un 5% del importe</w:t>
      </w:r>
      <w:r w:rsidR="00780B34" w:rsidRPr="00AD1EEB">
        <w:rPr>
          <w:b/>
          <w:sz w:val="22"/>
          <w:szCs w:val="22"/>
        </w:rPr>
        <w:t>,</w:t>
      </w:r>
      <w:r w:rsidRPr="00AD1EEB">
        <w:rPr>
          <w:b/>
          <w:sz w:val="22"/>
          <w:szCs w:val="22"/>
        </w:rPr>
        <w:t xml:space="preserve"> en el caso del material escolar y libros de texto</w:t>
      </w:r>
      <w:r w:rsidR="00780B34" w:rsidRPr="00AD1EEB">
        <w:rPr>
          <w:b/>
          <w:sz w:val="22"/>
          <w:szCs w:val="22"/>
        </w:rPr>
        <w:t>,</w:t>
      </w:r>
      <w:r w:rsidRPr="00AD1EEB">
        <w:rPr>
          <w:b/>
          <w:sz w:val="22"/>
          <w:szCs w:val="22"/>
        </w:rPr>
        <w:t xml:space="preserve"> y un 10% en moda, accesorios, zapaterías infantil y mochilas deportivas</w:t>
      </w:r>
      <w:r w:rsidRPr="009324C0">
        <w:rPr>
          <w:sz w:val="22"/>
          <w:szCs w:val="22"/>
        </w:rPr>
        <w:t xml:space="preserve">. </w:t>
      </w:r>
      <w:r w:rsidRPr="004F3EF4">
        <w:rPr>
          <w:sz w:val="22"/>
          <w:szCs w:val="22"/>
        </w:rPr>
        <w:t xml:space="preserve">Estas bonificaciones son canjeables </w:t>
      </w:r>
      <w:r w:rsidR="004F3EF4">
        <w:rPr>
          <w:sz w:val="22"/>
          <w:szCs w:val="22"/>
        </w:rPr>
        <w:t xml:space="preserve">hasta el 7 de octubre </w:t>
      </w:r>
      <w:r w:rsidRPr="004F3EF4">
        <w:rPr>
          <w:sz w:val="22"/>
          <w:szCs w:val="22"/>
        </w:rPr>
        <w:t xml:space="preserve">en </w:t>
      </w:r>
      <w:r w:rsidR="004F3EF4">
        <w:rPr>
          <w:sz w:val="22"/>
          <w:szCs w:val="22"/>
        </w:rPr>
        <w:t xml:space="preserve">los departamentos de </w:t>
      </w:r>
      <w:r w:rsidRPr="004F3EF4">
        <w:rPr>
          <w:sz w:val="22"/>
          <w:szCs w:val="22"/>
        </w:rPr>
        <w:t>moda y deportes tanto infantil como de mujer y hombre</w:t>
      </w:r>
      <w:r w:rsidR="00E33D44">
        <w:rPr>
          <w:sz w:val="22"/>
          <w:szCs w:val="22"/>
        </w:rPr>
        <w:t>, en papelería y mochilas</w:t>
      </w:r>
      <w:r w:rsidRPr="004F3EF4">
        <w:rPr>
          <w:sz w:val="22"/>
          <w:szCs w:val="22"/>
        </w:rPr>
        <w:t>.</w:t>
      </w:r>
    </w:p>
    <w:p w:rsidR="00066E22" w:rsidRPr="001F6F1C" w:rsidRDefault="00674BF1" w:rsidP="001F6F1C">
      <w:pPr>
        <w:pStyle w:val="Texto"/>
        <w:spacing w:after="160" w:line="360" w:lineRule="auto"/>
        <w:jc w:val="both"/>
        <w:rPr>
          <w:sz w:val="22"/>
          <w:szCs w:val="22"/>
        </w:rPr>
      </w:pPr>
      <w:r w:rsidRPr="001F6F1C">
        <w:rPr>
          <w:sz w:val="22"/>
          <w:szCs w:val="22"/>
        </w:rPr>
        <w:t xml:space="preserve">Al igual que el año anterior, El Corte Inglés ofrece </w:t>
      </w:r>
      <w:r w:rsidRPr="00AD1EEB">
        <w:rPr>
          <w:b/>
          <w:sz w:val="22"/>
          <w:szCs w:val="22"/>
        </w:rPr>
        <w:t>un 10% de descuento adicional para familias numerosas</w:t>
      </w:r>
      <w:r w:rsidRPr="001F6F1C">
        <w:rPr>
          <w:sz w:val="22"/>
          <w:szCs w:val="22"/>
        </w:rPr>
        <w:t xml:space="preserve">. Para poder contar con ese descuento, el cliente se ha de registrar </w:t>
      </w:r>
      <w:r w:rsidRPr="001F6F1C">
        <w:rPr>
          <w:sz w:val="22"/>
          <w:szCs w:val="22"/>
        </w:rPr>
        <w:lastRenderedPageBreak/>
        <w:t xml:space="preserve">en el Servicio de Atención al Cliente de El Corte Inglés y presentar la Tarjeta de Compra El Corte Inglés y el Carnet de Familia Numerosa. </w:t>
      </w:r>
    </w:p>
    <w:p w:rsidR="00066E22" w:rsidRDefault="00066E22" w:rsidP="001F6F1C">
      <w:pPr>
        <w:pStyle w:val="Texto"/>
        <w:spacing w:after="160" w:line="360" w:lineRule="auto"/>
        <w:jc w:val="both"/>
        <w:rPr>
          <w:sz w:val="22"/>
          <w:szCs w:val="22"/>
        </w:rPr>
      </w:pPr>
      <w:r>
        <w:rPr>
          <w:sz w:val="22"/>
          <w:szCs w:val="22"/>
        </w:rPr>
        <w:t xml:space="preserve">La </w:t>
      </w:r>
      <w:r w:rsidRPr="00AD1EEB">
        <w:rPr>
          <w:b/>
          <w:sz w:val="22"/>
          <w:szCs w:val="22"/>
        </w:rPr>
        <w:t>Carta de Compra</w:t>
      </w:r>
      <w:r>
        <w:rPr>
          <w:sz w:val="22"/>
          <w:szCs w:val="22"/>
        </w:rPr>
        <w:t xml:space="preserve"> ofrece un valor añadido ya que con este servicio, </w:t>
      </w:r>
      <w:r w:rsidR="003B291C">
        <w:rPr>
          <w:sz w:val="22"/>
          <w:szCs w:val="22"/>
        </w:rPr>
        <w:t xml:space="preserve">el cliente </w:t>
      </w:r>
      <w:r>
        <w:rPr>
          <w:sz w:val="22"/>
          <w:szCs w:val="22"/>
        </w:rPr>
        <w:t xml:space="preserve">podrá recoger y abonar todas las compras que realice en los diferentes departamentos y plantas del centro en un mismo punto, </w:t>
      </w:r>
      <w:r w:rsidR="003B291C">
        <w:rPr>
          <w:sz w:val="22"/>
          <w:szCs w:val="22"/>
        </w:rPr>
        <w:t>sin necesidad de tener que cargar con bolsas.</w:t>
      </w:r>
      <w:r>
        <w:rPr>
          <w:sz w:val="22"/>
          <w:szCs w:val="22"/>
        </w:rPr>
        <w:t xml:space="preserve"> </w:t>
      </w:r>
    </w:p>
    <w:p w:rsidR="00E43F10" w:rsidRDefault="00066E22" w:rsidP="001F6F1C">
      <w:pPr>
        <w:pStyle w:val="Texto"/>
        <w:spacing w:after="160" w:line="360" w:lineRule="auto"/>
        <w:jc w:val="both"/>
        <w:rPr>
          <w:sz w:val="22"/>
          <w:szCs w:val="22"/>
        </w:rPr>
      </w:pPr>
      <w:r w:rsidRPr="001F6F1C">
        <w:rPr>
          <w:sz w:val="22"/>
          <w:szCs w:val="22"/>
        </w:rPr>
        <w:t xml:space="preserve">El Corte Inglés, de acuerdo con su política de atención y servicio al cliente, hace frente a esta cita anual de la vuelta al cole con un </w:t>
      </w:r>
      <w:r w:rsidRPr="00AD1EEB">
        <w:rPr>
          <w:b/>
          <w:sz w:val="22"/>
          <w:szCs w:val="22"/>
        </w:rPr>
        <w:t>sistema especial de reserva y venta de libros de texto</w:t>
      </w:r>
      <w:r w:rsidRPr="001F6F1C">
        <w:rPr>
          <w:sz w:val="22"/>
          <w:szCs w:val="22"/>
        </w:rPr>
        <w:t>.</w:t>
      </w:r>
      <w:r w:rsidR="00180F2B" w:rsidRPr="001F6F1C">
        <w:rPr>
          <w:sz w:val="22"/>
          <w:szCs w:val="22"/>
        </w:rPr>
        <w:t xml:space="preserve"> </w:t>
      </w:r>
      <w:r w:rsidRPr="001F6F1C">
        <w:rPr>
          <w:sz w:val="22"/>
          <w:szCs w:val="22"/>
        </w:rPr>
        <w:t xml:space="preserve">Las reservas son gestionadas por un grupo de profesionales que se encargan de conseguir todos los libros solicitados por el cliente para dar así un servicio más personalizado. </w:t>
      </w:r>
    </w:p>
    <w:p w:rsidR="00066E22" w:rsidRPr="001F6F1C" w:rsidRDefault="00066E22" w:rsidP="001F6F1C">
      <w:pPr>
        <w:pStyle w:val="Texto"/>
        <w:spacing w:after="160" w:line="360" w:lineRule="auto"/>
        <w:jc w:val="both"/>
        <w:rPr>
          <w:sz w:val="22"/>
          <w:szCs w:val="22"/>
        </w:rPr>
      </w:pPr>
      <w:r w:rsidRPr="001F6F1C">
        <w:rPr>
          <w:sz w:val="22"/>
          <w:szCs w:val="22"/>
        </w:rPr>
        <w:t xml:space="preserve">En la papelería de El Corte Inglés se puede encontrar una amplia gama de artículos de escritura, material escolar, mochilas, cuadernos, estuches, pinturas, etc. Hay que destacar la promoción en las mochilas de la firma exclusiva </w:t>
      </w:r>
      <w:proofErr w:type="spellStart"/>
      <w:r w:rsidRPr="001F6F1C">
        <w:rPr>
          <w:sz w:val="22"/>
          <w:szCs w:val="22"/>
        </w:rPr>
        <w:t>Frost</w:t>
      </w:r>
      <w:proofErr w:type="spellEnd"/>
      <w:r w:rsidRPr="001F6F1C">
        <w:rPr>
          <w:sz w:val="22"/>
          <w:szCs w:val="22"/>
        </w:rPr>
        <w:t xml:space="preserve"> y los cuadernos con rayados especiales</w:t>
      </w:r>
      <w:r w:rsidR="001F6F1C" w:rsidRPr="001F6F1C">
        <w:rPr>
          <w:sz w:val="22"/>
          <w:szCs w:val="22"/>
        </w:rPr>
        <w:t xml:space="preserve"> (con certificación sostenible FSC)</w:t>
      </w:r>
      <w:r w:rsidRPr="001F6F1C">
        <w:rPr>
          <w:sz w:val="22"/>
          <w:szCs w:val="22"/>
        </w:rPr>
        <w:t xml:space="preserve">. </w:t>
      </w:r>
    </w:p>
    <w:p w:rsidR="00066E22" w:rsidRPr="001F6F1C" w:rsidRDefault="001F6F1C" w:rsidP="001F6F1C">
      <w:pPr>
        <w:pStyle w:val="Texto"/>
        <w:spacing w:after="160" w:line="360" w:lineRule="auto"/>
        <w:jc w:val="both"/>
        <w:rPr>
          <w:sz w:val="22"/>
          <w:szCs w:val="22"/>
        </w:rPr>
      </w:pPr>
      <w:r w:rsidRPr="001F6F1C">
        <w:rPr>
          <w:sz w:val="22"/>
          <w:szCs w:val="22"/>
        </w:rPr>
        <w:t>Asimismo,</w:t>
      </w:r>
      <w:r w:rsidR="00180F2B" w:rsidRPr="001F6F1C">
        <w:rPr>
          <w:sz w:val="22"/>
          <w:szCs w:val="22"/>
        </w:rPr>
        <w:t xml:space="preserve"> la compañía </w:t>
      </w:r>
      <w:r w:rsidR="00066E22" w:rsidRPr="001F6F1C">
        <w:rPr>
          <w:sz w:val="22"/>
          <w:szCs w:val="22"/>
        </w:rPr>
        <w:t xml:space="preserve">está en contacto permanente con todos los colegios que requieren uniforme. De esta forma, cuando llega ‘la vuelta al cole’, </w:t>
      </w:r>
      <w:r w:rsidR="00180F2B" w:rsidRPr="001F6F1C">
        <w:rPr>
          <w:sz w:val="22"/>
          <w:szCs w:val="22"/>
        </w:rPr>
        <w:t>los</w:t>
      </w:r>
      <w:r w:rsidR="00066E22" w:rsidRPr="001F6F1C">
        <w:rPr>
          <w:sz w:val="22"/>
          <w:szCs w:val="22"/>
        </w:rPr>
        <w:t xml:space="preserve"> centros comerciales ponen a la venta los uniformes de aquellos colegios que así lo desean. Además, </w:t>
      </w:r>
      <w:r w:rsidR="00180F2B" w:rsidRPr="001F6F1C">
        <w:rPr>
          <w:sz w:val="22"/>
          <w:szCs w:val="22"/>
        </w:rPr>
        <w:t>se ofrecen</w:t>
      </w:r>
      <w:r w:rsidR="00066E22" w:rsidRPr="001F6F1C">
        <w:rPr>
          <w:sz w:val="22"/>
          <w:szCs w:val="22"/>
        </w:rPr>
        <w:t xml:space="preserve"> otro tipo de servicios como la reserva de uniformes desde el me</w:t>
      </w:r>
      <w:r w:rsidR="00180F2B" w:rsidRPr="001F6F1C">
        <w:rPr>
          <w:sz w:val="22"/>
          <w:szCs w:val="22"/>
        </w:rPr>
        <w:t xml:space="preserve">s de junio, arreglos gratuitos o la </w:t>
      </w:r>
      <w:r w:rsidR="00066E22" w:rsidRPr="001F6F1C">
        <w:rPr>
          <w:sz w:val="22"/>
          <w:szCs w:val="22"/>
        </w:rPr>
        <w:t xml:space="preserve">posibilidad de efectuar pedidos de tallas especiales. </w:t>
      </w:r>
    </w:p>
    <w:p w:rsidR="00066E22" w:rsidRPr="0064585F" w:rsidRDefault="0064585F" w:rsidP="001F6F1C">
      <w:pPr>
        <w:pStyle w:val="Texto"/>
        <w:spacing w:after="160" w:line="360" w:lineRule="auto"/>
        <w:jc w:val="both"/>
        <w:rPr>
          <w:sz w:val="22"/>
          <w:szCs w:val="22"/>
        </w:rPr>
      </w:pPr>
      <w:r>
        <w:rPr>
          <w:sz w:val="22"/>
          <w:szCs w:val="22"/>
        </w:rPr>
        <w:t>Y p</w:t>
      </w:r>
      <w:r w:rsidR="00066E22" w:rsidRPr="00066E22">
        <w:rPr>
          <w:sz w:val="22"/>
          <w:szCs w:val="22"/>
        </w:rPr>
        <w:t xml:space="preserve">ara los padres que llevan a sus hijos a colegios donde no es obligatorio el uniforme pero que no quieren prescindir de las ventajas que ofrece esta vestimenta escolar, Hipercor propone combinaciones personalizadas de diversos packs que incluyen desde pantalones, largos y cortos, faldas, </w:t>
      </w:r>
      <w:proofErr w:type="spellStart"/>
      <w:r w:rsidR="00E86B64">
        <w:rPr>
          <w:sz w:val="22"/>
          <w:szCs w:val="22"/>
        </w:rPr>
        <w:t>j</w:t>
      </w:r>
      <w:r w:rsidR="00066E22" w:rsidRPr="00066E22">
        <w:rPr>
          <w:sz w:val="22"/>
          <w:szCs w:val="22"/>
        </w:rPr>
        <w:t>erseis</w:t>
      </w:r>
      <w:proofErr w:type="spellEnd"/>
      <w:r w:rsidR="00066E22" w:rsidRPr="00066E22">
        <w:rPr>
          <w:sz w:val="22"/>
          <w:szCs w:val="22"/>
        </w:rPr>
        <w:t xml:space="preserve"> de pico básicos, polos blancos, calcetines, babis, zapatos, </w:t>
      </w:r>
      <w:proofErr w:type="spellStart"/>
      <w:r w:rsidR="00066E22" w:rsidRPr="00066E22">
        <w:rPr>
          <w:sz w:val="22"/>
          <w:szCs w:val="22"/>
        </w:rPr>
        <w:t>chandals</w:t>
      </w:r>
      <w:proofErr w:type="spellEnd"/>
      <w:r w:rsidR="00066E22" w:rsidRPr="00066E22">
        <w:rPr>
          <w:sz w:val="22"/>
          <w:szCs w:val="22"/>
        </w:rPr>
        <w:t xml:space="preserve">, chubasqueros, calzado deportivo etc… </w:t>
      </w:r>
    </w:p>
    <w:p w:rsidR="00C73278" w:rsidRDefault="00C73278" w:rsidP="00A927EC">
      <w:pPr>
        <w:pStyle w:val="Texto"/>
        <w:spacing w:after="160" w:line="360" w:lineRule="auto"/>
        <w:jc w:val="both"/>
        <w:rPr>
          <w:sz w:val="22"/>
          <w:szCs w:val="22"/>
        </w:rPr>
      </w:pPr>
    </w:p>
    <w:p w:rsidR="007E3A3A" w:rsidRPr="0045276F" w:rsidRDefault="009324C0" w:rsidP="00A927EC">
      <w:pPr>
        <w:pStyle w:val="Texto"/>
        <w:spacing w:after="160" w:line="360" w:lineRule="auto"/>
        <w:jc w:val="both"/>
        <w:rPr>
          <w:sz w:val="22"/>
          <w:szCs w:val="22"/>
        </w:rPr>
      </w:pPr>
      <w:r w:rsidRPr="009324C0">
        <w:rPr>
          <w:sz w:val="22"/>
          <w:szCs w:val="22"/>
        </w:rPr>
        <w:t>El  Corte Inglés lleva más de 50 años asesorando a más de</w:t>
      </w:r>
      <w:r w:rsidR="00A52F93">
        <w:rPr>
          <w:sz w:val="22"/>
          <w:szCs w:val="22"/>
        </w:rPr>
        <w:t xml:space="preserve"> 1.200 colegios en toda España. </w:t>
      </w:r>
      <w:r w:rsidR="0034579E" w:rsidRPr="00066E22">
        <w:rPr>
          <w:color w:val="000000"/>
          <w:sz w:val="22"/>
          <w:szCs w:val="22"/>
        </w:rPr>
        <w:t xml:space="preserve">La oferta con el equipamiento escolar de los uniformes se mantiene durante </w:t>
      </w:r>
      <w:r w:rsidR="0034579E" w:rsidRPr="00066E22">
        <w:rPr>
          <w:color w:val="000000"/>
          <w:sz w:val="22"/>
          <w:szCs w:val="22"/>
        </w:rPr>
        <w:lastRenderedPageBreak/>
        <w:t xml:space="preserve">todo el curso </w:t>
      </w:r>
      <w:r w:rsidR="00A52F93">
        <w:rPr>
          <w:color w:val="000000"/>
          <w:sz w:val="22"/>
          <w:szCs w:val="22"/>
        </w:rPr>
        <w:t xml:space="preserve">en los centros comerciales </w:t>
      </w:r>
      <w:r w:rsidR="0034579E" w:rsidRPr="00066E22">
        <w:rPr>
          <w:color w:val="000000"/>
          <w:sz w:val="22"/>
          <w:szCs w:val="22"/>
        </w:rPr>
        <w:t>y no sólo durante el inicio de la campañ</w:t>
      </w:r>
      <w:r w:rsidR="0034579E">
        <w:rPr>
          <w:color w:val="000000"/>
          <w:sz w:val="22"/>
          <w:szCs w:val="22"/>
        </w:rPr>
        <w:t xml:space="preserve">a, </w:t>
      </w:r>
      <w:r w:rsidRPr="009324C0">
        <w:rPr>
          <w:sz w:val="22"/>
          <w:szCs w:val="22"/>
        </w:rPr>
        <w:t xml:space="preserve">para que las familias puedan </w:t>
      </w:r>
      <w:r w:rsidR="00A52F93">
        <w:rPr>
          <w:sz w:val="22"/>
          <w:szCs w:val="22"/>
        </w:rPr>
        <w:t>adquirir prendas cuando lo necesiten a lo largo del invierno.</w:t>
      </w:r>
    </w:p>
    <w:sectPr w:rsidR="007E3A3A" w:rsidRPr="0045276F" w:rsidSect="0068692C">
      <w:headerReference w:type="even" r:id="rId9"/>
      <w:headerReference w:type="default" r:id="rId10"/>
      <w:headerReference w:type="first" r:id="rId11"/>
      <w:pgSz w:w="12240" w:h="15840" w:code="1"/>
      <w:pgMar w:top="1979" w:right="1440" w:bottom="1618" w:left="1440" w:header="964" w:footer="96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343B" w:rsidRDefault="001E343B">
      <w:r>
        <w:separator/>
      </w:r>
    </w:p>
  </w:endnote>
  <w:endnote w:type="continuationSeparator" w:id="0">
    <w:p w:rsidR="001E343B" w:rsidRDefault="001E3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343B" w:rsidRDefault="001E343B">
      <w:r>
        <w:separator/>
      </w:r>
    </w:p>
  </w:footnote>
  <w:footnote w:type="continuationSeparator" w:id="0">
    <w:p w:rsidR="001E343B" w:rsidRDefault="001E34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BFB" w:rsidRDefault="003B4BFB">
    <w:pPr>
      <w:pStyle w:val="Encabezado"/>
      <w:rPr>
        <w:lang w:val="es-ES"/>
      </w:rPr>
    </w:pPr>
  </w:p>
  <w:p w:rsidR="003B4BFB" w:rsidRDefault="003B4BFB">
    <w:pPr>
      <w:rPr>
        <w:lang w:val="es-E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BFB" w:rsidRDefault="009324C0">
    <w:pPr>
      <w:pStyle w:val="Encabezado"/>
      <w:rPr>
        <w:color w:val="008000"/>
        <w:lang w:val="es-ES"/>
      </w:rPr>
    </w:pPr>
    <w:r>
      <w:rPr>
        <w:noProof/>
        <w:lang w:val="es-ES" w:eastAsia="es-ES" w:bidi="ar-SA"/>
      </w:rPr>
      <w:drawing>
        <wp:anchor distT="0" distB="0" distL="114300" distR="114300" simplePos="0" relativeHeight="251657216" behindDoc="0" locked="0" layoutInCell="1" allowOverlap="1">
          <wp:simplePos x="0" y="0"/>
          <wp:positionH relativeFrom="column">
            <wp:posOffset>0</wp:posOffset>
          </wp:positionH>
          <wp:positionV relativeFrom="paragraph">
            <wp:posOffset>-41275</wp:posOffset>
          </wp:positionV>
          <wp:extent cx="914400" cy="299720"/>
          <wp:effectExtent l="0" t="0" r="0" b="5080"/>
          <wp:wrapNone/>
          <wp:docPr id="1" name="Imagen 1" descr="Grupo_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upo_EC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299720"/>
                  </a:xfrm>
                  <a:prstGeom prst="rect">
                    <a:avLst/>
                  </a:prstGeom>
                  <a:noFill/>
                  <a:ln>
                    <a:noFill/>
                  </a:ln>
                </pic:spPr>
              </pic:pic>
            </a:graphicData>
          </a:graphic>
          <wp14:sizeRelH relativeFrom="page">
            <wp14:pctWidth>0</wp14:pctWidth>
          </wp14:sizeRelH>
          <wp14:sizeRelV relativeFrom="page">
            <wp14:pctHeight>0</wp14:pctHeight>
          </wp14:sizeRelV>
        </wp:anchor>
      </w:drawing>
    </w:r>
    <w:r w:rsidR="003B4BFB">
      <w:rPr>
        <w:lang w:val="es-ES"/>
      </w:rPr>
      <w:tab/>
    </w:r>
    <w:r w:rsidR="003B4BFB" w:rsidRPr="00A32D42">
      <w:rPr>
        <w:color w:val="008000"/>
        <w:lang w:val="es-ES"/>
      </w:rPr>
      <w:t xml:space="preserve">Página </w:t>
    </w:r>
    <w:r w:rsidR="003B4BFB" w:rsidRPr="00A32D42">
      <w:rPr>
        <w:color w:val="008000"/>
        <w:lang w:val="es-ES"/>
      </w:rPr>
      <w:fldChar w:fldCharType="begin"/>
    </w:r>
    <w:r w:rsidR="003B4BFB" w:rsidRPr="00A32D42">
      <w:rPr>
        <w:color w:val="008000"/>
        <w:lang w:val="es-ES"/>
      </w:rPr>
      <w:instrText xml:space="preserve"> PAGE \* Arabic \* MERGEFORMAT </w:instrText>
    </w:r>
    <w:r w:rsidR="003B4BFB" w:rsidRPr="00A32D42">
      <w:rPr>
        <w:color w:val="008000"/>
        <w:lang w:val="es-ES"/>
      </w:rPr>
      <w:fldChar w:fldCharType="separate"/>
    </w:r>
    <w:r w:rsidR="00175F75">
      <w:rPr>
        <w:noProof/>
        <w:color w:val="008000"/>
        <w:lang w:val="es-ES"/>
      </w:rPr>
      <w:t>3</w:t>
    </w:r>
    <w:r w:rsidR="003B4BFB" w:rsidRPr="00A32D42">
      <w:rPr>
        <w:color w:val="008000"/>
        <w:lang w:val="es-ES"/>
      </w:rPr>
      <w:fldChar w:fldCharType="end"/>
    </w:r>
  </w:p>
  <w:p w:rsidR="003B4BFB" w:rsidRDefault="003B4BFB">
    <w:pPr>
      <w:pStyle w:val="Encabezado"/>
      <w:rPr>
        <w:color w:val="008000"/>
        <w:lang w:val="es-ES"/>
      </w:rPr>
    </w:pPr>
  </w:p>
  <w:p w:rsidR="003B4BFB" w:rsidRDefault="003B4BFB">
    <w:pPr>
      <w:pStyle w:val="Encabezado"/>
      <w:rPr>
        <w:color w:val="008000"/>
        <w:lang w:val="es-ES"/>
      </w:rPr>
    </w:pPr>
  </w:p>
  <w:p w:rsidR="003B4BFB" w:rsidRDefault="003B4BFB">
    <w:pPr>
      <w:pStyle w:val="Encabezado"/>
      <w:rPr>
        <w:color w:val="008000"/>
        <w:lang w:val="es-ES"/>
      </w:rPr>
    </w:pPr>
  </w:p>
  <w:p w:rsidR="003B4BFB" w:rsidRDefault="003B4BFB">
    <w:pPr>
      <w:pStyle w:val="Encabezado"/>
      <w:rPr>
        <w:color w:val="008000"/>
        <w:lang w:val="es-ES"/>
      </w:rPr>
    </w:pPr>
  </w:p>
  <w:p w:rsidR="003B4BFB" w:rsidRPr="00A32D42" w:rsidRDefault="003B4BFB">
    <w:pPr>
      <w:pStyle w:val="Encabezado"/>
      <w:rPr>
        <w:color w:val="008000"/>
        <w:lang w:val="es-E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BFB" w:rsidRPr="0068692C" w:rsidRDefault="009324C0">
    <w:pPr>
      <w:pStyle w:val="Encabezado"/>
      <w:rPr>
        <w:lang w:val="es-ES"/>
      </w:rPr>
    </w:pPr>
    <w:r>
      <w:rPr>
        <w:noProof/>
        <w:lang w:val="es-ES" w:eastAsia="es-ES" w:bidi="ar-SA"/>
      </w:rPr>
      <w:drawing>
        <wp:anchor distT="0" distB="0" distL="114300" distR="114300" simplePos="0" relativeHeight="251658240" behindDoc="0" locked="0" layoutInCell="1" allowOverlap="1">
          <wp:simplePos x="0" y="0"/>
          <wp:positionH relativeFrom="column">
            <wp:posOffset>4343400</wp:posOffset>
          </wp:positionH>
          <wp:positionV relativeFrom="paragraph">
            <wp:posOffset>73025</wp:posOffset>
          </wp:positionV>
          <wp:extent cx="1435100" cy="469900"/>
          <wp:effectExtent l="0" t="0" r="0" b="6350"/>
          <wp:wrapNone/>
          <wp:docPr id="2" name="Imagen 2" descr="Grupo_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upo_EC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69900"/>
                  </a:xfrm>
                  <a:prstGeom prst="rect">
                    <a:avLst/>
                  </a:prstGeom>
                  <a:noFill/>
                  <a:ln>
                    <a:noFill/>
                  </a:ln>
                </pic:spPr>
              </pic:pic>
            </a:graphicData>
          </a:graphic>
          <wp14:sizeRelH relativeFrom="page">
            <wp14:pctWidth>0</wp14:pctWidth>
          </wp14:sizeRelH>
          <wp14:sizeRelV relativeFrom="page">
            <wp14:pctHeight>0</wp14:pctHeight>
          </wp14:sizeRelV>
        </wp:anchor>
      </w:drawing>
    </w:r>
    <w:r w:rsidR="003B4BFB">
      <w:rPr>
        <w:lang w:val="es-E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A0953"/>
    <w:multiLevelType w:val="hybridMultilevel"/>
    <w:tmpl w:val="368888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74D0142E"/>
    <w:multiLevelType w:val="hybridMultilevel"/>
    <w:tmpl w:val="DB40C83A"/>
    <w:lvl w:ilvl="0" w:tplc="53987638">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92C"/>
    <w:rsid w:val="00004D31"/>
    <w:rsid w:val="00007842"/>
    <w:rsid w:val="00014932"/>
    <w:rsid w:val="00020981"/>
    <w:rsid w:val="00022473"/>
    <w:rsid w:val="00033DB4"/>
    <w:rsid w:val="00037FFC"/>
    <w:rsid w:val="000427E4"/>
    <w:rsid w:val="00054A9A"/>
    <w:rsid w:val="00055730"/>
    <w:rsid w:val="0005765D"/>
    <w:rsid w:val="00061585"/>
    <w:rsid w:val="00062DE5"/>
    <w:rsid w:val="00064CB1"/>
    <w:rsid w:val="00066E22"/>
    <w:rsid w:val="000670B2"/>
    <w:rsid w:val="00070BAE"/>
    <w:rsid w:val="0007512F"/>
    <w:rsid w:val="000802FA"/>
    <w:rsid w:val="000835E8"/>
    <w:rsid w:val="0008388B"/>
    <w:rsid w:val="00083CE0"/>
    <w:rsid w:val="00083E0F"/>
    <w:rsid w:val="00084C4F"/>
    <w:rsid w:val="00086634"/>
    <w:rsid w:val="00090356"/>
    <w:rsid w:val="0009037A"/>
    <w:rsid w:val="00093AFA"/>
    <w:rsid w:val="000A6651"/>
    <w:rsid w:val="000B367E"/>
    <w:rsid w:val="000B3DCB"/>
    <w:rsid w:val="000C04EF"/>
    <w:rsid w:val="000C0E22"/>
    <w:rsid w:val="000C5E5E"/>
    <w:rsid w:val="000D05B9"/>
    <w:rsid w:val="000F5904"/>
    <w:rsid w:val="00104813"/>
    <w:rsid w:val="001107F3"/>
    <w:rsid w:val="001155A5"/>
    <w:rsid w:val="00115609"/>
    <w:rsid w:val="00116489"/>
    <w:rsid w:val="00122E4C"/>
    <w:rsid w:val="00125419"/>
    <w:rsid w:val="001311F1"/>
    <w:rsid w:val="00133D23"/>
    <w:rsid w:val="00140FA0"/>
    <w:rsid w:val="00146752"/>
    <w:rsid w:val="00146D88"/>
    <w:rsid w:val="00152D11"/>
    <w:rsid w:val="00153D1C"/>
    <w:rsid w:val="00160F0F"/>
    <w:rsid w:val="001704FB"/>
    <w:rsid w:val="00175F75"/>
    <w:rsid w:val="00180F2B"/>
    <w:rsid w:val="001836CC"/>
    <w:rsid w:val="00184B5E"/>
    <w:rsid w:val="00185998"/>
    <w:rsid w:val="001912EC"/>
    <w:rsid w:val="001A17E0"/>
    <w:rsid w:val="001A4CEB"/>
    <w:rsid w:val="001A68D1"/>
    <w:rsid w:val="001A6E09"/>
    <w:rsid w:val="001A717B"/>
    <w:rsid w:val="001B0648"/>
    <w:rsid w:val="001B45CB"/>
    <w:rsid w:val="001B49B5"/>
    <w:rsid w:val="001C06AB"/>
    <w:rsid w:val="001D1982"/>
    <w:rsid w:val="001D3907"/>
    <w:rsid w:val="001E343B"/>
    <w:rsid w:val="001E7BA5"/>
    <w:rsid w:val="001F0448"/>
    <w:rsid w:val="001F32E0"/>
    <w:rsid w:val="001F6F1C"/>
    <w:rsid w:val="00213282"/>
    <w:rsid w:val="00213DBE"/>
    <w:rsid w:val="002176D1"/>
    <w:rsid w:val="0021776A"/>
    <w:rsid w:val="00223AB2"/>
    <w:rsid w:val="00224168"/>
    <w:rsid w:val="002338B3"/>
    <w:rsid w:val="002377DF"/>
    <w:rsid w:val="0024192C"/>
    <w:rsid w:val="002437B9"/>
    <w:rsid w:val="00245C96"/>
    <w:rsid w:val="002477BC"/>
    <w:rsid w:val="00251CAC"/>
    <w:rsid w:val="00260BA4"/>
    <w:rsid w:val="00265AC1"/>
    <w:rsid w:val="0027066E"/>
    <w:rsid w:val="00277F94"/>
    <w:rsid w:val="00281FFA"/>
    <w:rsid w:val="00284ABD"/>
    <w:rsid w:val="00287379"/>
    <w:rsid w:val="0029797B"/>
    <w:rsid w:val="00297F39"/>
    <w:rsid w:val="002A0AE6"/>
    <w:rsid w:val="002A129A"/>
    <w:rsid w:val="002A44CC"/>
    <w:rsid w:val="002A4D3A"/>
    <w:rsid w:val="002A703A"/>
    <w:rsid w:val="002B0A0E"/>
    <w:rsid w:val="002B111E"/>
    <w:rsid w:val="002B6F82"/>
    <w:rsid w:val="002C0449"/>
    <w:rsid w:val="002C27AF"/>
    <w:rsid w:val="002C6BAD"/>
    <w:rsid w:val="002D34D5"/>
    <w:rsid w:val="002D5C79"/>
    <w:rsid w:val="002E00E1"/>
    <w:rsid w:val="002F3ECF"/>
    <w:rsid w:val="00301632"/>
    <w:rsid w:val="003067F8"/>
    <w:rsid w:val="003125DC"/>
    <w:rsid w:val="00313036"/>
    <w:rsid w:val="00314D59"/>
    <w:rsid w:val="00324046"/>
    <w:rsid w:val="00336616"/>
    <w:rsid w:val="0034579E"/>
    <w:rsid w:val="00355F68"/>
    <w:rsid w:val="003614D6"/>
    <w:rsid w:val="003624E0"/>
    <w:rsid w:val="003731E6"/>
    <w:rsid w:val="00384965"/>
    <w:rsid w:val="00393411"/>
    <w:rsid w:val="0039480E"/>
    <w:rsid w:val="00395486"/>
    <w:rsid w:val="003954E2"/>
    <w:rsid w:val="00395FF2"/>
    <w:rsid w:val="003A26EC"/>
    <w:rsid w:val="003A4583"/>
    <w:rsid w:val="003B291C"/>
    <w:rsid w:val="003B4BFB"/>
    <w:rsid w:val="003B7122"/>
    <w:rsid w:val="003C7B38"/>
    <w:rsid w:val="003D5978"/>
    <w:rsid w:val="003D763E"/>
    <w:rsid w:val="003E087C"/>
    <w:rsid w:val="003E3A33"/>
    <w:rsid w:val="003F09FA"/>
    <w:rsid w:val="003F40CA"/>
    <w:rsid w:val="003F4E1C"/>
    <w:rsid w:val="003F5E8E"/>
    <w:rsid w:val="00402425"/>
    <w:rsid w:val="004070DB"/>
    <w:rsid w:val="00416CFA"/>
    <w:rsid w:val="00424F70"/>
    <w:rsid w:val="004250E9"/>
    <w:rsid w:val="00425135"/>
    <w:rsid w:val="0042772B"/>
    <w:rsid w:val="00436119"/>
    <w:rsid w:val="004433AE"/>
    <w:rsid w:val="004443EB"/>
    <w:rsid w:val="0045276F"/>
    <w:rsid w:val="004609B3"/>
    <w:rsid w:val="00461DDD"/>
    <w:rsid w:val="00463086"/>
    <w:rsid w:val="0046314D"/>
    <w:rsid w:val="00492D21"/>
    <w:rsid w:val="004B2E27"/>
    <w:rsid w:val="004B4709"/>
    <w:rsid w:val="004C4676"/>
    <w:rsid w:val="004C4E05"/>
    <w:rsid w:val="004C513F"/>
    <w:rsid w:val="004C6034"/>
    <w:rsid w:val="004D04F3"/>
    <w:rsid w:val="004D333C"/>
    <w:rsid w:val="004D5188"/>
    <w:rsid w:val="004E77BC"/>
    <w:rsid w:val="004F3EF4"/>
    <w:rsid w:val="004F4357"/>
    <w:rsid w:val="004F7ED6"/>
    <w:rsid w:val="005003E3"/>
    <w:rsid w:val="0050259F"/>
    <w:rsid w:val="005065A8"/>
    <w:rsid w:val="00514047"/>
    <w:rsid w:val="00516A76"/>
    <w:rsid w:val="00525AAA"/>
    <w:rsid w:val="00536191"/>
    <w:rsid w:val="00540A10"/>
    <w:rsid w:val="0054455E"/>
    <w:rsid w:val="00552237"/>
    <w:rsid w:val="00553190"/>
    <w:rsid w:val="005555B3"/>
    <w:rsid w:val="00557A3A"/>
    <w:rsid w:val="00562DBE"/>
    <w:rsid w:val="005653DA"/>
    <w:rsid w:val="005701F0"/>
    <w:rsid w:val="00570D47"/>
    <w:rsid w:val="0057290E"/>
    <w:rsid w:val="00581EF3"/>
    <w:rsid w:val="005821C6"/>
    <w:rsid w:val="00584EEE"/>
    <w:rsid w:val="00593E66"/>
    <w:rsid w:val="005A7C4A"/>
    <w:rsid w:val="005B152A"/>
    <w:rsid w:val="005B1D27"/>
    <w:rsid w:val="005B2604"/>
    <w:rsid w:val="005B3AD6"/>
    <w:rsid w:val="005B4B12"/>
    <w:rsid w:val="005C1E58"/>
    <w:rsid w:val="005C1FF2"/>
    <w:rsid w:val="005C487C"/>
    <w:rsid w:val="005D31A2"/>
    <w:rsid w:val="005E36ED"/>
    <w:rsid w:val="005E3E19"/>
    <w:rsid w:val="005E56DF"/>
    <w:rsid w:val="005F2E23"/>
    <w:rsid w:val="005F4BD4"/>
    <w:rsid w:val="005F7970"/>
    <w:rsid w:val="00603CFC"/>
    <w:rsid w:val="00606288"/>
    <w:rsid w:val="00607C5C"/>
    <w:rsid w:val="00611524"/>
    <w:rsid w:val="00614260"/>
    <w:rsid w:val="006274F3"/>
    <w:rsid w:val="00630648"/>
    <w:rsid w:val="00637362"/>
    <w:rsid w:val="006416AE"/>
    <w:rsid w:val="0064241B"/>
    <w:rsid w:val="00642754"/>
    <w:rsid w:val="0064335A"/>
    <w:rsid w:val="0064585F"/>
    <w:rsid w:val="00657352"/>
    <w:rsid w:val="00663EC1"/>
    <w:rsid w:val="00667953"/>
    <w:rsid w:val="00670422"/>
    <w:rsid w:val="00674BF1"/>
    <w:rsid w:val="00675142"/>
    <w:rsid w:val="00676C5F"/>
    <w:rsid w:val="00676F68"/>
    <w:rsid w:val="0068692C"/>
    <w:rsid w:val="00692F0F"/>
    <w:rsid w:val="00693511"/>
    <w:rsid w:val="00693DA6"/>
    <w:rsid w:val="00693DA9"/>
    <w:rsid w:val="006A546A"/>
    <w:rsid w:val="006B2846"/>
    <w:rsid w:val="006D1FAD"/>
    <w:rsid w:val="006E7204"/>
    <w:rsid w:val="006F7235"/>
    <w:rsid w:val="0070157E"/>
    <w:rsid w:val="00703060"/>
    <w:rsid w:val="007152EC"/>
    <w:rsid w:val="00715C53"/>
    <w:rsid w:val="00716BBA"/>
    <w:rsid w:val="007175E8"/>
    <w:rsid w:val="0072130D"/>
    <w:rsid w:val="00722505"/>
    <w:rsid w:val="007316D0"/>
    <w:rsid w:val="007368B8"/>
    <w:rsid w:val="00737DAF"/>
    <w:rsid w:val="007445B1"/>
    <w:rsid w:val="0074492A"/>
    <w:rsid w:val="00744FDA"/>
    <w:rsid w:val="00753FDA"/>
    <w:rsid w:val="00755F21"/>
    <w:rsid w:val="007623FC"/>
    <w:rsid w:val="00762AA3"/>
    <w:rsid w:val="00770D74"/>
    <w:rsid w:val="0077124F"/>
    <w:rsid w:val="007725E6"/>
    <w:rsid w:val="00780B34"/>
    <w:rsid w:val="0078579F"/>
    <w:rsid w:val="00791C0C"/>
    <w:rsid w:val="007928BF"/>
    <w:rsid w:val="0079502C"/>
    <w:rsid w:val="007A1658"/>
    <w:rsid w:val="007C0F70"/>
    <w:rsid w:val="007C4BED"/>
    <w:rsid w:val="007D1DDF"/>
    <w:rsid w:val="007D3314"/>
    <w:rsid w:val="007D35B1"/>
    <w:rsid w:val="007E1848"/>
    <w:rsid w:val="007E3A3A"/>
    <w:rsid w:val="007E3EBA"/>
    <w:rsid w:val="007E6527"/>
    <w:rsid w:val="007E78AF"/>
    <w:rsid w:val="007F2DD0"/>
    <w:rsid w:val="007F3404"/>
    <w:rsid w:val="007F4B95"/>
    <w:rsid w:val="007F6C5E"/>
    <w:rsid w:val="008024F0"/>
    <w:rsid w:val="008037E7"/>
    <w:rsid w:val="00803F7E"/>
    <w:rsid w:val="00804234"/>
    <w:rsid w:val="00804E67"/>
    <w:rsid w:val="00810957"/>
    <w:rsid w:val="0081712B"/>
    <w:rsid w:val="00821DCF"/>
    <w:rsid w:val="00831323"/>
    <w:rsid w:val="008353C1"/>
    <w:rsid w:val="00836429"/>
    <w:rsid w:val="00836D6B"/>
    <w:rsid w:val="00840432"/>
    <w:rsid w:val="008462B0"/>
    <w:rsid w:val="00850A80"/>
    <w:rsid w:val="00861075"/>
    <w:rsid w:val="0086363D"/>
    <w:rsid w:val="00865515"/>
    <w:rsid w:val="008715AA"/>
    <w:rsid w:val="008740DF"/>
    <w:rsid w:val="00874ABF"/>
    <w:rsid w:val="0087717B"/>
    <w:rsid w:val="008835DE"/>
    <w:rsid w:val="008845A7"/>
    <w:rsid w:val="00890879"/>
    <w:rsid w:val="00894748"/>
    <w:rsid w:val="008A0BA8"/>
    <w:rsid w:val="008A0F15"/>
    <w:rsid w:val="008A39C1"/>
    <w:rsid w:val="008A64DE"/>
    <w:rsid w:val="008A6FF9"/>
    <w:rsid w:val="008A722C"/>
    <w:rsid w:val="008B5DBC"/>
    <w:rsid w:val="008C3E03"/>
    <w:rsid w:val="008C4278"/>
    <w:rsid w:val="008C6DAA"/>
    <w:rsid w:val="008D4FCD"/>
    <w:rsid w:val="008D656E"/>
    <w:rsid w:val="008E7C5B"/>
    <w:rsid w:val="00901147"/>
    <w:rsid w:val="00907714"/>
    <w:rsid w:val="009324C0"/>
    <w:rsid w:val="0093740C"/>
    <w:rsid w:val="00947A61"/>
    <w:rsid w:val="00957E56"/>
    <w:rsid w:val="00960991"/>
    <w:rsid w:val="009661C3"/>
    <w:rsid w:val="00967977"/>
    <w:rsid w:val="00980AAA"/>
    <w:rsid w:val="0098398B"/>
    <w:rsid w:val="0098417B"/>
    <w:rsid w:val="00985AC6"/>
    <w:rsid w:val="00990721"/>
    <w:rsid w:val="00993CB7"/>
    <w:rsid w:val="00994A7C"/>
    <w:rsid w:val="00996871"/>
    <w:rsid w:val="009A1E37"/>
    <w:rsid w:val="009A4820"/>
    <w:rsid w:val="009C409C"/>
    <w:rsid w:val="009C5018"/>
    <w:rsid w:val="009D627B"/>
    <w:rsid w:val="009D6D48"/>
    <w:rsid w:val="009E019C"/>
    <w:rsid w:val="009E4552"/>
    <w:rsid w:val="009F6CCF"/>
    <w:rsid w:val="00A02F55"/>
    <w:rsid w:val="00A134B9"/>
    <w:rsid w:val="00A1618C"/>
    <w:rsid w:val="00A211A5"/>
    <w:rsid w:val="00A218BD"/>
    <w:rsid w:val="00A23A99"/>
    <w:rsid w:val="00A27DB4"/>
    <w:rsid w:val="00A340A8"/>
    <w:rsid w:val="00A35BFB"/>
    <w:rsid w:val="00A36691"/>
    <w:rsid w:val="00A40F12"/>
    <w:rsid w:val="00A45083"/>
    <w:rsid w:val="00A46515"/>
    <w:rsid w:val="00A52F93"/>
    <w:rsid w:val="00A614A4"/>
    <w:rsid w:val="00A63181"/>
    <w:rsid w:val="00A63939"/>
    <w:rsid w:val="00A66643"/>
    <w:rsid w:val="00A66D34"/>
    <w:rsid w:val="00A71AC6"/>
    <w:rsid w:val="00A71FF8"/>
    <w:rsid w:val="00A8791F"/>
    <w:rsid w:val="00A927EC"/>
    <w:rsid w:val="00AA591B"/>
    <w:rsid w:val="00AB0CC6"/>
    <w:rsid w:val="00AB78D8"/>
    <w:rsid w:val="00AC32F8"/>
    <w:rsid w:val="00AD1EEB"/>
    <w:rsid w:val="00AD432C"/>
    <w:rsid w:val="00AD5CED"/>
    <w:rsid w:val="00AD760B"/>
    <w:rsid w:val="00AE2EF5"/>
    <w:rsid w:val="00AE43C1"/>
    <w:rsid w:val="00AF11D4"/>
    <w:rsid w:val="00B009CD"/>
    <w:rsid w:val="00B01A02"/>
    <w:rsid w:val="00B05709"/>
    <w:rsid w:val="00B066B5"/>
    <w:rsid w:val="00B069DD"/>
    <w:rsid w:val="00B1400C"/>
    <w:rsid w:val="00B14EF6"/>
    <w:rsid w:val="00B171E1"/>
    <w:rsid w:val="00B26192"/>
    <w:rsid w:val="00B27803"/>
    <w:rsid w:val="00B3320B"/>
    <w:rsid w:val="00B33AB4"/>
    <w:rsid w:val="00B42342"/>
    <w:rsid w:val="00B43A4A"/>
    <w:rsid w:val="00B767F5"/>
    <w:rsid w:val="00B77A04"/>
    <w:rsid w:val="00B836C5"/>
    <w:rsid w:val="00B917FE"/>
    <w:rsid w:val="00B9329B"/>
    <w:rsid w:val="00B96BCD"/>
    <w:rsid w:val="00BB1851"/>
    <w:rsid w:val="00BC1294"/>
    <w:rsid w:val="00BD6D96"/>
    <w:rsid w:val="00BD7CBF"/>
    <w:rsid w:val="00BD7D4C"/>
    <w:rsid w:val="00BE0BAA"/>
    <w:rsid w:val="00BE4B7B"/>
    <w:rsid w:val="00BF6C10"/>
    <w:rsid w:val="00C06F44"/>
    <w:rsid w:val="00C10105"/>
    <w:rsid w:val="00C16756"/>
    <w:rsid w:val="00C216ED"/>
    <w:rsid w:val="00C34BEA"/>
    <w:rsid w:val="00C461D9"/>
    <w:rsid w:val="00C530BC"/>
    <w:rsid w:val="00C53314"/>
    <w:rsid w:val="00C5594A"/>
    <w:rsid w:val="00C56482"/>
    <w:rsid w:val="00C56BCB"/>
    <w:rsid w:val="00C60E19"/>
    <w:rsid w:val="00C70629"/>
    <w:rsid w:val="00C73278"/>
    <w:rsid w:val="00C80D97"/>
    <w:rsid w:val="00C81478"/>
    <w:rsid w:val="00C82A8D"/>
    <w:rsid w:val="00C8314B"/>
    <w:rsid w:val="00C91A33"/>
    <w:rsid w:val="00C9221B"/>
    <w:rsid w:val="00C92832"/>
    <w:rsid w:val="00CA0B68"/>
    <w:rsid w:val="00CA229F"/>
    <w:rsid w:val="00CB2D0E"/>
    <w:rsid w:val="00CB7927"/>
    <w:rsid w:val="00CC316A"/>
    <w:rsid w:val="00CD0F52"/>
    <w:rsid w:val="00CD4850"/>
    <w:rsid w:val="00CD552E"/>
    <w:rsid w:val="00CF749E"/>
    <w:rsid w:val="00CF7C6D"/>
    <w:rsid w:val="00D042D4"/>
    <w:rsid w:val="00D05AA3"/>
    <w:rsid w:val="00D10273"/>
    <w:rsid w:val="00D1045F"/>
    <w:rsid w:val="00D105B5"/>
    <w:rsid w:val="00D13EEE"/>
    <w:rsid w:val="00D17E75"/>
    <w:rsid w:val="00D23A9F"/>
    <w:rsid w:val="00D23EB1"/>
    <w:rsid w:val="00D24ACF"/>
    <w:rsid w:val="00D34B50"/>
    <w:rsid w:val="00D34F1E"/>
    <w:rsid w:val="00D433CC"/>
    <w:rsid w:val="00D44537"/>
    <w:rsid w:val="00D449A4"/>
    <w:rsid w:val="00D52B03"/>
    <w:rsid w:val="00D9137E"/>
    <w:rsid w:val="00D96999"/>
    <w:rsid w:val="00DA78C4"/>
    <w:rsid w:val="00DD4080"/>
    <w:rsid w:val="00DE09E0"/>
    <w:rsid w:val="00E02DC6"/>
    <w:rsid w:val="00E0463F"/>
    <w:rsid w:val="00E06681"/>
    <w:rsid w:val="00E14835"/>
    <w:rsid w:val="00E15793"/>
    <w:rsid w:val="00E2545E"/>
    <w:rsid w:val="00E25C62"/>
    <w:rsid w:val="00E25F17"/>
    <w:rsid w:val="00E33D44"/>
    <w:rsid w:val="00E4321F"/>
    <w:rsid w:val="00E43F10"/>
    <w:rsid w:val="00E441A2"/>
    <w:rsid w:val="00E56174"/>
    <w:rsid w:val="00E57C22"/>
    <w:rsid w:val="00E60698"/>
    <w:rsid w:val="00E61717"/>
    <w:rsid w:val="00E74C5F"/>
    <w:rsid w:val="00E84904"/>
    <w:rsid w:val="00E85032"/>
    <w:rsid w:val="00E86B64"/>
    <w:rsid w:val="00E9486C"/>
    <w:rsid w:val="00EA04F0"/>
    <w:rsid w:val="00EA34EA"/>
    <w:rsid w:val="00EB0E05"/>
    <w:rsid w:val="00EB1B65"/>
    <w:rsid w:val="00EC07B4"/>
    <w:rsid w:val="00ED11B3"/>
    <w:rsid w:val="00ED2E88"/>
    <w:rsid w:val="00EE0D53"/>
    <w:rsid w:val="00EE2ED2"/>
    <w:rsid w:val="00EE341A"/>
    <w:rsid w:val="00EE4F93"/>
    <w:rsid w:val="00EF0F63"/>
    <w:rsid w:val="00EF3910"/>
    <w:rsid w:val="00EF4D26"/>
    <w:rsid w:val="00EF5B8F"/>
    <w:rsid w:val="00EF6D84"/>
    <w:rsid w:val="00F020AC"/>
    <w:rsid w:val="00F0303A"/>
    <w:rsid w:val="00F0478A"/>
    <w:rsid w:val="00F0505F"/>
    <w:rsid w:val="00F1144D"/>
    <w:rsid w:val="00F11BA4"/>
    <w:rsid w:val="00F15C70"/>
    <w:rsid w:val="00F20958"/>
    <w:rsid w:val="00F21CB0"/>
    <w:rsid w:val="00F225D1"/>
    <w:rsid w:val="00F333D1"/>
    <w:rsid w:val="00F37D05"/>
    <w:rsid w:val="00F40095"/>
    <w:rsid w:val="00F421DB"/>
    <w:rsid w:val="00F44DAE"/>
    <w:rsid w:val="00F53770"/>
    <w:rsid w:val="00F5618B"/>
    <w:rsid w:val="00F63F51"/>
    <w:rsid w:val="00F702CA"/>
    <w:rsid w:val="00F813E7"/>
    <w:rsid w:val="00F840BE"/>
    <w:rsid w:val="00F86C5A"/>
    <w:rsid w:val="00F9455D"/>
    <w:rsid w:val="00FA0AE6"/>
    <w:rsid w:val="00FA68A5"/>
    <w:rsid w:val="00FA7057"/>
    <w:rsid w:val="00FB5DFE"/>
    <w:rsid w:val="00FC38AF"/>
    <w:rsid w:val="00FC5100"/>
    <w:rsid w:val="00FC555A"/>
    <w:rsid w:val="00FC78AA"/>
    <w:rsid w:val="00FD3FD3"/>
    <w:rsid w:val="00FF0EA2"/>
    <w:rsid w:val="00FF20A7"/>
    <w:rsid w:val="00FF66B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92C"/>
    <w:rPr>
      <w:rFonts w:ascii="Century Gothic" w:hAnsi="Century Gothic" w:cs="Century Gothic"/>
      <w:spacing w:val="-5"/>
      <w:sz w:val="18"/>
      <w:szCs w:val="18"/>
      <w:lang w:val="en-US" w:eastAsia="en-US" w:bidi="es-ES"/>
    </w:rPr>
  </w:style>
  <w:style w:type="paragraph" w:styleId="Ttulo1">
    <w:name w:val="heading 1"/>
    <w:basedOn w:val="Normal"/>
    <w:next w:val="Normal"/>
    <w:qFormat/>
    <w:rsid w:val="0068692C"/>
    <w:pPr>
      <w:spacing w:before="1200"/>
      <w:outlineLvl w:val="0"/>
    </w:pPr>
    <w:rPr>
      <w:rFonts w:cs="Times New Roman"/>
      <w:caps/>
      <w:color w:val="2A5A78"/>
      <w:sz w:val="84"/>
      <w:szCs w:val="84"/>
    </w:rPr>
  </w:style>
  <w:style w:type="paragraph" w:styleId="Ttulo3">
    <w:name w:val="heading 3"/>
    <w:basedOn w:val="Normal"/>
    <w:next w:val="Normal"/>
    <w:qFormat/>
    <w:rsid w:val="0068692C"/>
    <w:pPr>
      <w:spacing w:before="320" w:after="80"/>
      <w:outlineLvl w:val="2"/>
    </w:pPr>
    <w:rPr>
      <w:rFonts w:cs="Times New Roman"/>
      <w:color w:val="2A5A78"/>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68692C"/>
    <w:pPr>
      <w:tabs>
        <w:tab w:val="right" w:pos="9360"/>
      </w:tabs>
    </w:pPr>
    <w:rPr>
      <w:b/>
      <w:caps/>
      <w:color w:val="2A5A78"/>
    </w:rPr>
  </w:style>
  <w:style w:type="paragraph" w:customStyle="1" w:styleId="Subttulo1">
    <w:name w:val="Subtítulo1"/>
    <w:basedOn w:val="Normal"/>
    <w:rsid w:val="0068692C"/>
    <w:pPr>
      <w:spacing w:after="600"/>
    </w:pPr>
    <w:rPr>
      <w:i/>
      <w:color w:val="2A5A78"/>
      <w:sz w:val="22"/>
      <w:szCs w:val="22"/>
      <w:lang w:val="es-ES" w:eastAsia="es-ES"/>
    </w:rPr>
  </w:style>
  <w:style w:type="paragraph" w:customStyle="1" w:styleId="Texto">
    <w:name w:val="Texto"/>
    <w:basedOn w:val="Normal"/>
    <w:link w:val="TextChar"/>
    <w:rsid w:val="0068692C"/>
    <w:pPr>
      <w:spacing w:after="220" w:line="336" w:lineRule="auto"/>
    </w:pPr>
    <w:rPr>
      <w:spacing w:val="0"/>
      <w:lang w:val="es-ES" w:eastAsia="es-ES"/>
    </w:rPr>
  </w:style>
  <w:style w:type="character" w:customStyle="1" w:styleId="Carcterdetextoennegrita">
    <w:name w:val="Carácter de texto en negrita"/>
    <w:link w:val="BoldText"/>
    <w:locked/>
    <w:rsid w:val="0068692C"/>
    <w:rPr>
      <w:rFonts w:ascii="Century Gothic" w:hAnsi="Century Gothic" w:hint="default"/>
      <w:b/>
      <w:bCs w:val="0"/>
      <w:sz w:val="18"/>
      <w:szCs w:val="18"/>
      <w:lang w:val="es-ES" w:eastAsia="es-ES" w:bidi="es-ES"/>
    </w:rPr>
  </w:style>
  <w:style w:type="character" w:styleId="Hipervnculo">
    <w:name w:val="Hyperlink"/>
    <w:rsid w:val="0068692C"/>
    <w:rPr>
      <w:color w:val="0000FF"/>
      <w:u w:val="single"/>
    </w:rPr>
  </w:style>
  <w:style w:type="paragraph" w:styleId="Piedepgina">
    <w:name w:val="footer"/>
    <w:basedOn w:val="Normal"/>
    <w:rsid w:val="0068692C"/>
    <w:pPr>
      <w:tabs>
        <w:tab w:val="center" w:pos="4252"/>
        <w:tab w:val="right" w:pos="8504"/>
      </w:tabs>
    </w:pPr>
  </w:style>
  <w:style w:type="paragraph" w:styleId="Textodeglobo">
    <w:name w:val="Balloon Text"/>
    <w:basedOn w:val="Normal"/>
    <w:semiHidden/>
    <w:rsid w:val="006E7204"/>
    <w:rPr>
      <w:rFonts w:ascii="Tahoma" w:hAnsi="Tahoma" w:cs="Tahoma"/>
      <w:sz w:val="16"/>
      <w:szCs w:val="16"/>
    </w:rPr>
  </w:style>
  <w:style w:type="paragraph" w:styleId="Prrafodelista">
    <w:name w:val="List Paragraph"/>
    <w:basedOn w:val="Normal"/>
    <w:uiPriority w:val="34"/>
    <w:qFormat/>
    <w:rsid w:val="00593E66"/>
    <w:pPr>
      <w:ind w:left="708"/>
    </w:pPr>
  </w:style>
  <w:style w:type="character" w:customStyle="1" w:styleId="TextChar">
    <w:name w:val="Text Char"/>
    <w:link w:val="Texto"/>
    <w:locked/>
    <w:rsid w:val="009324C0"/>
    <w:rPr>
      <w:rFonts w:ascii="Century Gothic" w:hAnsi="Century Gothic" w:cs="Century Gothic"/>
      <w:sz w:val="18"/>
      <w:szCs w:val="18"/>
      <w:lang w:bidi="es-ES"/>
    </w:rPr>
  </w:style>
  <w:style w:type="paragraph" w:customStyle="1" w:styleId="BoldText">
    <w:name w:val="Bold Text"/>
    <w:basedOn w:val="Normal"/>
    <w:link w:val="Carcterdetextoennegrita"/>
    <w:rsid w:val="009324C0"/>
    <w:rPr>
      <w:rFonts w:cs="Times New Roman"/>
      <w:b/>
      <w:spacing w:val="0"/>
      <w:lang w:val="es-ES" w:eastAsia="es-ES"/>
    </w:rPr>
  </w:style>
  <w:style w:type="paragraph" w:customStyle="1" w:styleId="P7">
    <w:name w:val="P7"/>
    <w:basedOn w:val="Texto"/>
    <w:rsid w:val="009324C0"/>
    <w:pPr>
      <w:spacing w:after="120" w:line="360" w:lineRule="auto"/>
      <w:jc w:val="both"/>
    </w:pPr>
    <w:rPr>
      <w:szCs w:val="20"/>
    </w:rPr>
  </w:style>
  <w:style w:type="paragraph" w:customStyle="1" w:styleId="P9">
    <w:name w:val="P9"/>
    <w:basedOn w:val="Normal"/>
    <w:rsid w:val="009324C0"/>
    <w:pPr>
      <w:spacing w:line="360" w:lineRule="auto"/>
      <w:ind w:right="4"/>
      <w:jc w:val="both"/>
      <w:textAlignment w:val="baseline"/>
    </w:pPr>
    <w:rPr>
      <w:szCs w:val="20"/>
      <w:lang w:eastAsia="es-ES"/>
    </w:rPr>
  </w:style>
  <w:style w:type="paragraph" w:styleId="NormalWeb">
    <w:name w:val="Normal (Web)"/>
    <w:basedOn w:val="Normal"/>
    <w:uiPriority w:val="99"/>
    <w:unhideWhenUsed/>
    <w:rsid w:val="00066E22"/>
    <w:pPr>
      <w:spacing w:before="100" w:beforeAutospacing="1" w:after="100" w:afterAutospacing="1"/>
    </w:pPr>
    <w:rPr>
      <w:rFonts w:ascii="Times New Roman" w:hAnsi="Times New Roman" w:cs="Times New Roman"/>
      <w:spacing w:val="0"/>
      <w:sz w:val="24"/>
      <w:szCs w:val="24"/>
      <w:lang w:val="es-ES" w:eastAsia="es-ES" w:bidi="ar-SA"/>
    </w:rPr>
  </w:style>
  <w:style w:type="character" w:styleId="Textoennegrita">
    <w:name w:val="Strong"/>
    <w:uiPriority w:val="22"/>
    <w:qFormat/>
    <w:rsid w:val="00066E22"/>
    <w:rPr>
      <w:b/>
      <w:bCs/>
    </w:rPr>
  </w:style>
  <w:style w:type="paragraph" w:customStyle="1" w:styleId="Default">
    <w:name w:val="Default"/>
    <w:rsid w:val="00066E22"/>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92C"/>
    <w:rPr>
      <w:rFonts w:ascii="Century Gothic" w:hAnsi="Century Gothic" w:cs="Century Gothic"/>
      <w:spacing w:val="-5"/>
      <w:sz w:val="18"/>
      <w:szCs w:val="18"/>
      <w:lang w:val="en-US" w:eastAsia="en-US" w:bidi="es-ES"/>
    </w:rPr>
  </w:style>
  <w:style w:type="paragraph" w:styleId="Ttulo1">
    <w:name w:val="heading 1"/>
    <w:basedOn w:val="Normal"/>
    <w:next w:val="Normal"/>
    <w:qFormat/>
    <w:rsid w:val="0068692C"/>
    <w:pPr>
      <w:spacing w:before="1200"/>
      <w:outlineLvl w:val="0"/>
    </w:pPr>
    <w:rPr>
      <w:rFonts w:cs="Times New Roman"/>
      <w:caps/>
      <w:color w:val="2A5A78"/>
      <w:sz w:val="84"/>
      <w:szCs w:val="84"/>
    </w:rPr>
  </w:style>
  <w:style w:type="paragraph" w:styleId="Ttulo3">
    <w:name w:val="heading 3"/>
    <w:basedOn w:val="Normal"/>
    <w:next w:val="Normal"/>
    <w:qFormat/>
    <w:rsid w:val="0068692C"/>
    <w:pPr>
      <w:spacing w:before="320" w:after="80"/>
      <w:outlineLvl w:val="2"/>
    </w:pPr>
    <w:rPr>
      <w:rFonts w:cs="Times New Roman"/>
      <w:color w:val="2A5A78"/>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68692C"/>
    <w:pPr>
      <w:tabs>
        <w:tab w:val="right" w:pos="9360"/>
      </w:tabs>
    </w:pPr>
    <w:rPr>
      <w:b/>
      <w:caps/>
      <w:color w:val="2A5A78"/>
    </w:rPr>
  </w:style>
  <w:style w:type="paragraph" w:customStyle="1" w:styleId="Subttulo1">
    <w:name w:val="Subtítulo1"/>
    <w:basedOn w:val="Normal"/>
    <w:rsid w:val="0068692C"/>
    <w:pPr>
      <w:spacing w:after="600"/>
    </w:pPr>
    <w:rPr>
      <w:i/>
      <w:color w:val="2A5A78"/>
      <w:sz w:val="22"/>
      <w:szCs w:val="22"/>
      <w:lang w:val="es-ES" w:eastAsia="es-ES"/>
    </w:rPr>
  </w:style>
  <w:style w:type="paragraph" w:customStyle="1" w:styleId="Texto">
    <w:name w:val="Texto"/>
    <w:basedOn w:val="Normal"/>
    <w:link w:val="TextChar"/>
    <w:rsid w:val="0068692C"/>
    <w:pPr>
      <w:spacing w:after="220" w:line="336" w:lineRule="auto"/>
    </w:pPr>
    <w:rPr>
      <w:spacing w:val="0"/>
      <w:lang w:val="es-ES" w:eastAsia="es-ES"/>
    </w:rPr>
  </w:style>
  <w:style w:type="character" w:customStyle="1" w:styleId="Carcterdetextoennegrita">
    <w:name w:val="Carácter de texto en negrita"/>
    <w:link w:val="BoldText"/>
    <w:locked/>
    <w:rsid w:val="0068692C"/>
    <w:rPr>
      <w:rFonts w:ascii="Century Gothic" w:hAnsi="Century Gothic" w:hint="default"/>
      <w:b/>
      <w:bCs w:val="0"/>
      <w:sz w:val="18"/>
      <w:szCs w:val="18"/>
      <w:lang w:val="es-ES" w:eastAsia="es-ES" w:bidi="es-ES"/>
    </w:rPr>
  </w:style>
  <w:style w:type="character" w:styleId="Hipervnculo">
    <w:name w:val="Hyperlink"/>
    <w:rsid w:val="0068692C"/>
    <w:rPr>
      <w:color w:val="0000FF"/>
      <w:u w:val="single"/>
    </w:rPr>
  </w:style>
  <w:style w:type="paragraph" w:styleId="Piedepgina">
    <w:name w:val="footer"/>
    <w:basedOn w:val="Normal"/>
    <w:rsid w:val="0068692C"/>
    <w:pPr>
      <w:tabs>
        <w:tab w:val="center" w:pos="4252"/>
        <w:tab w:val="right" w:pos="8504"/>
      </w:tabs>
    </w:pPr>
  </w:style>
  <w:style w:type="paragraph" w:styleId="Textodeglobo">
    <w:name w:val="Balloon Text"/>
    <w:basedOn w:val="Normal"/>
    <w:semiHidden/>
    <w:rsid w:val="006E7204"/>
    <w:rPr>
      <w:rFonts w:ascii="Tahoma" w:hAnsi="Tahoma" w:cs="Tahoma"/>
      <w:sz w:val="16"/>
      <w:szCs w:val="16"/>
    </w:rPr>
  </w:style>
  <w:style w:type="paragraph" w:styleId="Prrafodelista">
    <w:name w:val="List Paragraph"/>
    <w:basedOn w:val="Normal"/>
    <w:uiPriority w:val="34"/>
    <w:qFormat/>
    <w:rsid w:val="00593E66"/>
    <w:pPr>
      <w:ind w:left="708"/>
    </w:pPr>
  </w:style>
  <w:style w:type="character" w:customStyle="1" w:styleId="TextChar">
    <w:name w:val="Text Char"/>
    <w:link w:val="Texto"/>
    <w:locked/>
    <w:rsid w:val="009324C0"/>
    <w:rPr>
      <w:rFonts w:ascii="Century Gothic" w:hAnsi="Century Gothic" w:cs="Century Gothic"/>
      <w:sz w:val="18"/>
      <w:szCs w:val="18"/>
      <w:lang w:bidi="es-ES"/>
    </w:rPr>
  </w:style>
  <w:style w:type="paragraph" w:customStyle="1" w:styleId="BoldText">
    <w:name w:val="Bold Text"/>
    <w:basedOn w:val="Normal"/>
    <w:link w:val="Carcterdetextoennegrita"/>
    <w:rsid w:val="009324C0"/>
    <w:rPr>
      <w:rFonts w:cs="Times New Roman"/>
      <w:b/>
      <w:spacing w:val="0"/>
      <w:lang w:val="es-ES" w:eastAsia="es-ES"/>
    </w:rPr>
  </w:style>
  <w:style w:type="paragraph" w:customStyle="1" w:styleId="P7">
    <w:name w:val="P7"/>
    <w:basedOn w:val="Texto"/>
    <w:rsid w:val="009324C0"/>
    <w:pPr>
      <w:spacing w:after="120" w:line="360" w:lineRule="auto"/>
      <w:jc w:val="both"/>
    </w:pPr>
    <w:rPr>
      <w:szCs w:val="20"/>
    </w:rPr>
  </w:style>
  <w:style w:type="paragraph" w:customStyle="1" w:styleId="P9">
    <w:name w:val="P9"/>
    <w:basedOn w:val="Normal"/>
    <w:rsid w:val="009324C0"/>
    <w:pPr>
      <w:spacing w:line="360" w:lineRule="auto"/>
      <w:ind w:right="4"/>
      <w:jc w:val="both"/>
      <w:textAlignment w:val="baseline"/>
    </w:pPr>
    <w:rPr>
      <w:szCs w:val="20"/>
      <w:lang w:eastAsia="es-ES"/>
    </w:rPr>
  </w:style>
  <w:style w:type="paragraph" w:styleId="NormalWeb">
    <w:name w:val="Normal (Web)"/>
    <w:basedOn w:val="Normal"/>
    <w:uiPriority w:val="99"/>
    <w:unhideWhenUsed/>
    <w:rsid w:val="00066E22"/>
    <w:pPr>
      <w:spacing w:before="100" w:beforeAutospacing="1" w:after="100" w:afterAutospacing="1"/>
    </w:pPr>
    <w:rPr>
      <w:rFonts w:ascii="Times New Roman" w:hAnsi="Times New Roman" w:cs="Times New Roman"/>
      <w:spacing w:val="0"/>
      <w:sz w:val="24"/>
      <w:szCs w:val="24"/>
      <w:lang w:val="es-ES" w:eastAsia="es-ES" w:bidi="ar-SA"/>
    </w:rPr>
  </w:style>
  <w:style w:type="character" w:styleId="Textoennegrita">
    <w:name w:val="Strong"/>
    <w:uiPriority w:val="22"/>
    <w:qFormat/>
    <w:rsid w:val="00066E22"/>
    <w:rPr>
      <w:b/>
      <w:bCs/>
    </w:rPr>
  </w:style>
  <w:style w:type="paragraph" w:customStyle="1" w:styleId="Default">
    <w:name w:val="Default"/>
    <w:rsid w:val="00066E22"/>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header3.xml" Type="http://schemas.openxmlformats.org/officeDocument/2006/relationships/header"/><Relationship Id="rId12" Target="fontTable.xml" Type="http://schemas.openxmlformats.org/officeDocument/2006/relationships/fontTable"/><Relationship Id="rId13"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tylesWithEffects.xml" Type="http://schemas.microsoft.com/office/2007/relationships/stylesWithEffect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_rels/header2.xml.rels><?xml version="1.0" encoding="UTF-8" standalone="no"?><Relationships xmlns="http://schemas.openxmlformats.org/package/2006/relationships"><Relationship Id="rId1" Target="media/image1.jpeg" Type="http://schemas.openxmlformats.org/officeDocument/2006/relationships/image"/></Relationships>
</file>

<file path=word/_rels/header3.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C6323B-0C83-4155-971D-1578355A4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314</TotalTime>
  <Pages>4</Pages>
  <Words>962</Words>
  <Characters>4915</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COMUNICADO DE PRENSA (CENTURY GOTHIC 14 PT)</vt:lpstr>
    </vt:vector>
  </TitlesOfParts>
  <Company/>
  <LinksUpToDate>false</LinksUpToDate>
  <CharactersWithSpaces>5866</CharactersWithSpaces>
  <SharedDoc>false</SharedDoc>
  <HLinks>
    <vt:vector size="12" baseType="variant">
      <vt:variant>
        <vt:i4>18</vt:i4>
      </vt:variant>
      <vt:variant>
        <vt:i4>3</vt:i4>
      </vt:variant>
      <vt:variant>
        <vt:i4>0</vt:i4>
      </vt:variant>
      <vt:variant>
        <vt:i4>5</vt:i4>
      </vt:variant>
      <vt:variant>
        <vt:lpwstr>https://we.tl/NjgZHE751O</vt:lpwstr>
      </vt:variant>
      <vt:variant>
        <vt:lpwstr/>
      </vt:variant>
      <vt:variant>
        <vt:i4>6094919</vt:i4>
      </vt:variant>
      <vt:variant>
        <vt:i4>0</vt:i4>
      </vt:variant>
      <vt:variant>
        <vt:i4>0</vt:i4>
      </vt:variant>
      <vt:variant>
        <vt:i4>5</vt:i4>
      </vt:variant>
      <vt:variant>
        <vt:lpwstr>http://www.vertexawards.org/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2018-08-30T08:52:00Z</dcterms:created>
  <cp:lastPrinted>2018-08-30T08:57:00Z</cp:lastPrinted>
  <dcterms:modified xsi:type="dcterms:W3CDTF">2019-08-19T09:32:00Z</dcterms:modified>
  <cp:revision>119</cp:revision>
</cp:coreProperties>
</file>