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1B94F" w14:textId="77777777" w:rsidR="00A82F07" w:rsidRPr="00975784" w:rsidRDefault="00A82F07" w:rsidP="00A82F07">
      <w:pPr>
        <w:pStyle w:val="CuerpoA"/>
        <w:jc w:val="right"/>
        <w:rPr>
          <w:rStyle w:val="xnormaltextrun"/>
          <w:rFonts w:ascii="Cambria" w:hAnsi="Cambria" w:cs="Arial"/>
          <w:szCs w:val="24"/>
          <w:bdr w:val="none" w:sz="0" w:space="0" w:color="auto" w:frame="1"/>
          <w:lang w:val="es-ES"/>
        </w:rPr>
      </w:pPr>
      <w:r w:rsidRPr="00975784">
        <w:rPr>
          <w:rStyle w:val="xnormaltextrun"/>
          <w:rFonts w:ascii="Cambria" w:hAnsi="Cambria" w:cs="Arial"/>
          <w:szCs w:val="24"/>
          <w:bdr w:val="none" w:sz="0" w:space="0" w:color="auto" w:frame="1"/>
          <w:lang w:val="es-ES"/>
        </w:rPr>
        <w:t>COMUNICADO DE PRENSA</w:t>
      </w:r>
    </w:p>
    <w:p w14:paraId="20FEF8B9" w14:textId="77777777" w:rsidR="00A82F07" w:rsidRPr="00975784" w:rsidRDefault="00A82F07" w:rsidP="00A82F07">
      <w:pPr>
        <w:pStyle w:val="CuerpoA"/>
        <w:jc w:val="center"/>
        <w:rPr>
          <w:rStyle w:val="xnormaltextrun"/>
          <w:rFonts w:ascii="Cambria" w:hAnsi="Cambria" w:cs="Arial"/>
          <w:szCs w:val="24"/>
          <w:bdr w:val="none" w:sz="0" w:space="0" w:color="auto" w:frame="1"/>
          <w:lang w:val="es-ES"/>
        </w:rPr>
      </w:pPr>
    </w:p>
    <w:p w14:paraId="2209081B" w14:textId="77777777" w:rsidR="00354D2A" w:rsidRPr="00975784" w:rsidRDefault="00354D2A" w:rsidP="00A82F07">
      <w:pPr>
        <w:jc w:val="center"/>
        <w:textAlignment w:val="baseline"/>
        <w:rPr>
          <w:rStyle w:val="xnormaltextrun"/>
          <w:rFonts w:ascii="Cambria" w:eastAsia="Times New Roman" w:hAnsi="Cambria" w:cs="Arial"/>
          <w:color w:val="000000"/>
          <w:bdr w:val="none" w:sz="0" w:space="0" w:color="auto" w:frame="1"/>
        </w:rPr>
      </w:pPr>
    </w:p>
    <w:p w14:paraId="70988FC5" w14:textId="78835E2B" w:rsidR="00A82F07" w:rsidRPr="00975784" w:rsidRDefault="00A82F07" w:rsidP="00A82F07">
      <w:pPr>
        <w:jc w:val="center"/>
        <w:textAlignment w:val="baseline"/>
        <w:rPr>
          <w:rStyle w:val="xnormaltextrun"/>
          <w:rFonts w:ascii="Cambria" w:eastAsia="Times New Roman" w:hAnsi="Cambria"/>
          <w:b/>
          <w:color w:val="000000"/>
          <w:sz w:val="28"/>
          <w:szCs w:val="28"/>
          <w:bdr w:val="none" w:sz="0" w:space="0" w:color="auto" w:frame="1"/>
        </w:rPr>
      </w:pPr>
      <w:r w:rsidRPr="00975784">
        <w:rPr>
          <w:rStyle w:val="xnormaltextrun"/>
          <w:rFonts w:ascii="Cambria" w:eastAsia="Times New Roman" w:hAnsi="Cambria"/>
          <w:b/>
          <w:color w:val="000000"/>
          <w:sz w:val="28"/>
          <w:szCs w:val="28"/>
          <w:bdr w:val="none" w:sz="0" w:space="0" w:color="auto" w:frame="1"/>
        </w:rPr>
        <w:t xml:space="preserve">Viajes El Corte Inglés se </w:t>
      </w:r>
      <w:r w:rsidR="009E284E" w:rsidRPr="00975784">
        <w:rPr>
          <w:rStyle w:val="xnormaltextrun"/>
          <w:rFonts w:ascii="Cambria" w:eastAsia="Times New Roman" w:hAnsi="Cambria"/>
          <w:b/>
          <w:color w:val="000000"/>
          <w:sz w:val="28"/>
          <w:szCs w:val="28"/>
          <w:bdr w:val="none" w:sz="0" w:space="0" w:color="auto" w:frame="1"/>
        </w:rPr>
        <w:t xml:space="preserve">une como socio principal al </w:t>
      </w:r>
      <w:r w:rsidRPr="00975784">
        <w:rPr>
          <w:rStyle w:val="xnormaltextrun"/>
          <w:rFonts w:ascii="Cambria" w:eastAsia="Times New Roman" w:hAnsi="Cambria"/>
          <w:b/>
          <w:color w:val="000000"/>
          <w:sz w:val="28"/>
          <w:szCs w:val="28"/>
          <w:bdr w:val="none" w:sz="0" w:space="0" w:color="auto" w:frame="1"/>
        </w:rPr>
        <w:t xml:space="preserve">compromiso Green&amp;Human </w:t>
      </w:r>
      <w:r w:rsidR="009E284E" w:rsidRPr="00975784">
        <w:rPr>
          <w:rStyle w:val="xnormaltextrun"/>
          <w:rFonts w:ascii="Cambria" w:eastAsia="Times New Roman" w:hAnsi="Cambria"/>
          <w:b/>
          <w:color w:val="000000"/>
          <w:sz w:val="28"/>
          <w:szCs w:val="28"/>
          <w:bdr w:val="none" w:sz="0" w:space="0" w:color="auto" w:frame="1"/>
        </w:rPr>
        <w:t>junto a</w:t>
      </w:r>
      <w:r w:rsidRPr="00975784">
        <w:rPr>
          <w:rStyle w:val="xnormaltextrun"/>
          <w:rFonts w:ascii="Cambria" w:eastAsia="Times New Roman" w:hAnsi="Cambria"/>
          <w:b/>
          <w:color w:val="000000"/>
          <w:sz w:val="28"/>
          <w:szCs w:val="28"/>
          <w:bdr w:val="none" w:sz="0" w:space="0" w:color="auto" w:frame="1"/>
        </w:rPr>
        <w:t xml:space="preserve"> Jumbo Tours para liderar el turismo sostenible en España.</w:t>
      </w:r>
    </w:p>
    <w:p w14:paraId="27D06C1C" w14:textId="77777777" w:rsidR="00A82F07" w:rsidRPr="00975784" w:rsidRDefault="00A82F07" w:rsidP="00A82F07">
      <w:pPr>
        <w:jc w:val="center"/>
        <w:textAlignment w:val="baseline"/>
        <w:rPr>
          <w:rStyle w:val="xnormaltextrun"/>
          <w:rFonts w:ascii="Cambria" w:eastAsia="Times New Roman" w:hAnsi="Cambria"/>
          <w:b/>
          <w:color w:val="000000"/>
          <w:bdr w:val="none" w:sz="0" w:space="0" w:color="auto" w:frame="1"/>
        </w:rPr>
      </w:pPr>
    </w:p>
    <w:p w14:paraId="1713D70A" w14:textId="66B5ED20" w:rsidR="001D359D" w:rsidRPr="00975784" w:rsidRDefault="00A82F07" w:rsidP="00A82F07">
      <w:pPr>
        <w:jc w:val="both"/>
        <w:textAlignment w:val="baseline"/>
        <w:rPr>
          <w:rStyle w:val="xnormaltextrun"/>
          <w:rFonts w:ascii="Cambria" w:eastAsia="Times New Roman" w:hAnsi="Cambria"/>
          <w:color w:val="000000"/>
          <w:bdr w:val="none" w:sz="0" w:space="0" w:color="auto" w:frame="1"/>
          <w:lang w:eastAsia="es-ES"/>
        </w:rPr>
      </w:pPr>
      <w:r w:rsidRPr="00975784">
        <w:rPr>
          <w:rStyle w:val="xnormaltextrun"/>
          <w:rFonts w:ascii="Cambria" w:eastAsia="Times New Roman" w:hAnsi="Cambria"/>
          <w:b/>
          <w:color w:val="000000"/>
          <w:bdr w:val="none" w:sz="0" w:space="0" w:color="auto" w:frame="1"/>
          <w:lang w:eastAsia="es-ES"/>
        </w:rPr>
        <w:t>Madrid, 31 de marzo de 2022.</w:t>
      </w:r>
      <w:r w:rsidRPr="00975784">
        <w:rPr>
          <w:rStyle w:val="xnormaltextrun"/>
          <w:rFonts w:ascii="Cambria" w:eastAsia="Times New Roman" w:hAnsi="Cambria"/>
          <w:color w:val="000000"/>
          <w:bdr w:val="none" w:sz="0" w:space="0" w:color="auto" w:frame="1"/>
          <w:lang w:eastAsia="es-ES"/>
        </w:rPr>
        <w:t xml:space="preserve"> Viajes El Corte Inglés </w:t>
      </w:r>
      <w:r w:rsidR="009E284E" w:rsidRPr="00975784">
        <w:rPr>
          <w:rStyle w:val="xnormaltextrun"/>
          <w:rFonts w:ascii="Cambria" w:eastAsia="Times New Roman" w:hAnsi="Cambria"/>
          <w:color w:val="000000"/>
          <w:bdr w:val="none" w:sz="0" w:space="0" w:color="auto" w:frame="1"/>
          <w:lang w:eastAsia="es-ES"/>
        </w:rPr>
        <w:t xml:space="preserve">se adhiere a Green&amp;Human como co-líder, asumiendo un papel destacado en la gestión del consorcio con el </w:t>
      </w:r>
      <w:r w:rsidRPr="00975784">
        <w:rPr>
          <w:rStyle w:val="xnormaltextrun"/>
          <w:rFonts w:ascii="Cambria" w:eastAsia="Times New Roman" w:hAnsi="Cambria"/>
          <w:color w:val="000000"/>
          <w:bdr w:val="none" w:sz="0" w:space="0" w:color="auto" w:frame="1"/>
          <w:lang w:eastAsia="es-ES"/>
        </w:rPr>
        <w:t>propósito común de impulsar un modelo de turismo sostenible que representa el claro compromiso con la transformación sostenible del sector.</w:t>
      </w:r>
      <w:r w:rsidR="00AD290C" w:rsidRPr="00975784">
        <w:rPr>
          <w:rStyle w:val="xnormaltextrun"/>
          <w:rFonts w:ascii="Cambria" w:eastAsia="Times New Roman" w:hAnsi="Cambria"/>
          <w:color w:val="000000"/>
          <w:bdr w:val="none" w:sz="0" w:space="0" w:color="auto" w:frame="1"/>
          <w:lang w:eastAsia="es-ES"/>
        </w:rPr>
        <w:t xml:space="preserve"> </w:t>
      </w:r>
    </w:p>
    <w:p w14:paraId="5DA524E5" w14:textId="383F88DA" w:rsidR="6B2E6772" w:rsidRPr="00975784" w:rsidRDefault="6B2E6772" w:rsidP="6B2E6772">
      <w:pPr>
        <w:jc w:val="both"/>
        <w:rPr>
          <w:rStyle w:val="xnormaltextrun"/>
          <w:rFonts w:ascii="Cambria" w:eastAsia="Times New Roman" w:hAnsi="Cambria"/>
          <w:color w:val="000000"/>
          <w:bdr w:val="none" w:sz="0" w:space="0" w:color="auto" w:frame="1"/>
          <w:lang w:eastAsia="es-ES"/>
        </w:rPr>
      </w:pPr>
    </w:p>
    <w:p w14:paraId="01D02540" w14:textId="65A9F2EA" w:rsidR="00A82F07" w:rsidRPr="00975784" w:rsidRDefault="00AD290C" w:rsidP="1D536AB1">
      <w:pPr>
        <w:jc w:val="both"/>
        <w:textAlignment w:val="baseline"/>
        <w:rPr>
          <w:rStyle w:val="xnormaltextrun"/>
          <w:rFonts w:ascii="Cambria" w:eastAsia="Times New Roman" w:hAnsi="Cambria"/>
          <w:color w:val="000000"/>
          <w:bdr w:val="none" w:sz="0" w:space="0" w:color="auto" w:frame="1"/>
          <w:lang w:eastAsia="es-ES"/>
        </w:rPr>
      </w:pPr>
      <w:r w:rsidRPr="00975784">
        <w:rPr>
          <w:rStyle w:val="xnormaltextrun"/>
          <w:rFonts w:ascii="Cambria" w:eastAsia="Times New Roman" w:hAnsi="Cambria"/>
          <w:color w:val="000000"/>
          <w:bdr w:val="none" w:sz="0" w:space="0" w:color="auto" w:frame="1"/>
          <w:lang w:eastAsia="es-ES"/>
        </w:rPr>
        <w:t xml:space="preserve">La firma de este acuerdo llega después de sumarse como consorcio a la convocatoria del programa </w:t>
      </w:r>
      <w:r w:rsidR="006A3A6E" w:rsidRPr="00975784">
        <w:rPr>
          <w:rStyle w:val="xnormaltextrun"/>
          <w:rFonts w:ascii="Cambria" w:eastAsia="Times New Roman" w:hAnsi="Cambria"/>
          <w:color w:val="000000"/>
          <w:bdr w:val="none" w:sz="0" w:space="0" w:color="auto" w:frame="1"/>
          <w:lang w:eastAsia="es-ES"/>
        </w:rPr>
        <w:t>“E</w:t>
      </w:r>
      <w:r w:rsidRPr="00975784">
        <w:rPr>
          <w:rStyle w:val="xnormaltextrun"/>
          <w:rFonts w:ascii="Cambria" w:eastAsia="Times New Roman" w:hAnsi="Cambria"/>
          <w:color w:val="000000"/>
          <w:bdr w:val="none" w:sz="0" w:space="0" w:color="auto" w:frame="1"/>
          <w:lang w:eastAsia="es-ES"/>
        </w:rPr>
        <w:t xml:space="preserve">xperiencias </w:t>
      </w:r>
      <w:r w:rsidR="006A3A6E" w:rsidRPr="00975784">
        <w:rPr>
          <w:rStyle w:val="xnormaltextrun"/>
          <w:rFonts w:ascii="Cambria" w:eastAsia="Times New Roman" w:hAnsi="Cambria"/>
          <w:color w:val="000000"/>
          <w:bdr w:val="none" w:sz="0" w:space="0" w:color="auto" w:frame="1"/>
          <w:lang w:eastAsia="es-ES"/>
        </w:rPr>
        <w:t>Turismo</w:t>
      </w:r>
      <w:r w:rsidRPr="00975784">
        <w:rPr>
          <w:rStyle w:val="xnormaltextrun"/>
          <w:rFonts w:ascii="Cambria" w:eastAsia="Times New Roman" w:hAnsi="Cambria"/>
          <w:color w:val="000000"/>
          <w:bdr w:val="none" w:sz="0" w:space="0" w:color="auto" w:frame="1"/>
          <w:lang w:eastAsia="es-ES"/>
        </w:rPr>
        <w:t xml:space="preserve"> España</w:t>
      </w:r>
      <w:r w:rsidR="006A3A6E" w:rsidRPr="00975784">
        <w:rPr>
          <w:rStyle w:val="xnormaltextrun"/>
          <w:rFonts w:ascii="Cambria" w:eastAsia="Times New Roman" w:hAnsi="Cambria"/>
          <w:color w:val="000000"/>
          <w:bdr w:val="none" w:sz="0" w:space="0" w:color="auto" w:frame="1"/>
          <w:lang w:eastAsia="es-ES"/>
        </w:rPr>
        <w:t xml:space="preserve">” lanzado por la Secretaría de Estado de Turismo, a través de los </w:t>
      </w:r>
      <w:r w:rsidRPr="00975784">
        <w:rPr>
          <w:rStyle w:val="xnormaltextrun"/>
          <w:rFonts w:ascii="Cambria" w:eastAsia="Times New Roman" w:hAnsi="Cambria"/>
          <w:color w:val="000000"/>
          <w:bdr w:val="none" w:sz="0" w:space="0" w:color="auto" w:frame="1"/>
          <w:lang w:eastAsia="es-ES"/>
        </w:rPr>
        <w:t xml:space="preserve">fondos Next Generation EU, cuyo </w:t>
      </w:r>
      <w:r w:rsidR="001D359D" w:rsidRPr="00975784">
        <w:rPr>
          <w:rStyle w:val="xnormaltextrun"/>
          <w:rFonts w:ascii="Cambria" w:eastAsia="Times New Roman" w:hAnsi="Cambria"/>
          <w:color w:val="000000"/>
          <w:bdr w:val="none" w:sz="0" w:space="0" w:color="auto" w:frame="1"/>
          <w:lang w:eastAsia="es-ES"/>
        </w:rPr>
        <w:t>objetivo es el de impulsar proyectos de redes de actores que desarrollen experiencias turísticas sostenibles, digitales, integradoras y competitivas en España.</w:t>
      </w:r>
    </w:p>
    <w:p w14:paraId="024B4695" w14:textId="359FA090" w:rsidR="00977BC8" w:rsidRPr="00975784" w:rsidRDefault="00977BC8" w:rsidP="6B2E6772">
      <w:pPr>
        <w:pStyle w:val="xmsonormal"/>
        <w:spacing w:before="0" w:beforeAutospacing="0" w:after="0" w:afterAutospacing="0" w:line="330" w:lineRule="atLeast"/>
        <w:jc w:val="both"/>
        <w:rPr>
          <w:rStyle w:val="xnormaltextrun"/>
          <w:rFonts w:ascii="Cambria" w:hAnsi="Cambria"/>
          <w:color w:val="000000"/>
          <w:bdr w:val="none" w:sz="0" w:space="0" w:color="auto" w:frame="1"/>
        </w:rPr>
      </w:pPr>
    </w:p>
    <w:p w14:paraId="43D92F8E" w14:textId="191DC051" w:rsidR="00977BC8" w:rsidRPr="00975784" w:rsidRDefault="00C171B9" w:rsidP="4A83677A">
      <w:pPr>
        <w:pStyle w:val="xmsonormal"/>
        <w:shd w:val="clear" w:color="auto" w:fill="FFFFFF" w:themeFill="background1"/>
        <w:spacing w:before="0" w:beforeAutospacing="0" w:after="0" w:afterAutospacing="0" w:line="330" w:lineRule="atLeast"/>
        <w:jc w:val="both"/>
        <w:rPr>
          <w:rStyle w:val="xnormaltextrun"/>
          <w:rFonts w:ascii="Cambria" w:hAnsi="Cambria"/>
          <w:color w:val="000000"/>
          <w:bdr w:val="none" w:sz="0" w:space="0" w:color="auto" w:frame="1"/>
        </w:rPr>
      </w:pPr>
      <w:r w:rsidRPr="00975784">
        <w:rPr>
          <w:rStyle w:val="xnormaltextrun"/>
          <w:rFonts w:ascii="Cambria" w:hAnsi="Cambria"/>
          <w:color w:val="000000"/>
          <w:bdr w:val="none" w:sz="0" w:space="0" w:color="auto" w:frame="1"/>
        </w:rPr>
        <w:t xml:space="preserve">El consorcio Green&amp;Human cuenta entre sus asociados con </w:t>
      </w:r>
      <w:r w:rsidR="00AD290C" w:rsidRPr="00975784">
        <w:rPr>
          <w:rStyle w:val="xnormaltextrun"/>
          <w:rFonts w:ascii="Cambria" w:hAnsi="Cambria"/>
          <w:color w:val="000000"/>
          <w:bdr w:val="none" w:sz="0" w:space="0" w:color="auto" w:frame="1"/>
        </w:rPr>
        <w:t>más de 56</w:t>
      </w:r>
      <w:r w:rsidRPr="00975784">
        <w:rPr>
          <w:rStyle w:val="xnormaltextrun"/>
          <w:rFonts w:ascii="Cambria" w:hAnsi="Cambria"/>
          <w:color w:val="000000"/>
          <w:bdr w:val="none" w:sz="0" w:space="0" w:color="auto" w:frame="1"/>
        </w:rPr>
        <w:t xml:space="preserve"> empresas de la cadena de valor del sector turístico, todas ellas comprometidas con el objetivo común de transformar e invertir en iniciativas que contribuyan, tanto al incremento de competitividad del destino, como a captar turismo de mayor calidad y responsable con el entorno.</w:t>
      </w:r>
      <w:r w:rsidR="00AD290C" w:rsidRPr="00975784">
        <w:rPr>
          <w:rStyle w:val="xnormaltextrun"/>
          <w:rFonts w:ascii="Cambria" w:hAnsi="Cambria"/>
          <w:color w:val="000000"/>
          <w:bdr w:val="none" w:sz="0" w:space="0" w:color="auto" w:frame="1"/>
        </w:rPr>
        <w:t xml:space="preserve"> Liderando el consorcio, junto a Jumbo Tours</w:t>
      </w:r>
      <w:r w:rsidR="004A61E4" w:rsidRPr="00975784">
        <w:rPr>
          <w:rStyle w:val="xnormaltextrun"/>
          <w:rFonts w:ascii="Cambria" w:hAnsi="Cambria"/>
          <w:color w:val="000000"/>
          <w:bdr w:val="none" w:sz="0" w:space="0" w:color="auto" w:frame="1"/>
        </w:rPr>
        <w:t>,</w:t>
      </w:r>
      <w:r w:rsidR="008E2209" w:rsidRPr="00975784">
        <w:rPr>
          <w:rStyle w:val="xnormaltextrun"/>
          <w:rFonts w:ascii="Cambria" w:hAnsi="Cambria"/>
          <w:color w:val="000000"/>
          <w:bdr w:val="none" w:sz="0" w:space="0" w:color="auto" w:frame="1"/>
        </w:rPr>
        <w:t xml:space="preserve"> </w:t>
      </w:r>
      <w:r w:rsidR="001D31C7" w:rsidRPr="00975784">
        <w:rPr>
          <w:rStyle w:val="xnormaltextrun"/>
          <w:rFonts w:ascii="Cambria" w:hAnsi="Cambria"/>
          <w:color w:val="000000"/>
          <w:bdr w:val="none" w:sz="0" w:space="0" w:color="auto" w:frame="1"/>
        </w:rPr>
        <w:t>Apple Leisure Group</w:t>
      </w:r>
      <w:r w:rsidR="004A61E4" w:rsidRPr="00975784">
        <w:rPr>
          <w:rStyle w:val="xnormaltextrun"/>
          <w:rFonts w:ascii="Cambria" w:hAnsi="Cambria"/>
          <w:color w:val="000000"/>
          <w:bdr w:val="none" w:sz="0" w:space="0" w:color="auto" w:frame="1"/>
        </w:rPr>
        <w:t xml:space="preserve"> y</w:t>
      </w:r>
      <w:r w:rsidR="00AD290C" w:rsidRPr="00975784">
        <w:rPr>
          <w:rStyle w:val="xnormaltextrun"/>
          <w:rFonts w:ascii="Cambria" w:hAnsi="Cambria"/>
          <w:color w:val="000000"/>
          <w:bdr w:val="none" w:sz="0" w:space="0" w:color="auto" w:frame="1"/>
        </w:rPr>
        <w:t xml:space="preserve"> Grupo Viajes </w:t>
      </w:r>
      <w:r w:rsidR="00D366E7">
        <w:rPr>
          <w:rStyle w:val="xnormaltextrun"/>
          <w:rFonts w:ascii="Cambria" w:hAnsi="Cambria"/>
          <w:color w:val="000000"/>
          <w:bdr w:val="none" w:sz="0" w:space="0" w:color="auto" w:frame="1"/>
        </w:rPr>
        <w:t>E</w:t>
      </w:r>
      <w:bookmarkStart w:id="0" w:name="_GoBack"/>
      <w:bookmarkEnd w:id="0"/>
      <w:r w:rsidR="00AD290C" w:rsidRPr="00975784">
        <w:rPr>
          <w:rStyle w:val="xnormaltextrun"/>
          <w:rFonts w:ascii="Cambria" w:hAnsi="Cambria"/>
          <w:color w:val="000000"/>
          <w:bdr w:val="none" w:sz="0" w:space="0" w:color="auto" w:frame="1"/>
        </w:rPr>
        <w:t xml:space="preserve">l Corte Inglés, les </w:t>
      </w:r>
      <w:r w:rsidR="001D359D" w:rsidRPr="00975784">
        <w:rPr>
          <w:rStyle w:val="xnormaltextrun"/>
          <w:rFonts w:ascii="Cambria" w:hAnsi="Cambria"/>
          <w:color w:val="000000"/>
          <w:bdr w:val="none" w:sz="0" w:space="0" w:color="auto" w:frame="1"/>
        </w:rPr>
        <w:t xml:space="preserve">acompaña </w:t>
      </w:r>
      <w:r w:rsidR="00AD290C" w:rsidRPr="00975784">
        <w:rPr>
          <w:rStyle w:val="xnormaltextrun"/>
          <w:rFonts w:ascii="Cambria" w:hAnsi="Cambria"/>
          <w:color w:val="000000"/>
          <w:bdr w:val="none" w:sz="0" w:space="0" w:color="auto" w:frame="1"/>
        </w:rPr>
        <w:t xml:space="preserve">Biosphere, </w:t>
      </w:r>
      <w:r w:rsidR="001D359D" w:rsidRPr="00975784">
        <w:rPr>
          <w:rStyle w:val="xnormaltextrun"/>
          <w:rFonts w:ascii="Cambria" w:hAnsi="Cambria"/>
          <w:color w:val="000000"/>
          <w:bdr w:val="none" w:sz="0" w:space="0" w:color="auto" w:frame="1"/>
        </w:rPr>
        <w:t xml:space="preserve">empresa </w:t>
      </w:r>
      <w:r w:rsidR="00AD290C" w:rsidRPr="00975784">
        <w:rPr>
          <w:rStyle w:val="xnormaltextrun"/>
          <w:rFonts w:ascii="Cambria" w:hAnsi="Cambria"/>
          <w:color w:val="000000"/>
          <w:bdr w:val="none" w:sz="0" w:space="0" w:color="auto" w:frame="1"/>
        </w:rPr>
        <w:t>especialista en la definición de estándares en el sector turístico y su desarrollo a nivel tecnológico.</w:t>
      </w:r>
      <w:r w:rsidR="001D359D" w:rsidRPr="00975784">
        <w:rPr>
          <w:rStyle w:val="xnormaltextrun"/>
          <w:rFonts w:ascii="Cambria" w:hAnsi="Cambria"/>
          <w:color w:val="000000"/>
          <w:bdr w:val="none" w:sz="0" w:space="0" w:color="auto" w:frame="1"/>
        </w:rPr>
        <w:t xml:space="preserve"> </w:t>
      </w:r>
      <w:r w:rsidRPr="00975784">
        <w:rPr>
          <w:rStyle w:val="xnormaltextrun"/>
          <w:rFonts w:ascii="Cambria" w:hAnsi="Cambria"/>
          <w:color w:val="000000"/>
          <w:bdr w:val="none" w:sz="0" w:space="0" w:color="auto" w:frame="1"/>
        </w:rPr>
        <w:t>Por su parte, Viajes El Corte Inglés comparte el compromiso con el desarrollo sostenible de los destinos turísticos</w:t>
      </w:r>
      <w:r w:rsidR="0019634B" w:rsidRPr="00975784">
        <w:rPr>
          <w:rStyle w:val="xnormaltextrun"/>
          <w:rFonts w:ascii="Cambria" w:hAnsi="Cambria"/>
          <w:color w:val="000000"/>
          <w:bdr w:val="none" w:sz="0" w:space="0" w:color="auto" w:frame="1"/>
        </w:rPr>
        <w:t xml:space="preserve">, por lo que se ha </w:t>
      </w:r>
      <w:r w:rsidRPr="00975784">
        <w:rPr>
          <w:rStyle w:val="xnormaltextrun"/>
          <w:rFonts w:ascii="Cambria" w:hAnsi="Cambria"/>
          <w:color w:val="000000"/>
          <w:bdr w:val="none" w:sz="0" w:space="0" w:color="auto" w:frame="1"/>
        </w:rPr>
        <w:t>incorpora</w:t>
      </w:r>
      <w:r w:rsidR="0019634B" w:rsidRPr="00975784">
        <w:rPr>
          <w:rStyle w:val="xnormaltextrun"/>
          <w:rFonts w:ascii="Cambria" w:hAnsi="Cambria"/>
          <w:color w:val="000000"/>
          <w:bdr w:val="none" w:sz="0" w:space="0" w:color="auto" w:frame="1"/>
        </w:rPr>
        <w:t>do</w:t>
      </w:r>
      <w:r w:rsidRPr="00975784">
        <w:rPr>
          <w:rStyle w:val="xnormaltextrun"/>
          <w:rFonts w:ascii="Cambria" w:hAnsi="Cambria"/>
          <w:color w:val="000000"/>
          <w:bdr w:val="none" w:sz="0" w:space="0" w:color="auto" w:frame="1"/>
        </w:rPr>
        <w:t xml:space="preserve"> a Green&amp;Human con el status de co-l</w:t>
      </w:r>
      <w:r w:rsidR="0019634B" w:rsidRPr="00975784">
        <w:rPr>
          <w:rStyle w:val="xnormaltextrun"/>
          <w:rFonts w:ascii="Cambria" w:hAnsi="Cambria"/>
          <w:color w:val="000000"/>
          <w:bdr w:val="none" w:sz="0" w:space="0" w:color="auto" w:frame="1"/>
        </w:rPr>
        <w:t>í</w:t>
      </w:r>
      <w:r w:rsidRPr="00975784">
        <w:rPr>
          <w:rStyle w:val="xnormaltextrun"/>
          <w:rFonts w:ascii="Cambria" w:hAnsi="Cambria"/>
          <w:color w:val="000000"/>
          <w:bdr w:val="none" w:sz="0" w:space="0" w:color="auto" w:frame="1"/>
        </w:rPr>
        <w:t>der y asociado Impulsor</w:t>
      </w:r>
      <w:r w:rsidR="00977BC8" w:rsidRPr="00975784">
        <w:rPr>
          <w:rStyle w:val="xnormaltextrun"/>
          <w:rFonts w:ascii="Cambria" w:hAnsi="Cambria"/>
          <w:color w:val="000000"/>
          <w:bdr w:val="none" w:sz="0" w:space="0" w:color="auto" w:frame="1"/>
        </w:rPr>
        <w:t xml:space="preserve">. </w:t>
      </w:r>
    </w:p>
    <w:p w14:paraId="4E2634DE" w14:textId="74AC7B92" w:rsidR="1D536AB1" w:rsidRPr="00975784" w:rsidRDefault="1D536AB1" w:rsidP="1D536AB1">
      <w:pPr>
        <w:pStyle w:val="xmsonormal"/>
        <w:shd w:val="clear" w:color="auto" w:fill="FFFFFF" w:themeFill="background1"/>
        <w:spacing w:before="0" w:beforeAutospacing="0" w:after="0" w:afterAutospacing="0" w:line="330" w:lineRule="atLeast"/>
        <w:jc w:val="both"/>
        <w:rPr>
          <w:rStyle w:val="xnormaltextrun"/>
          <w:rFonts w:ascii="Cambria" w:hAnsi="Cambria"/>
          <w:color w:val="000000"/>
          <w:bdr w:val="none" w:sz="0" w:space="0" w:color="auto" w:frame="1"/>
        </w:rPr>
      </w:pPr>
    </w:p>
    <w:p w14:paraId="160F258D" w14:textId="6CE8E9AD" w:rsidR="7979C16B" w:rsidRPr="00975784" w:rsidRDefault="00977BC8" w:rsidP="00354D2A">
      <w:pPr>
        <w:jc w:val="both"/>
        <w:textAlignment w:val="baseline"/>
        <w:rPr>
          <w:rStyle w:val="xnormaltextrun"/>
          <w:rFonts w:ascii="Cambria" w:eastAsia="Times New Roman" w:hAnsi="Cambria"/>
          <w:color w:val="000000"/>
          <w:bdr w:val="none" w:sz="0" w:space="0" w:color="auto" w:frame="1"/>
          <w:lang w:eastAsia="es-ES"/>
        </w:rPr>
      </w:pPr>
      <w:r w:rsidRPr="00975784">
        <w:rPr>
          <w:rStyle w:val="xnormaltextrun"/>
          <w:rFonts w:ascii="Cambria" w:eastAsia="Times New Roman" w:hAnsi="Cambria"/>
          <w:color w:val="000000"/>
          <w:bdr w:val="none" w:sz="0" w:space="0" w:color="auto" w:frame="1"/>
          <w:lang w:eastAsia="es-ES"/>
        </w:rPr>
        <w:t>Ginés Martínez, CEO de Jumbo Tours, afirma: “est</w:t>
      </w:r>
      <w:r w:rsidR="0019634B" w:rsidRPr="00975784">
        <w:rPr>
          <w:rStyle w:val="xnormaltextrun"/>
          <w:rFonts w:ascii="Cambria" w:eastAsia="Times New Roman" w:hAnsi="Cambria"/>
          <w:color w:val="000000"/>
          <w:bdr w:val="none" w:sz="0" w:space="0" w:color="auto" w:frame="1"/>
          <w:lang w:eastAsia="es-ES"/>
        </w:rPr>
        <w:t>oy</w:t>
      </w:r>
      <w:r w:rsidRPr="00975784">
        <w:rPr>
          <w:rStyle w:val="xnormaltextrun"/>
          <w:rFonts w:ascii="Cambria" w:eastAsia="Times New Roman" w:hAnsi="Cambria"/>
          <w:color w:val="000000"/>
          <w:bdr w:val="none" w:sz="0" w:space="0" w:color="auto" w:frame="1"/>
          <w:lang w:eastAsia="es-ES"/>
        </w:rPr>
        <w:t xml:space="preserve"> muy satisfecho con la entrada de Grupo Viajes El Corte Inglés como socio co-líder de Green&amp;Human dada la dilatada experiencia de la Compañía”, además, asegura que “esta unión solo podrá traernos beneficios al sector turístico que tanto tiene aún por hacer en temas de sostenibilidad”.</w:t>
      </w:r>
    </w:p>
    <w:p w14:paraId="5F7C392E" w14:textId="253CCEED" w:rsidR="7979C16B" w:rsidRPr="00975784" w:rsidRDefault="00977BC8" w:rsidP="7979C16B">
      <w:pPr>
        <w:spacing w:beforeAutospacing="1" w:afterAutospacing="1"/>
        <w:jc w:val="both"/>
        <w:rPr>
          <w:rStyle w:val="xnormaltextrun"/>
          <w:rFonts w:ascii="Cambria" w:eastAsia="Times New Roman" w:hAnsi="Cambria"/>
          <w:color w:val="000000"/>
          <w:bdr w:val="none" w:sz="0" w:space="0" w:color="auto" w:frame="1"/>
          <w:lang w:eastAsia="es-ES"/>
        </w:rPr>
      </w:pPr>
      <w:r w:rsidRPr="00975784">
        <w:rPr>
          <w:rStyle w:val="xnormaltextrun"/>
          <w:rFonts w:ascii="Cambria" w:eastAsia="Times New Roman" w:hAnsi="Cambria"/>
          <w:color w:val="000000"/>
          <w:bdr w:val="none" w:sz="0" w:space="0" w:color="auto" w:frame="1"/>
          <w:lang w:eastAsia="es-ES"/>
        </w:rPr>
        <w:t>Por su parte</w:t>
      </w:r>
      <w:r w:rsidR="00BC127D" w:rsidRPr="00975784">
        <w:rPr>
          <w:rStyle w:val="xnormaltextrun"/>
          <w:rFonts w:ascii="Cambria" w:eastAsia="Times New Roman" w:hAnsi="Cambria"/>
          <w:color w:val="000000"/>
          <w:bdr w:val="none" w:sz="0" w:space="0" w:color="auto" w:frame="1"/>
          <w:lang w:eastAsia="es-ES"/>
        </w:rPr>
        <w:t>,</w:t>
      </w:r>
      <w:r w:rsidRPr="00975784">
        <w:rPr>
          <w:rStyle w:val="xnormaltextrun"/>
          <w:rFonts w:ascii="Cambria" w:eastAsia="Times New Roman" w:hAnsi="Cambria"/>
          <w:color w:val="000000"/>
          <w:bdr w:val="none" w:sz="0" w:space="0" w:color="auto" w:frame="1"/>
          <w:lang w:eastAsia="es-ES"/>
        </w:rPr>
        <w:t xml:space="preserve"> Miguel Ángel de la Mata</w:t>
      </w:r>
      <w:r w:rsidR="001D359D" w:rsidRPr="00975784">
        <w:rPr>
          <w:rStyle w:val="xnormaltextrun"/>
          <w:rFonts w:ascii="Cambria" w:eastAsia="Times New Roman" w:hAnsi="Cambria"/>
          <w:color w:val="000000"/>
          <w:bdr w:val="none" w:sz="0" w:space="0" w:color="auto" w:frame="1"/>
          <w:lang w:eastAsia="es-ES"/>
        </w:rPr>
        <w:t xml:space="preserve">, Director </w:t>
      </w:r>
      <w:r w:rsidR="00975784">
        <w:rPr>
          <w:rStyle w:val="xnormaltextrun"/>
          <w:rFonts w:ascii="Cambria" w:eastAsia="Times New Roman" w:hAnsi="Cambria"/>
          <w:color w:val="000000"/>
          <w:bdr w:val="none" w:sz="0" w:space="0" w:color="auto" w:frame="1"/>
          <w:lang w:eastAsia="es-ES"/>
        </w:rPr>
        <w:t>G</w:t>
      </w:r>
      <w:r w:rsidR="001D359D" w:rsidRPr="00975784">
        <w:rPr>
          <w:rStyle w:val="xnormaltextrun"/>
          <w:rFonts w:ascii="Cambria" w:eastAsia="Times New Roman" w:hAnsi="Cambria"/>
          <w:color w:val="000000"/>
          <w:bdr w:val="none" w:sz="0" w:space="0" w:color="auto" w:frame="1"/>
          <w:lang w:eastAsia="es-ES"/>
        </w:rPr>
        <w:t xml:space="preserve">eneral </w:t>
      </w:r>
      <w:r w:rsidR="00975784">
        <w:rPr>
          <w:rStyle w:val="xnormaltextrun"/>
          <w:rFonts w:ascii="Cambria" w:eastAsia="Times New Roman" w:hAnsi="Cambria"/>
          <w:color w:val="000000"/>
          <w:bdr w:val="none" w:sz="0" w:space="0" w:color="auto" w:frame="1"/>
          <w:lang w:eastAsia="es-ES"/>
        </w:rPr>
        <w:t>A</w:t>
      </w:r>
      <w:r w:rsidR="001D359D" w:rsidRPr="00975784">
        <w:rPr>
          <w:rStyle w:val="xnormaltextrun"/>
          <w:rFonts w:ascii="Cambria" w:eastAsia="Times New Roman" w:hAnsi="Cambria"/>
          <w:color w:val="000000"/>
          <w:bdr w:val="none" w:sz="0" w:space="0" w:color="auto" w:frame="1"/>
          <w:lang w:eastAsia="es-ES"/>
        </w:rPr>
        <w:t xml:space="preserve">djunto de Grupo Viajes El Corte Inglés, </w:t>
      </w:r>
      <w:r w:rsidRPr="00975784">
        <w:rPr>
          <w:rStyle w:val="xnormaltextrun"/>
          <w:rFonts w:ascii="Cambria" w:eastAsia="Times New Roman" w:hAnsi="Cambria"/>
          <w:color w:val="000000"/>
          <w:bdr w:val="none" w:sz="0" w:space="0" w:color="auto" w:frame="1"/>
          <w:lang w:eastAsia="es-ES"/>
        </w:rPr>
        <w:t>añade</w:t>
      </w:r>
      <w:r w:rsidR="001D359D" w:rsidRPr="00975784">
        <w:rPr>
          <w:rStyle w:val="xnormaltextrun"/>
          <w:rFonts w:ascii="Cambria" w:eastAsia="Times New Roman" w:hAnsi="Cambria"/>
          <w:color w:val="000000"/>
          <w:bdr w:val="none" w:sz="0" w:space="0" w:color="auto" w:frame="1"/>
          <w:lang w:eastAsia="es-ES"/>
        </w:rPr>
        <w:t>: “el sector turístico puede y debe adoptar un papel protagonista y de liderazgo en el desarrollo sostenible del país. G</w:t>
      </w:r>
      <w:r w:rsidR="00370586" w:rsidRPr="00975784">
        <w:rPr>
          <w:rStyle w:val="xnormaltextrun"/>
          <w:rFonts w:ascii="Cambria" w:eastAsia="Times New Roman" w:hAnsi="Cambria"/>
          <w:color w:val="000000"/>
          <w:bdr w:val="none" w:sz="0" w:space="0" w:color="auto" w:frame="1"/>
          <w:lang w:eastAsia="es-ES"/>
        </w:rPr>
        <w:t>racias a Green&amp;Human, tenemos una excelente oportunidad para seguir avanzando en la transformación sostenible del turismo y fijar objetivos y compromisos bajo un marco estratégico único”</w:t>
      </w:r>
      <w:r w:rsidR="00BC127D" w:rsidRPr="00975784">
        <w:rPr>
          <w:rStyle w:val="xnormaltextrun"/>
          <w:rFonts w:ascii="Cambria" w:eastAsia="Times New Roman" w:hAnsi="Cambria"/>
          <w:color w:val="000000"/>
          <w:bdr w:val="none" w:sz="0" w:space="0" w:color="auto" w:frame="1"/>
          <w:lang w:eastAsia="es-ES"/>
        </w:rPr>
        <w:t>.</w:t>
      </w:r>
    </w:p>
    <w:p w14:paraId="52B922CC" w14:textId="77F29889" w:rsidR="009E284E" w:rsidRPr="00975784" w:rsidRDefault="00A82F07" w:rsidP="00354D2A">
      <w:pPr>
        <w:suppressAutoHyphens w:val="0"/>
        <w:spacing w:before="100" w:beforeAutospacing="1" w:after="100" w:afterAutospacing="1"/>
        <w:jc w:val="both"/>
        <w:rPr>
          <w:rStyle w:val="xnormaltextrun"/>
          <w:rFonts w:ascii="Cambria" w:eastAsia="Times New Roman" w:hAnsi="Cambria"/>
          <w:color w:val="000000"/>
          <w:bdr w:val="none" w:sz="0" w:space="0" w:color="auto" w:frame="1"/>
          <w:lang w:eastAsia="es-ES"/>
        </w:rPr>
      </w:pPr>
      <w:r w:rsidRPr="00975784">
        <w:rPr>
          <w:rStyle w:val="xnormaltextrun"/>
          <w:rFonts w:ascii="Cambria" w:eastAsia="Times New Roman" w:hAnsi="Cambria"/>
          <w:color w:val="000000"/>
          <w:bdr w:val="none" w:sz="0" w:space="0" w:color="auto" w:frame="1"/>
          <w:lang w:eastAsia="es-ES"/>
        </w:rPr>
        <w:t>Viajes El Corte Inglés</w:t>
      </w:r>
      <w:r w:rsidR="001250D3" w:rsidRPr="00975784">
        <w:rPr>
          <w:rStyle w:val="xnormaltextrun"/>
          <w:rFonts w:ascii="Cambria" w:eastAsia="Times New Roman" w:hAnsi="Cambria"/>
          <w:color w:val="000000"/>
          <w:bdr w:val="none" w:sz="0" w:space="0" w:color="auto" w:frame="1"/>
          <w:lang w:eastAsia="es-ES"/>
        </w:rPr>
        <w:t xml:space="preserve"> lleva varios años apostando fuertemente por la sostenibilidad y </w:t>
      </w:r>
      <w:r w:rsidRPr="00975784">
        <w:rPr>
          <w:rStyle w:val="xnormaltextrun"/>
          <w:rFonts w:ascii="Cambria" w:eastAsia="Times New Roman" w:hAnsi="Cambria"/>
          <w:color w:val="000000"/>
          <w:bdr w:val="none" w:sz="0" w:space="0" w:color="auto" w:frame="1"/>
          <w:lang w:eastAsia="es-ES"/>
        </w:rPr>
        <w:t>forma parte desde 2016 del grupo de trabajo “un turismo responsable un compromiso de todos” de la Organización Mundial del Turismo (OMT) marcado por la agenda 2030</w:t>
      </w:r>
      <w:r w:rsidR="009E284E" w:rsidRPr="00975784">
        <w:rPr>
          <w:rStyle w:val="xnormaltextrun"/>
          <w:rFonts w:ascii="Cambria" w:eastAsia="Times New Roman" w:hAnsi="Cambria"/>
          <w:color w:val="000000"/>
          <w:bdr w:val="none" w:sz="0" w:space="0" w:color="auto" w:frame="1"/>
          <w:lang w:eastAsia="es-ES"/>
        </w:rPr>
        <w:t xml:space="preserve"> para el Desarrollo Sostenible, donde se recogen 17 objetivos planteados por todos los Estados Miembros de las Naciones Unidas.</w:t>
      </w:r>
    </w:p>
    <w:p w14:paraId="7F79B8B6" w14:textId="11052EDA" w:rsidR="00780BF7" w:rsidRPr="00975784" w:rsidRDefault="00CD5352" w:rsidP="1D536AB1">
      <w:pPr>
        <w:jc w:val="both"/>
        <w:textAlignment w:val="baseline"/>
        <w:rPr>
          <w:rStyle w:val="xnormaltextrun"/>
          <w:rFonts w:ascii="Cambria" w:eastAsia="Times New Roman" w:hAnsi="Cambria"/>
          <w:color w:val="000000"/>
          <w:bdr w:val="none" w:sz="0" w:space="0" w:color="auto" w:frame="1"/>
          <w:lang w:eastAsia="es-ES"/>
        </w:rPr>
      </w:pPr>
      <w:r w:rsidRPr="00975784">
        <w:rPr>
          <w:rStyle w:val="xnormaltextrun"/>
          <w:rFonts w:ascii="Cambria" w:eastAsia="Times New Roman" w:hAnsi="Cambria"/>
          <w:color w:val="000000"/>
          <w:bdr w:val="none" w:sz="0" w:space="0" w:color="auto" w:frame="1"/>
          <w:lang w:eastAsia="es-ES"/>
        </w:rPr>
        <w:t xml:space="preserve">Dentro de su estrategia a futuro, la Compañía incluye en su marco de actuación, a través de su Plan Director de RSC, distintas acciones como: la formación a empleados en la aplicación </w:t>
      </w:r>
      <w:r w:rsidRPr="00975784">
        <w:rPr>
          <w:rStyle w:val="xnormaltextrun"/>
          <w:rFonts w:ascii="Cambria" w:eastAsia="Times New Roman" w:hAnsi="Cambria"/>
          <w:color w:val="000000"/>
          <w:bdr w:val="none" w:sz="0" w:space="0" w:color="auto" w:frame="1"/>
          <w:lang w:eastAsia="es-ES"/>
        </w:rPr>
        <w:lastRenderedPageBreak/>
        <w:t xml:space="preserve">de criterios de sostenibilidad turística en los procesos de gestión y compra, o la apuesta por la creación y gestión de eventos sostenibles para reducir la huella de carbono del evento y u otros recursos contaminantes. Además, cumple los requisitos medioambientales que exige AENOR, que certificó la medición de la Huella de Carbono de los centros de trabajo de España, obteniendo también la ISO 9001 en calidad y la ISO 14001 en medio ambiente. Por otro lado, EcoVadis, una de las principales plataformas de calificación en sostenibilidad a nivel mundial, otorgó a la compañía la medalla de Plata. La unidad de negocios MICE recientemente </w:t>
      </w:r>
      <w:r w:rsidR="00BC127D" w:rsidRPr="00975784">
        <w:rPr>
          <w:rStyle w:val="xnormaltextrun"/>
          <w:rFonts w:ascii="Cambria" w:eastAsia="Times New Roman" w:hAnsi="Cambria"/>
          <w:color w:val="000000"/>
          <w:bdr w:val="none" w:sz="0" w:space="0" w:color="auto" w:frame="1"/>
          <w:lang w:eastAsia="es-ES"/>
        </w:rPr>
        <w:t>ha</w:t>
      </w:r>
      <w:r w:rsidRPr="00975784">
        <w:rPr>
          <w:rStyle w:val="xnormaltextrun"/>
          <w:rFonts w:ascii="Cambria" w:eastAsia="Times New Roman" w:hAnsi="Cambria"/>
          <w:color w:val="000000"/>
          <w:bdr w:val="none" w:sz="0" w:space="0" w:color="auto" w:frame="1"/>
          <w:lang w:eastAsia="es-ES"/>
        </w:rPr>
        <w:t xml:space="preserve"> lanzado el programa de “teambuilding sostenible”</w:t>
      </w:r>
      <w:r w:rsidR="00BC127D" w:rsidRPr="00975784">
        <w:rPr>
          <w:rStyle w:val="xnormaltextrun"/>
          <w:rFonts w:ascii="Cambria" w:eastAsia="Times New Roman" w:hAnsi="Cambria"/>
          <w:color w:val="000000"/>
          <w:bdr w:val="none" w:sz="0" w:space="0" w:color="auto" w:frame="1"/>
          <w:lang w:eastAsia="es-ES"/>
        </w:rPr>
        <w:t xml:space="preserve"> disponible para todas las empresas que quieran contratarlo.</w:t>
      </w:r>
    </w:p>
    <w:p w14:paraId="37FF0A87" w14:textId="4E439B9C" w:rsidR="00F80C4C" w:rsidRPr="00975784" w:rsidRDefault="00F80C4C" w:rsidP="00683FFC">
      <w:pPr>
        <w:jc w:val="both"/>
        <w:textAlignment w:val="baseline"/>
        <w:rPr>
          <w:rStyle w:val="xnormaltextrun"/>
          <w:rFonts w:ascii="Cambria" w:eastAsia="Times New Roman" w:hAnsi="Cambria"/>
          <w:color w:val="000000"/>
          <w:bdr w:val="none" w:sz="0" w:space="0" w:color="auto" w:frame="1"/>
          <w:lang w:eastAsia="es-ES"/>
        </w:rPr>
      </w:pPr>
    </w:p>
    <w:p w14:paraId="4EF41DC8" w14:textId="77777777" w:rsidR="00AE564B" w:rsidRPr="00975784" w:rsidRDefault="00AE564B" w:rsidP="00A82F07">
      <w:pPr>
        <w:pStyle w:val="CuerpoB"/>
        <w:jc w:val="both"/>
        <w:rPr>
          <w:rStyle w:val="xnormaltextrun"/>
          <w:rFonts w:ascii="Cambria" w:eastAsia="Times New Roman" w:hAnsi="Cambria"/>
          <w:bdr w:val="none" w:sz="0" w:space="0" w:color="auto" w:frame="1"/>
          <w:lang w:val="es-ES"/>
        </w:rPr>
      </w:pPr>
      <w:bookmarkStart w:id="1" w:name="_Hlk99550387"/>
    </w:p>
    <w:p w14:paraId="5B936B5C" w14:textId="0433B6B0" w:rsidR="00A82F07" w:rsidRPr="00975784" w:rsidRDefault="00A82F07" w:rsidP="00A82F07">
      <w:pPr>
        <w:pStyle w:val="CuerpoB"/>
        <w:jc w:val="both"/>
        <w:rPr>
          <w:rStyle w:val="xnormaltextrun"/>
          <w:rFonts w:ascii="Cambria" w:eastAsia="Times New Roman" w:hAnsi="Cambria"/>
          <w:b/>
          <w:bdr w:val="none" w:sz="0" w:space="0" w:color="auto" w:frame="1"/>
          <w:lang w:val="es-ES"/>
        </w:rPr>
      </w:pPr>
      <w:r w:rsidRPr="00975784">
        <w:rPr>
          <w:rStyle w:val="xnormaltextrun"/>
          <w:rFonts w:ascii="Cambria" w:eastAsia="Times New Roman" w:hAnsi="Cambria"/>
          <w:b/>
          <w:bdr w:val="none" w:sz="0" w:space="0" w:color="auto" w:frame="1"/>
          <w:lang w:val="es-ES"/>
        </w:rPr>
        <w:t>Sobre Grupo Viajes El Corte Inglés</w:t>
      </w:r>
    </w:p>
    <w:bookmarkEnd w:id="1"/>
    <w:p w14:paraId="2DB13239" w14:textId="77777777" w:rsidR="009B0021" w:rsidRPr="00975784" w:rsidRDefault="009B0021" w:rsidP="009B0021">
      <w:pPr>
        <w:pStyle w:val="xparagraph"/>
        <w:shd w:val="clear" w:color="auto" w:fill="FFFFFF"/>
        <w:spacing w:before="0" w:beforeAutospacing="0" w:after="0" w:afterAutospacing="0"/>
        <w:jc w:val="both"/>
        <w:textAlignment w:val="baseline"/>
        <w:rPr>
          <w:rStyle w:val="xnormaltextrun"/>
          <w:rFonts w:ascii="Cambria" w:hAnsi="Cambria" w:cs="Arial"/>
          <w:color w:val="000000"/>
          <w:bdr w:val="none" w:sz="0" w:space="0" w:color="auto" w:frame="1"/>
        </w:rPr>
      </w:pPr>
    </w:p>
    <w:p w14:paraId="21284108" w14:textId="0FB2251D" w:rsidR="009B0021" w:rsidRPr="00975784" w:rsidRDefault="009B0021" w:rsidP="009B0021">
      <w:pPr>
        <w:pStyle w:val="xparagraph"/>
        <w:shd w:val="clear" w:color="auto" w:fill="FFFFFF"/>
        <w:spacing w:before="0" w:beforeAutospacing="0" w:after="0" w:afterAutospacing="0"/>
        <w:jc w:val="both"/>
        <w:textAlignment w:val="baseline"/>
        <w:rPr>
          <w:rStyle w:val="xnormaltextrun"/>
          <w:rFonts w:ascii="Cambria" w:hAnsi="Cambria" w:cs="Arial"/>
          <w:color w:val="000000"/>
          <w:bdr w:val="none" w:sz="0" w:space="0" w:color="auto" w:frame="1"/>
        </w:rPr>
      </w:pPr>
      <w:r w:rsidRPr="00975784">
        <w:rPr>
          <w:rStyle w:val="xnormaltextrun"/>
          <w:rFonts w:ascii="Cambria" w:hAnsi="Cambria" w:cs="Arial"/>
          <w:color w:val="000000"/>
          <w:bdr w:val="none" w:sz="0" w:space="0" w:color="auto" w:frame="1"/>
        </w:rPr>
        <w:t>Grupo Viajes El Corte Inglés es una compañía líder en el sector de viajes que centra su actividad en el viaje vacacional, en el viaje corporativo y en la organización de eventos, incentivos y congresos. Su máximo: hacer felices a las personas en sus viajes y encuentros potenciando su bienestar, impulsando destinos y contribuyendo a una sociedad más amable con una fuerte apuesta por la sostenibilidad. Grupo Viajes El Corte Inglés es una compañía líder en el sector de viajes, diversificada en negocios y mercados, que apuesta por el desarrollo de propuestas de valor adaptadas a cada viajero</w:t>
      </w:r>
      <w:r w:rsidR="00354D2A" w:rsidRPr="00975784">
        <w:rPr>
          <w:rStyle w:val="xnormaltextrun"/>
          <w:rFonts w:ascii="Cambria" w:hAnsi="Cambria" w:cs="Arial"/>
          <w:color w:val="000000"/>
          <w:bdr w:val="none" w:sz="0" w:space="0" w:color="auto" w:frame="1"/>
        </w:rPr>
        <w:t>.</w:t>
      </w:r>
    </w:p>
    <w:p w14:paraId="20539FC8" w14:textId="77777777" w:rsidR="009B0021" w:rsidRPr="00975784" w:rsidRDefault="009B0021" w:rsidP="009B0021">
      <w:pPr>
        <w:pStyle w:val="xparagraph"/>
        <w:shd w:val="clear" w:color="auto" w:fill="FFFFFF"/>
        <w:spacing w:before="0" w:beforeAutospacing="0" w:after="0" w:afterAutospacing="0"/>
        <w:jc w:val="both"/>
        <w:textAlignment w:val="baseline"/>
        <w:rPr>
          <w:rStyle w:val="xnormaltextrun"/>
          <w:rFonts w:ascii="Cambria" w:hAnsi="Cambria" w:cs="Arial"/>
          <w:color w:val="000000"/>
          <w:bdr w:val="none" w:sz="0" w:space="0" w:color="auto" w:frame="1"/>
        </w:rPr>
      </w:pPr>
    </w:p>
    <w:p w14:paraId="43258742" w14:textId="77777777" w:rsidR="009B0021" w:rsidRPr="00975784" w:rsidRDefault="009B0021" w:rsidP="009B0021">
      <w:pPr>
        <w:pStyle w:val="xparagraph"/>
        <w:shd w:val="clear" w:color="auto" w:fill="FFFFFF"/>
        <w:spacing w:before="0" w:beforeAutospacing="0" w:after="0" w:afterAutospacing="0"/>
        <w:jc w:val="both"/>
        <w:textAlignment w:val="baseline"/>
        <w:rPr>
          <w:rStyle w:val="xnormaltextrun"/>
          <w:rFonts w:ascii="Cambria" w:hAnsi="Cambria" w:cs="Arial"/>
          <w:color w:val="000000"/>
          <w:bdr w:val="none" w:sz="0" w:space="0" w:color="auto" w:frame="1"/>
        </w:rPr>
      </w:pPr>
      <w:r w:rsidRPr="00975784">
        <w:rPr>
          <w:rStyle w:val="xnormaltextrun"/>
          <w:rFonts w:ascii="Cambria" w:hAnsi="Cambria" w:cs="Arial"/>
          <w:color w:val="000000"/>
          <w:bdr w:val="none" w:sz="0" w:space="0" w:color="auto" w:frame="1"/>
        </w:rPr>
        <w:t xml:space="preserve">Grupo Viajes El Corte Inglés cuenta con una amplia red de agencias propias; 1.200 en España y 2.000 internacionales, entre propias y asociadas. </w:t>
      </w:r>
    </w:p>
    <w:p w14:paraId="11C2D362" w14:textId="77777777" w:rsidR="009B0021" w:rsidRPr="00975784" w:rsidRDefault="009B0021" w:rsidP="009B0021">
      <w:pPr>
        <w:pStyle w:val="xparagraph"/>
        <w:shd w:val="clear" w:color="auto" w:fill="FFFFFF"/>
        <w:spacing w:before="0" w:beforeAutospacing="0" w:after="0" w:afterAutospacing="0"/>
        <w:jc w:val="both"/>
        <w:textAlignment w:val="baseline"/>
        <w:rPr>
          <w:rStyle w:val="xnormaltextrun"/>
          <w:rFonts w:ascii="Cambria" w:hAnsi="Cambria" w:cs="Arial"/>
          <w:color w:val="000000"/>
          <w:bdr w:val="none" w:sz="0" w:space="0" w:color="auto" w:frame="1"/>
        </w:rPr>
      </w:pPr>
    </w:p>
    <w:p w14:paraId="2D04CAB7" w14:textId="77777777" w:rsidR="00975784" w:rsidRPr="00975784" w:rsidRDefault="009B0021" w:rsidP="00975784">
      <w:pPr>
        <w:pStyle w:val="xparagraph"/>
        <w:shd w:val="clear" w:color="auto" w:fill="FFFFFF" w:themeFill="background1"/>
        <w:spacing w:before="0" w:beforeAutospacing="0" w:after="0" w:afterAutospacing="0"/>
        <w:jc w:val="both"/>
        <w:textAlignment w:val="baseline"/>
        <w:rPr>
          <w:rStyle w:val="xnormaltextrun"/>
          <w:rFonts w:ascii="Cambria" w:hAnsi="Cambria" w:cs="Arial"/>
          <w:color w:val="000000"/>
          <w:bdr w:val="none" w:sz="0" w:space="0" w:color="auto" w:frame="1"/>
        </w:rPr>
      </w:pPr>
      <w:r w:rsidRPr="00975784">
        <w:rPr>
          <w:rStyle w:val="xnormaltextrun"/>
          <w:rFonts w:ascii="Cambria" w:hAnsi="Cambria" w:cs="Arial"/>
          <w:color w:val="000000"/>
          <w:bdr w:val="none" w:sz="0" w:space="0" w:color="auto" w:frame="1"/>
        </w:rPr>
        <w:t>Tanto las agencias como las oficinas centrales cuentan con un equipo humano multidisciplinar integrado por alrededor de 6.000 profesionales repartidos en las distintas empresas que forman la Compañía; Utópica,</w:t>
      </w:r>
      <w:r w:rsidR="00975784" w:rsidRPr="00975784">
        <w:rPr>
          <w:rStyle w:val="xnormaltextrun"/>
          <w:rFonts w:ascii="Cambria" w:hAnsi="Cambria" w:cs="Arial"/>
          <w:color w:val="000000"/>
          <w:bdr w:val="none" w:sz="0" w:space="0" w:color="auto" w:frame="1"/>
        </w:rPr>
        <w:t xml:space="preserve"> </w:t>
      </w:r>
      <w:r w:rsidRPr="00975784">
        <w:rPr>
          <w:rStyle w:val="xnormaltextrun"/>
          <w:rFonts w:ascii="Cambria" w:hAnsi="Cambria" w:cs="Arial"/>
          <w:color w:val="000000"/>
          <w:bdr w:val="none" w:sz="0" w:space="0" w:color="auto" w:frame="1"/>
        </w:rPr>
        <w:t>Viajes El Corte Inglés, Logitravel, Tourmundial, Club de</w:t>
      </w:r>
      <w:r w:rsidR="00975784" w:rsidRPr="00975784">
        <w:rPr>
          <w:rStyle w:val="xnormaltextrun"/>
          <w:rFonts w:ascii="Cambria" w:hAnsi="Cambria" w:cs="Arial"/>
          <w:color w:val="000000"/>
          <w:bdr w:val="none" w:sz="0" w:space="0" w:color="auto" w:frame="1"/>
        </w:rPr>
        <w:t xml:space="preserve"> </w:t>
      </w:r>
      <w:r w:rsidRPr="00975784">
        <w:rPr>
          <w:rStyle w:val="xnormaltextrun"/>
          <w:rFonts w:ascii="Cambria" w:hAnsi="Cambria" w:cs="Arial"/>
          <w:color w:val="000000"/>
          <w:bdr w:val="none" w:sz="0" w:space="0" w:color="auto" w:frame="1"/>
        </w:rPr>
        <w:t xml:space="preserve">Vacaciones, Soltour, Travel Partners, Smytravel, Tourenia, Traveltool o Smyrooms. </w:t>
      </w:r>
    </w:p>
    <w:p w14:paraId="7A34195C" w14:textId="65168BF9" w:rsidR="009B0021" w:rsidRPr="00975784" w:rsidRDefault="009B0021" w:rsidP="00975784">
      <w:pPr>
        <w:pStyle w:val="xparagraph"/>
        <w:shd w:val="clear" w:color="auto" w:fill="FFFFFF" w:themeFill="background1"/>
        <w:spacing w:before="0" w:beforeAutospacing="0" w:after="0" w:afterAutospacing="0"/>
        <w:jc w:val="both"/>
        <w:textAlignment w:val="baseline"/>
        <w:rPr>
          <w:rStyle w:val="xnormaltextrun"/>
          <w:rFonts w:ascii="Cambria" w:hAnsi="Cambria"/>
        </w:rPr>
      </w:pPr>
      <w:r w:rsidRPr="00975784">
        <w:rPr>
          <w:rStyle w:val="xnormaltextrun"/>
          <w:rFonts w:ascii="Cambria" w:hAnsi="Cambria" w:cs="Arial"/>
          <w:color w:val="000000"/>
          <w:bdr w:val="none" w:sz="0" w:space="0" w:color="auto" w:frame="1"/>
        </w:rPr>
        <w:t>Estas filiales cubren todos los segmentos: banco de camas, receptivo, holiday experiences, vacacional, corporativo y MICE. </w:t>
      </w:r>
      <w:r w:rsidRPr="00975784">
        <w:rPr>
          <w:rStyle w:val="xnormaltextrun"/>
          <w:rFonts w:ascii="Cambria" w:hAnsi="Cambria"/>
        </w:rPr>
        <w:t> </w:t>
      </w:r>
    </w:p>
    <w:p w14:paraId="3BBDD88E" w14:textId="77777777" w:rsidR="009B0021" w:rsidRPr="00975784" w:rsidRDefault="009B0021" w:rsidP="009B0021">
      <w:pPr>
        <w:pStyle w:val="xparagraph"/>
        <w:shd w:val="clear" w:color="auto" w:fill="FFFFFF" w:themeFill="background1"/>
        <w:spacing w:before="0" w:beforeAutospacing="0" w:after="0" w:afterAutospacing="0"/>
        <w:jc w:val="both"/>
        <w:textAlignment w:val="baseline"/>
        <w:rPr>
          <w:rStyle w:val="xnormaltextrun"/>
          <w:rFonts w:ascii="Cambria" w:hAnsi="Cambria"/>
          <w:color w:val="000000"/>
          <w:bdr w:val="none" w:sz="0" w:space="0" w:color="auto" w:frame="1"/>
        </w:rPr>
      </w:pPr>
    </w:p>
    <w:p w14:paraId="7D299C6B" w14:textId="77777777" w:rsidR="009B0021" w:rsidRPr="00975784" w:rsidRDefault="009B0021" w:rsidP="009B0021">
      <w:pPr>
        <w:pStyle w:val="xparagraph"/>
        <w:shd w:val="clear" w:color="auto" w:fill="FFFFFF"/>
        <w:spacing w:before="0" w:beforeAutospacing="0" w:after="0" w:afterAutospacing="0"/>
        <w:jc w:val="both"/>
        <w:textAlignment w:val="baseline"/>
        <w:rPr>
          <w:rStyle w:val="xnormaltextrun"/>
          <w:rFonts w:ascii="Cambria" w:hAnsi="Cambria" w:cs="Arial"/>
          <w:color w:val="000000"/>
          <w:bdr w:val="none" w:sz="0" w:space="0" w:color="auto" w:frame="1"/>
        </w:rPr>
      </w:pPr>
      <w:r w:rsidRPr="00975784">
        <w:rPr>
          <w:rStyle w:val="xnormaltextrun"/>
          <w:rFonts w:ascii="Cambria" w:hAnsi="Cambria" w:cs="Arial"/>
          <w:color w:val="000000"/>
          <w:bdr w:val="none" w:sz="0" w:space="0" w:color="auto" w:frame="1"/>
        </w:rPr>
        <w:t>La nueva Compañía está presente en más de 20 países con una fuerte posición en España, Portugal, Italia, Francia y América y es el único grupo emisor con presencia relevante en 10 países del continente americano.   </w:t>
      </w:r>
    </w:p>
    <w:p w14:paraId="4062B719" w14:textId="77777777" w:rsidR="009B0021" w:rsidRPr="00975784" w:rsidRDefault="009B0021" w:rsidP="009B0021">
      <w:pPr>
        <w:pStyle w:val="xparagraph"/>
        <w:shd w:val="clear" w:color="auto" w:fill="FFFFFF" w:themeFill="background1"/>
        <w:spacing w:before="0" w:beforeAutospacing="0" w:after="0" w:afterAutospacing="0"/>
        <w:jc w:val="both"/>
        <w:textAlignment w:val="baseline"/>
        <w:rPr>
          <w:rStyle w:val="xnormaltextrun"/>
          <w:rFonts w:ascii="Cambria" w:hAnsi="Cambria" w:cs="Arial"/>
          <w:color w:val="000000"/>
          <w:bdr w:val="none" w:sz="0" w:space="0" w:color="auto" w:frame="1"/>
        </w:rPr>
      </w:pPr>
    </w:p>
    <w:p w14:paraId="2617083C" w14:textId="77777777" w:rsidR="009B0021" w:rsidRPr="00975784" w:rsidRDefault="009B0021" w:rsidP="009B0021">
      <w:pPr>
        <w:pStyle w:val="xparagraph"/>
        <w:shd w:val="clear" w:color="auto" w:fill="FFFFFF" w:themeFill="background1"/>
        <w:spacing w:before="0" w:beforeAutospacing="0" w:after="0" w:afterAutospacing="0"/>
        <w:jc w:val="both"/>
        <w:textAlignment w:val="baseline"/>
        <w:rPr>
          <w:rStyle w:val="xnormaltextrun"/>
          <w:rFonts w:ascii="Cambria" w:hAnsi="Cambria" w:cs="Arial"/>
          <w:color w:val="000000"/>
          <w:bdr w:val="none" w:sz="0" w:space="0" w:color="auto" w:frame="1"/>
        </w:rPr>
      </w:pPr>
      <w:r w:rsidRPr="00975784">
        <w:rPr>
          <w:rStyle w:val="xnormaltextrun"/>
          <w:rFonts w:ascii="Cambria" w:hAnsi="Cambria" w:cs="Arial"/>
          <w:color w:val="000000"/>
          <w:bdr w:val="none" w:sz="0" w:space="0" w:color="auto" w:frame="1"/>
        </w:rPr>
        <w:t xml:space="preserve">Grupo Viajes El Corte Inglés potencia un modelo de turismo para el desarrollo sostenible y con capacidad para aumentar la sostenibilidad en los destinos, la oferta y las operaciones turísticas. Cuenta con la certificación ISO 9001 en calidad la ISO 14001 en medio ambiente y su compromiso con el turismo responsable le ha hecho ser reconocida por EcoVadis, con la medalla de plata. </w:t>
      </w:r>
    </w:p>
    <w:p w14:paraId="643913CA" w14:textId="77777777" w:rsidR="00354D2A" w:rsidRPr="00975784" w:rsidRDefault="00354D2A" w:rsidP="001D359D">
      <w:pPr>
        <w:pStyle w:val="CuerpoB"/>
        <w:jc w:val="both"/>
        <w:rPr>
          <w:rStyle w:val="xnormaltextrun"/>
          <w:rFonts w:ascii="Cambria" w:eastAsia="Times New Roman" w:hAnsi="Cambria"/>
          <w:bdr w:val="none" w:sz="0" w:space="0" w:color="auto" w:frame="1"/>
          <w:lang w:val="es-ES"/>
        </w:rPr>
      </w:pPr>
    </w:p>
    <w:p w14:paraId="5FFF4663" w14:textId="1D6D43D7" w:rsidR="001D359D" w:rsidRPr="00975784" w:rsidRDefault="001D359D" w:rsidP="001D359D">
      <w:pPr>
        <w:pStyle w:val="CuerpoB"/>
        <w:jc w:val="both"/>
        <w:rPr>
          <w:rStyle w:val="xnormaltextrun"/>
          <w:rFonts w:ascii="Cambria" w:eastAsia="Times New Roman" w:hAnsi="Cambria"/>
          <w:b/>
          <w:bdr w:val="none" w:sz="0" w:space="0" w:color="auto" w:frame="1"/>
          <w:lang w:val="es-ES"/>
        </w:rPr>
      </w:pPr>
      <w:r w:rsidRPr="00975784">
        <w:rPr>
          <w:rStyle w:val="xnormaltextrun"/>
          <w:rFonts w:ascii="Cambria" w:eastAsia="Times New Roman" w:hAnsi="Cambria"/>
          <w:b/>
          <w:bdr w:val="none" w:sz="0" w:space="0" w:color="auto" w:frame="1"/>
          <w:lang w:val="es-ES"/>
        </w:rPr>
        <w:t>Sobre Green &amp; Human</w:t>
      </w:r>
    </w:p>
    <w:p w14:paraId="0996BF7E" w14:textId="77777777" w:rsidR="001D359D" w:rsidRPr="00975784" w:rsidRDefault="001D359D" w:rsidP="001D359D">
      <w:pPr>
        <w:pStyle w:val="CuerpoB"/>
        <w:jc w:val="both"/>
        <w:rPr>
          <w:rStyle w:val="xnormaltextrun"/>
          <w:rFonts w:ascii="Cambria" w:eastAsia="Times New Roman" w:hAnsi="Cambria"/>
          <w:bdr w:val="none" w:sz="0" w:space="0" w:color="auto" w:frame="1"/>
          <w:lang w:val="es-ES"/>
        </w:rPr>
      </w:pPr>
    </w:p>
    <w:p w14:paraId="6D351FCE" w14:textId="529FB724" w:rsidR="00155981" w:rsidRPr="00975784" w:rsidRDefault="001D359D" w:rsidP="1D536AB1">
      <w:pPr>
        <w:pStyle w:val="xmsonormal"/>
        <w:shd w:val="clear" w:color="auto" w:fill="FFFFFF" w:themeFill="background1"/>
        <w:spacing w:before="0" w:beforeAutospacing="0" w:after="0" w:afterAutospacing="0" w:line="330" w:lineRule="atLeast"/>
        <w:jc w:val="both"/>
        <w:textAlignment w:val="baseline"/>
        <w:rPr>
          <w:rStyle w:val="xnormaltextrun"/>
          <w:rFonts w:ascii="Cambria" w:hAnsi="Cambria"/>
          <w:color w:val="000000"/>
          <w:bdr w:val="none" w:sz="0" w:space="0" w:color="auto" w:frame="1"/>
        </w:rPr>
      </w:pPr>
      <w:r w:rsidRPr="00975784">
        <w:rPr>
          <w:rStyle w:val="xnormaltextrun"/>
          <w:rFonts w:ascii="Cambria" w:hAnsi="Cambria"/>
          <w:color w:val="000000"/>
          <w:bdr w:val="none" w:sz="0" w:space="0" w:color="auto" w:frame="1"/>
        </w:rPr>
        <w:t>Green&amp;Human es una entidad sin ánimo de lucro creada con el objetivo de dinamizar la transformación de los destinos turísticos hacia modelos más competitivos y sostenibles a nivel medioambiental, social y económico (ESG) en línea con los Objetivos de Desarrollo Sostenible (ODS) de la Agenda 2030.</w:t>
      </w:r>
      <w:r w:rsidR="00AA0906" w:rsidRPr="00975784">
        <w:rPr>
          <w:rStyle w:val="xnormaltextrun"/>
          <w:rFonts w:ascii="Cambria" w:hAnsi="Cambria"/>
          <w:color w:val="000000"/>
          <w:bdr w:val="none" w:sz="0" w:space="0" w:color="auto" w:frame="1"/>
        </w:rPr>
        <w:t xml:space="preserve"> </w:t>
      </w:r>
      <w:r w:rsidR="00155981" w:rsidRPr="00975784">
        <w:rPr>
          <w:rStyle w:val="xnormaltextrun"/>
          <w:rFonts w:ascii="Cambria" w:hAnsi="Cambria"/>
          <w:color w:val="000000"/>
          <w:bdr w:val="none" w:sz="0" w:space="0" w:color="auto" w:frame="1"/>
        </w:rPr>
        <w:t>Está compuesta por pequeñas y grandes empresas, instituciones y marcas con el potencial y la capacidad real de contribuir a la transformación turística del país.</w:t>
      </w:r>
    </w:p>
    <w:p w14:paraId="71C34A8C" w14:textId="77777777" w:rsidR="00AD71B8" w:rsidRPr="00975784" w:rsidRDefault="00AD71B8" w:rsidP="1D536AB1">
      <w:pPr>
        <w:pStyle w:val="xmsonormal"/>
        <w:shd w:val="clear" w:color="auto" w:fill="FFFFFF" w:themeFill="background1"/>
        <w:spacing w:before="0" w:beforeAutospacing="0" w:after="0" w:afterAutospacing="0" w:line="330" w:lineRule="atLeast"/>
        <w:jc w:val="both"/>
        <w:textAlignment w:val="baseline"/>
        <w:rPr>
          <w:rStyle w:val="xnormaltextrun"/>
          <w:rFonts w:ascii="Cambria" w:hAnsi="Cambria"/>
          <w:color w:val="000000"/>
          <w:bdr w:val="none" w:sz="0" w:space="0" w:color="auto" w:frame="1"/>
        </w:rPr>
      </w:pPr>
    </w:p>
    <w:p w14:paraId="33145503" w14:textId="4BAB18AE" w:rsidR="00AD71B8" w:rsidRPr="00975784" w:rsidRDefault="009063BE" w:rsidP="1D536AB1">
      <w:pPr>
        <w:pStyle w:val="xmsonormal"/>
        <w:shd w:val="clear" w:color="auto" w:fill="FFFFFF" w:themeFill="background1"/>
        <w:spacing w:before="0" w:beforeAutospacing="0" w:after="0" w:afterAutospacing="0" w:line="330" w:lineRule="atLeast"/>
        <w:jc w:val="both"/>
        <w:textAlignment w:val="baseline"/>
        <w:rPr>
          <w:rStyle w:val="xnormaltextrun"/>
          <w:rFonts w:ascii="Cambria" w:hAnsi="Cambria"/>
          <w:color w:val="000000"/>
          <w:bdr w:val="none" w:sz="0" w:space="0" w:color="auto" w:frame="1"/>
        </w:rPr>
      </w:pPr>
      <w:r w:rsidRPr="00975784">
        <w:rPr>
          <w:rStyle w:val="xnormaltextrun"/>
          <w:rFonts w:ascii="Cambria" w:hAnsi="Cambria"/>
          <w:color w:val="000000"/>
          <w:bdr w:val="none" w:sz="0" w:space="0" w:color="auto" w:frame="1"/>
        </w:rPr>
        <w:t>Green&amp;Human centra sus esfuerzos en el fomento de la cultura de la sostenibilidad</w:t>
      </w:r>
      <w:r w:rsidR="005D46A7" w:rsidRPr="00975784">
        <w:rPr>
          <w:rStyle w:val="xnormaltextrun"/>
          <w:rFonts w:ascii="Cambria" w:hAnsi="Cambria"/>
          <w:color w:val="000000"/>
          <w:bdr w:val="none" w:sz="0" w:space="0" w:color="auto" w:frame="1"/>
        </w:rPr>
        <w:t xml:space="preserve"> en empresas, administraciones y ciudadanos</w:t>
      </w:r>
      <w:r w:rsidR="00105E67" w:rsidRPr="00975784">
        <w:rPr>
          <w:rStyle w:val="xnormaltextrun"/>
          <w:rFonts w:ascii="Cambria" w:hAnsi="Cambria"/>
          <w:color w:val="000000"/>
          <w:bdr w:val="none" w:sz="0" w:space="0" w:color="auto" w:frame="1"/>
        </w:rPr>
        <w:t>, y en el impulso de proyectos de transformación inclusivos, inteligentes, y sostenibles.</w:t>
      </w:r>
    </w:p>
    <w:p w14:paraId="125A87BC" w14:textId="77777777" w:rsidR="00155981" w:rsidRPr="00975784" w:rsidRDefault="00155981" w:rsidP="001D359D">
      <w:pPr>
        <w:pStyle w:val="xmsonormal"/>
        <w:shd w:val="clear" w:color="auto" w:fill="FFFFFF"/>
        <w:spacing w:before="0" w:beforeAutospacing="0" w:after="0" w:afterAutospacing="0" w:line="330" w:lineRule="atLeast"/>
        <w:jc w:val="both"/>
        <w:rPr>
          <w:rStyle w:val="xnormaltextrun"/>
          <w:rFonts w:ascii="Cambria" w:hAnsi="Cambria"/>
          <w:color w:val="000000"/>
          <w:bdr w:val="none" w:sz="0" w:space="0" w:color="auto" w:frame="1"/>
        </w:rPr>
      </w:pPr>
    </w:p>
    <w:p w14:paraId="219ACAA3" w14:textId="769ED254" w:rsidR="001D359D" w:rsidRPr="00975784" w:rsidRDefault="00306CBB" w:rsidP="00A82F07">
      <w:pPr>
        <w:spacing w:after="160" w:line="259" w:lineRule="auto"/>
        <w:jc w:val="both"/>
        <w:rPr>
          <w:rStyle w:val="xnormaltextrun"/>
          <w:rFonts w:ascii="Cambria" w:eastAsia="Times New Roman" w:hAnsi="Cambria"/>
          <w:color w:val="000000"/>
          <w:bdr w:val="none" w:sz="0" w:space="0" w:color="auto" w:frame="1"/>
          <w:lang w:eastAsia="es-ES"/>
        </w:rPr>
      </w:pPr>
      <w:r w:rsidRPr="00975784">
        <w:rPr>
          <w:rStyle w:val="xnormaltextrun"/>
          <w:rFonts w:ascii="Cambria" w:eastAsia="Times New Roman" w:hAnsi="Cambria"/>
          <w:color w:val="000000"/>
          <w:bdr w:val="none" w:sz="0" w:space="0" w:color="auto" w:frame="1"/>
          <w:lang w:eastAsia="es-ES"/>
        </w:rPr>
        <w:t>Green&amp;Human representa el claro compromiso del sector con la transformación sostenible del turismo</w:t>
      </w:r>
      <w:r w:rsidR="00354D2A" w:rsidRPr="00975784">
        <w:rPr>
          <w:rStyle w:val="xnormaltextrun"/>
          <w:rFonts w:ascii="Cambria" w:eastAsia="Times New Roman" w:hAnsi="Cambria"/>
          <w:color w:val="000000"/>
          <w:bdr w:val="none" w:sz="0" w:space="0" w:color="auto" w:frame="1"/>
          <w:lang w:eastAsia="es-ES"/>
        </w:rPr>
        <w:t>.</w:t>
      </w:r>
    </w:p>
    <w:p w14:paraId="41A8535C" w14:textId="77777777" w:rsidR="00A82F07" w:rsidRPr="00975784" w:rsidRDefault="00A82F07" w:rsidP="00A82F07">
      <w:pPr>
        <w:pStyle w:val="CuerpoA"/>
        <w:jc w:val="both"/>
        <w:rPr>
          <w:rStyle w:val="xnormaltextrun"/>
          <w:rFonts w:ascii="Cambria" w:hAnsi="Cambria"/>
          <w:bdr w:val="none" w:sz="0" w:space="0" w:color="auto" w:frame="1"/>
        </w:rPr>
      </w:pPr>
    </w:p>
    <w:p w14:paraId="7192CF81" w14:textId="77777777" w:rsidR="00A82F07" w:rsidRPr="00975784" w:rsidRDefault="00A82F07" w:rsidP="00A82F07">
      <w:pPr>
        <w:pStyle w:val="CuerpoA"/>
        <w:jc w:val="both"/>
        <w:rPr>
          <w:rStyle w:val="xnormaltextrun"/>
          <w:rFonts w:ascii="Cambria" w:hAnsi="Cambria"/>
          <w:bdr w:val="none" w:sz="0" w:space="0" w:color="auto" w:frame="1"/>
        </w:rPr>
      </w:pPr>
      <w:r w:rsidRPr="00975784">
        <w:rPr>
          <w:rStyle w:val="xnormaltextrun"/>
          <w:rFonts w:ascii="Cambria" w:hAnsi="Cambria"/>
          <w:bdr w:val="none" w:sz="0" w:space="0" w:color="auto" w:frame="1"/>
        </w:rPr>
        <w:t>Contacto Departamento de Comunicación:</w:t>
      </w:r>
    </w:p>
    <w:p w14:paraId="282F74F6" w14:textId="77777777" w:rsidR="00A82F07" w:rsidRPr="00975784" w:rsidRDefault="00A82F07" w:rsidP="00A82F07">
      <w:pPr>
        <w:pStyle w:val="CuerpoA"/>
        <w:jc w:val="both"/>
        <w:rPr>
          <w:rStyle w:val="xnormaltextrun"/>
          <w:rFonts w:ascii="Cambria" w:hAnsi="Cambria"/>
          <w:bdr w:val="none" w:sz="0" w:space="0" w:color="auto" w:frame="1"/>
        </w:rPr>
      </w:pPr>
      <w:r w:rsidRPr="00975784">
        <w:rPr>
          <w:rStyle w:val="xnormaltextrun"/>
          <w:rFonts w:ascii="Cambria" w:hAnsi="Cambria"/>
          <w:bdr w:val="none" w:sz="0" w:space="0" w:color="auto" w:frame="1"/>
        </w:rPr>
        <w:t>comunicacion@viajeseci.es</w:t>
      </w:r>
    </w:p>
    <w:p w14:paraId="304BD314" w14:textId="77777777" w:rsidR="00A82F07" w:rsidRPr="00975784" w:rsidRDefault="00A82F07">
      <w:pPr>
        <w:rPr>
          <w:rFonts w:ascii="Arial" w:hAnsi="Arial" w:cs="Arial"/>
        </w:rPr>
      </w:pPr>
    </w:p>
    <w:sectPr w:rsidR="00A82F07" w:rsidRPr="00975784" w:rsidSect="00CC0DC1">
      <w:headerReference w:type="default" r:id="rId11"/>
      <w:pgSz w:w="11906" w:h="16820"/>
      <w:pgMar w:top="2127" w:right="849" w:bottom="568" w:left="1701" w:header="72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370E8A" w14:textId="77777777" w:rsidR="00235F94" w:rsidRDefault="00235F94">
      <w:r>
        <w:separator/>
      </w:r>
    </w:p>
  </w:endnote>
  <w:endnote w:type="continuationSeparator" w:id="0">
    <w:p w14:paraId="28720C4C" w14:textId="77777777" w:rsidR="00235F94" w:rsidRDefault="0023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16D7F2" w14:textId="77777777" w:rsidR="00235F94" w:rsidRDefault="00235F94">
      <w:r>
        <w:separator/>
      </w:r>
    </w:p>
  </w:footnote>
  <w:footnote w:type="continuationSeparator" w:id="0">
    <w:p w14:paraId="7CB0E1FF" w14:textId="77777777" w:rsidR="00235F94" w:rsidRDefault="00235F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6C6D3" w14:textId="77777777" w:rsidR="00D46CE0" w:rsidRDefault="00886ED2">
    <w:pPr>
      <w:pStyle w:val="Encabezado"/>
      <w:tabs>
        <w:tab w:val="clear" w:pos="8504"/>
        <w:tab w:val="right" w:pos="8478"/>
      </w:tabs>
      <w:jc w:val="right"/>
    </w:pPr>
    <w:r>
      <w:rPr>
        <w:noProof/>
        <w:lang w:val="es-ES"/>
      </w:rPr>
      <w:drawing>
        <wp:anchor distT="0" distB="0" distL="0" distR="0" simplePos="0" relativeHeight="251659264" behindDoc="1" locked="0" layoutInCell="1" allowOverlap="1" wp14:anchorId="6A674839" wp14:editId="174AB490">
          <wp:simplePos x="0" y="0"/>
          <wp:positionH relativeFrom="page">
            <wp:posOffset>601980</wp:posOffset>
          </wp:positionH>
          <wp:positionV relativeFrom="topMargin">
            <wp:posOffset>485775</wp:posOffset>
          </wp:positionV>
          <wp:extent cx="2319020" cy="506730"/>
          <wp:effectExtent l="0" t="0" r="5080" b="7620"/>
          <wp:wrapNone/>
          <wp:docPr id="13" name="officeArt object" descr="VECISA VERDE SIN CLA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VECISA VERDE SIN CLAIM.jpeg"/>
                  <pic:cNvPicPr>
                    <a:picLocks noChangeAspect="1" noChangeArrowheads="1"/>
                  </pic:cNvPicPr>
                </pic:nvPicPr>
                <pic:blipFill>
                  <a:blip r:embed="rId1"/>
                  <a:stretch>
                    <a:fillRect/>
                  </a:stretch>
                </pic:blipFill>
                <pic:spPr bwMode="auto">
                  <a:xfrm>
                    <a:off x="0" y="0"/>
                    <a:ext cx="2319020" cy="506730"/>
                  </a:xfrm>
                  <a:prstGeom prst="rect">
                    <a:avLst/>
                  </a:prstGeom>
                </pic:spPr>
              </pic:pic>
            </a:graphicData>
          </a:graphic>
        </wp:anchor>
      </w:drawing>
    </w:r>
    <w:r>
      <w:tab/>
      <w:t xml:space="preserve">                                                                                                          </w:t>
    </w: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F07"/>
    <w:rsid w:val="00005A7F"/>
    <w:rsid w:val="000505D9"/>
    <w:rsid w:val="000D5650"/>
    <w:rsid w:val="00105E67"/>
    <w:rsid w:val="001250D3"/>
    <w:rsid w:val="00155981"/>
    <w:rsid w:val="0019634B"/>
    <w:rsid w:val="001D31C7"/>
    <w:rsid w:val="001D359D"/>
    <w:rsid w:val="002010E3"/>
    <w:rsid w:val="00235F94"/>
    <w:rsid w:val="002B54EB"/>
    <w:rsid w:val="00306CBB"/>
    <w:rsid w:val="00344D84"/>
    <w:rsid w:val="00354D2A"/>
    <w:rsid w:val="003578EA"/>
    <w:rsid w:val="00370586"/>
    <w:rsid w:val="003B56D7"/>
    <w:rsid w:val="0046471A"/>
    <w:rsid w:val="004A61E4"/>
    <w:rsid w:val="00557908"/>
    <w:rsid w:val="00566C2A"/>
    <w:rsid w:val="005855ED"/>
    <w:rsid w:val="005D46A7"/>
    <w:rsid w:val="0062083D"/>
    <w:rsid w:val="006249AE"/>
    <w:rsid w:val="00683FFC"/>
    <w:rsid w:val="006A3A6E"/>
    <w:rsid w:val="006E7AE9"/>
    <w:rsid w:val="00780BF7"/>
    <w:rsid w:val="007C6F90"/>
    <w:rsid w:val="00847C9A"/>
    <w:rsid w:val="00886ED2"/>
    <w:rsid w:val="008C746B"/>
    <w:rsid w:val="008E2209"/>
    <w:rsid w:val="009063BE"/>
    <w:rsid w:val="00975784"/>
    <w:rsid w:val="00977BC8"/>
    <w:rsid w:val="009A2826"/>
    <w:rsid w:val="009B0021"/>
    <w:rsid w:val="009C3B03"/>
    <w:rsid w:val="009E284E"/>
    <w:rsid w:val="00A82F07"/>
    <w:rsid w:val="00AA0906"/>
    <w:rsid w:val="00AC60B2"/>
    <w:rsid w:val="00AD290C"/>
    <w:rsid w:val="00AD71B8"/>
    <w:rsid w:val="00AE564B"/>
    <w:rsid w:val="00AF4316"/>
    <w:rsid w:val="00B51D37"/>
    <w:rsid w:val="00B6304A"/>
    <w:rsid w:val="00BC127D"/>
    <w:rsid w:val="00BC3C6A"/>
    <w:rsid w:val="00C171B9"/>
    <w:rsid w:val="00C50FF2"/>
    <w:rsid w:val="00CD5352"/>
    <w:rsid w:val="00D34855"/>
    <w:rsid w:val="00D366E7"/>
    <w:rsid w:val="00EB0CE2"/>
    <w:rsid w:val="00EC63E5"/>
    <w:rsid w:val="00EE1514"/>
    <w:rsid w:val="00F67DCB"/>
    <w:rsid w:val="00F80C4C"/>
    <w:rsid w:val="02BC0679"/>
    <w:rsid w:val="0457D6DA"/>
    <w:rsid w:val="05323502"/>
    <w:rsid w:val="0BB44051"/>
    <w:rsid w:val="0D241E8A"/>
    <w:rsid w:val="10A774D1"/>
    <w:rsid w:val="129AE256"/>
    <w:rsid w:val="1420B283"/>
    <w:rsid w:val="14F9AF5A"/>
    <w:rsid w:val="177FE9CA"/>
    <w:rsid w:val="18995E59"/>
    <w:rsid w:val="1BB79A50"/>
    <w:rsid w:val="1D536AB1"/>
    <w:rsid w:val="1D6CCF7C"/>
    <w:rsid w:val="1D9732B0"/>
    <w:rsid w:val="23340392"/>
    <w:rsid w:val="238EC8DF"/>
    <w:rsid w:val="25455439"/>
    <w:rsid w:val="27D4E78D"/>
    <w:rsid w:val="28B76FA9"/>
    <w:rsid w:val="28D28AA6"/>
    <w:rsid w:val="2928352A"/>
    <w:rsid w:val="295F7D17"/>
    <w:rsid w:val="2B80B267"/>
    <w:rsid w:val="2C8F3053"/>
    <w:rsid w:val="2C971DD9"/>
    <w:rsid w:val="2F7BE744"/>
    <w:rsid w:val="2FB039D9"/>
    <w:rsid w:val="3054238A"/>
    <w:rsid w:val="312BB503"/>
    <w:rsid w:val="316A8EFC"/>
    <w:rsid w:val="33065F5D"/>
    <w:rsid w:val="33FA2250"/>
    <w:rsid w:val="37B72801"/>
    <w:rsid w:val="39A04083"/>
    <w:rsid w:val="3B9EC3B7"/>
    <w:rsid w:val="3CF109A2"/>
    <w:rsid w:val="4135D222"/>
    <w:rsid w:val="41AADE86"/>
    <w:rsid w:val="427475B9"/>
    <w:rsid w:val="44085894"/>
    <w:rsid w:val="44EAE0B0"/>
    <w:rsid w:val="466D88B4"/>
    <w:rsid w:val="48095915"/>
    <w:rsid w:val="488BB4E7"/>
    <w:rsid w:val="48CA8EE0"/>
    <w:rsid w:val="4A83677A"/>
    <w:rsid w:val="4CC3656D"/>
    <w:rsid w:val="4DB72860"/>
    <w:rsid w:val="4E5F35CE"/>
    <w:rsid w:val="4E89D570"/>
    <w:rsid w:val="50D5A0C5"/>
    <w:rsid w:val="5196D690"/>
    <w:rsid w:val="52717126"/>
    <w:rsid w:val="52E5C3E7"/>
    <w:rsid w:val="52FEC39B"/>
    <w:rsid w:val="5501047A"/>
    <w:rsid w:val="56ECDFF3"/>
    <w:rsid w:val="585BADBF"/>
    <w:rsid w:val="5888B054"/>
    <w:rsid w:val="5CBBA615"/>
    <w:rsid w:val="5CCD3C66"/>
    <w:rsid w:val="5D7EA2B8"/>
    <w:rsid w:val="5DB423CD"/>
    <w:rsid w:val="5F4FF42E"/>
    <w:rsid w:val="604D9747"/>
    <w:rsid w:val="615FEEA7"/>
    <w:rsid w:val="66F6F3E5"/>
    <w:rsid w:val="683D8E2F"/>
    <w:rsid w:val="6B2E6772"/>
    <w:rsid w:val="751423B1"/>
    <w:rsid w:val="785E8E3E"/>
    <w:rsid w:val="78E78510"/>
    <w:rsid w:val="7979C16B"/>
    <w:rsid w:val="7B836535"/>
    <w:rsid w:val="7D0DFA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1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F07"/>
    <w:pPr>
      <w:suppressAutoHyphens/>
      <w:spacing w:after="0" w:line="240" w:lineRule="auto"/>
    </w:pPr>
    <w:rPr>
      <w:rFonts w:ascii="Times New Roman" w:eastAsia="Arial Unicode MS"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link w:val="EncabezadoCar"/>
    <w:rsid w:val="00A82F07"/>
    <w:pPr>
      <w:tabs>
        <w:tab w:val="center" w:pos="4252"/>
        <w:tab w:val="right" w:pos="8504"/>
      </w:tabs>
      <w:suppressAutoHyphens/>
      <w:spacing w:after="0" w:line="240" w:lineRule="auto"/>
    </w:pPr>
    <w:rPr>
      <w:rFonts w:ascii="Times New Roman" w:eastAsia="Arial Unicode MS" w:hAnsi="Times New Roman" w:cs="Arial Unicode MS"/>
      <w:color w:val="000000"/>
      <w:sz w:val="24"/>
      <w:szCs w:val="20"/>
      <w:u w:color="000000"/>
      <w:lang w:val="es-ES_tradnl" w:eastAsia="es-ES"/>
    </w:rPr>
  </w:style>
  <w:style w:type="character" w:customStyle="1" w:styleId="EncabezadoCar">
    <w:name w:val="Encabezado Car"/>
    <w:basedOn w:val="Fuentedeprrafopredeter"/>
    <w:link w:val="Encabezado"/>
    <w:rsid w:val="00A82F07"/>
    <w:rPr>
      <w:rFonts w:ascii="Times New Roman" w:eastAsia="Arial Unicode MS" w:hAnsi="Times New Roman" w:cs="Arial Unicode MS"/>
      <w:color w:val="000000"/>
      <w:sz w:val="24"/>
      <w:szCs w:val="20"/>
      <w:u w:color="000000"/>
      <w:lang w:val="es-ES_tradnl" w:eastAsia="es-ES"/>
    </w:rPr>
  </w:style>
  <w:style w:type="paragraph" w:customStyle="1" w:styleId="CuerpoA">
    <w:name w:val="Cuerpo A"/>
    <w:qFormat/>
    <w:rsid w:val="00A82F07"/>
    <w:pPr>
      <w:suppressAutoHyphens/>
      <w:spacing w:after="0" w:line="240" w:lineRule="auto"/>
    </w:pPr>
    <w:rPr>
      <w:rFonts w:ascii="Times New Roman" w:eastAsia="Times New Roman" w:hAnsi="Times New Roman" w:cs="Times New Roman"/>
      <w:color w:val="000000"/>
      <w:sz w:val="24"/>
      <w:szCs w:val="20"/>
      <w:u w:color="000000"/>
      <w:lang w:val="es-ES_tradnl" w:eastAsia="es-ES"/>
    </w:rPr>
  </w:style>
  <w:style w:type="paragraph" w:customStyle="1" w:styleId="CuerpoB">
    <w:name w:val="Cuerpo B"/>
    <w:qFormat/>
    <w:rsid w:val="00A82F07"/>
    <w:pPr>
      <w:suppressAutoHyphens/>
      <w:spacing w:after="0" w:line="240" w:lineRule="auto"/>
    </w:pPr>
    <w:rPr>
      <w:rFonts w:ascii="Times New Roman" w:eastAsia="Arial Unicode MS" w:hAnsi="Times New Roman" w:cs="Arial Unicode MS"/>
      <w:color w:val="000000"/>
      <w:sz w:val="24"/>
      <w:szCs w:val="24"/>
      <w:u w:color="000000"/>
      <w:lang w:val="es-ES_tradnl" w:eastAsia="es-ES"/>
    </w:rPr>
  </w:style>
  <w:style w:type="paragraph" w:styleId="NormalWeb">
    <w:name w:val="Normal (Web)"/>
    <w:basedOn w:val="Normal"/>
    <w:uiPriority w:val="99"/>
    <w:unhideWhenUsed/>
    <w:rsid w:val="00A82F07"/>
    <w:pPr>
      <w:suppressAutoHyphens w:val="0"/>
      <w:spacing w:before="100" w:beforeAutospacing="1" w:after="100" w:afterAutospacing="1"/>
    </w:pPr>
    <w:rPr>
      <w:rFonts w:eastAsia="Times New Roman"/>
      <w:lang w:eastAsia="es-ES"/>
    </w:rPr>
  </w:style>
  <w:style w:type="character" w:styleId="Textoennegrita">
    <w:name w:val="Strong"/>
    <w:basedOn w:val="Fuentedeprrafopredeter"/>
    <w:uiPriority w:val="22"/>
    <w:qFormat/>
    <w:rsid w:val="00AE564B"/>
    <w:rPr>
      <w:b/>
      <w:bCs/>
    </w:rPr>
  </w:style>
  <w:style w:type="character" w:styleId="Hipervnculo">
    <w:name w:val="Hyperlink"/>
    <w:basedOn w:val="Fuentedeprrafopredeter"/>
    <w:uiPriority w:val="99"/>
    <w:semiHidden/>
    <w:unhideWhenUsed/>
    <w:rsid w:val="009E284E"/>
    <w:rPr>
      <w:color w:val="0000FF"/>
      <w:u w:val="single"/>
    </w:rPr>
  </w:style>
  <w:style w:type="paragraph" w:customStyle="1" w:styleId="xmsonormal">
    <w:name w:val="x_msonormal"/>
    <w:basedOn w:val="Normal"/>
    <w:rsid w:val="00C171B9"/>
    <w:pPr>
      <w:suppressAutoHyphens w:val="0"/>
      <w:spacing w:before="100" w:beforeAutospacing="1" w:after="100" w:afterAutospacing="1"/>
    </w:pPr>
    <w:rPr>
      <w:rFonts w:eastAsia="Times New Roman"/>
      <w:lang w:eastAsia="es-ES"/>
    </w:rPr>
  </w:style>
  <w:style w:type="paragraph" w:customStyle="1" w:styleId="xparagraph">
    <w:name w:val="x_paragraph"/>
    <w:basedOn w:val="Normal"/>
    <w:rsid w:val="00BC127D"/>
    <w:pPr>
      <w:suppressAutoHyphens w:val="0"/>
      <w:spacing w:before="100" w:beforeAutospacing="1" w:after="100" w:afterAutospacing="1"/>
    </w:pPr>
    <w:rPr>
      <w:rFonts w:eastAsia="Times New Roman"/>
      <w:lang w:eastAsia="es-ES"/>
    </w:rPr>
  </w:style>
  <w:style w:type="character" w:customStyle="1" w:styleId="xnormaltextrun">
    <w:name w:val="x_normaltextrun"/>
    <w:basedOn w:val="Fuentedeprrafopredeter"/>
    <w:rsid w:val="00BC127D"/>
  </w:style>
  <w:style w:type="character" w:customStyle="1" w:styleId="xeop">
    <w:name w:val="x_eop"/>
    <w:basedOn w:val="Fuentedeprrafopredeter"/>
    <w:rsid w:val="00BC12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F07"/>
    <w:pPr>
      <w:suppressAutoHyphens/>
      <w:spacing w:after="0" w:line="240" w:lineRule="auto"/>
    </w:pPr>
    <w:rPr>
      <w:rFonts w:ascii="Times New Roman" w:eastAsia="Arial Unicode MS"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link w:val="EncabezadoCar"/>
    <w:rsid w:val="00A82F07"/>
    <w:pPr>
      <w:tabs>
        <w:tab w:val="center" w:pos="4252"/>
        <w:tab w:val="right" w:pos="8504"/>
      </w:tabs>
      <w:suppressAutoHyphens/>
      <w:spacing w:after="0" w:line="240" w:lineRule="auto"/>
    </w:pPr>
    <w:rPr>
      <w:rFonts w:ascii="Times New Roman" w:eastAsia="Arial Unicode MS" w:hAnsi="Times New Roman" w:cs="Arial Unicode MS"/>
      <w:color w:val="000000"/>
      <w:sz w:val="24"/>
      <w:szCs w:val="20"/>
      <w:u w:color="000000"/>
      <w:lang w:val="es-ES_tradnl" w:eastAsia="es-ES"/>
    </w:rPr>
  </w:style>
  <w:style w:type="character" w:customStyle="1" w:styleId="EncabezadoCar">
    <w:name w:val="Encabezado Car"/>
    <w:basedOn w:val="Fuentedeprrafopredeter"/>
    <w:link w:val="Encabezado"/>
    <w:rsid w:val="00A82F07"/>
    <w:rPr>
      <w:rFonts w:ascii="Times New Roman" w:eastAsia="Arial Unicode MS" w:hAnsi="Times New Roman" w:cs="Arial Unicode MS"/>
      <w:color w:val="000000"/>
      <w:sz w:val="24"/>
      <w:szCs w:val="20"/>
      <w:u w:color="000000"/>
      <w:lang w:val="es-ES_tradnl" w:eastAsia="es-ES"/>
    </w:rPr>
  </w:style>
  <w:style w:type="paragraph" w:customStyle="1" w:styleId="CuerpoA">
    <w:name w:val="Cuerpo A"/>
    <w:qFormat/>
    <w:rsid w:val="00A82F07"/>
    <w:pPr>
      <w:suppressAutoHyphens/>
      <w:spacing w:after="0" w:line="240" w:lineRule="auto"/>
    </w:pPr>
    <w:rPr>
      <w:rFonts w:ascii="Times New Roman" w:eastAsia="Times New Roman" w:hAnsi="Times New Roman" w:cs="Times New Roman"/>
      <w:color w:val="000000"/>
      <w:sz w:val="24"/>
      <w:szCs w:val="20"/>
      <w:u w:color="000000"/>
      <w:lang w:val="es-ES_tradnl" w:eastAsia="es-ES"/>
    </w:rPr>
  </w:style>
  <w:style w:type="paragraph" w:customStyle="1" w:styleId="CuerpoB">
    <w:name w:val="Cuerpo B"/>
    <w:qFormat/>
    <w:rsid w:val="00A82F07"/>
    <w:pPr>
      <w:suppressAutoHyphens/>
      <w:spacing w:after="0" w:line="240" w:lineRule="auto"/>
    </w:pPr>
    <w:rPr>
      <w:rFonts w:ascii="Times New Roman" w:eastAsia="Arial Unicode MS" w:hAnsi="Times New Roman" w:cs="Arial Unicode MS"/>
      <w:color w:val="000000"/>
      <w:sz w:val="24"/>
      <w:szCs w:val="24"/>
      <w:u w:color="000000"/>
      <w:lang w:val="es-ES_tradnl" w:eastAsia="es-ES"/>
    </w:rPr>
  </w:style>
  <w:style w:type="paragraph" w:styleId="NormalWeb">
    <w:name w:val="Normal (Web)"/>
    <w:basedOn w:val="Normal"/>
    <w:uiPriority w:val="99"/>
    <w:unhideWhenUsed/>
    <w:rsid w:val="00A82F07"/>
    <w:pPr>
      <w:suppressAutoHyphens w:val="0"/>
      <w:spacing w:before="100" w:beforeAutospacing="1" w:after="100" w:afterAutospacing="1"/>
    </w:pPr>
    <w:rPr>
      <w:rFonts w:eastAsia="Times New Roman"/>
      <w:lang w:eastAsia="es-ES"/>
    </w:rPr>
  </w:style>
  <w:style w:type="character" w:styleId="Textoennegrita">
    <w:name w:val="Strong"/>
    <w:basedOn w:val="Fuentedeprrafopredeter"/>
    <w:uiPriority w:val="22"/>
    <w:qFormat/>
    <w:rsid w:val="00AE564B"/>
    <w:rPr>
      <w:b/>
      <w:bCs/>
    </w:rPr>
  </w:style>
  <w:style w:type="character" w:styleId="Hipervnculo">
    <w:name w:val="Hyperlink"/>
    <w:basedOn w:val="Fuentedeprrafopredeter"/>
    <w:uiPriority w:val="99"/>
    <w:semiHidden/>
    <w:unhideWhenUsed/>
    <w:rsid w:val="009E284E"/>
    <w:rPr>
      <w:color w:val="0000FF"/>
      <w:u w:val="single"/>
    </w:rPr>
  </w:style>
  <w:style w:type="paragraph" w:customStyle="1" w:styleId="xmsonormal">
    <w:name w:val="x_msonormal"/>
    <w:basedOn w:val="Normal"/>
    <w:rsid w:val="00C171B9"/>
    <w:pPr>
      <w:suppressAutoHyphens w:val="0"/>
      <w:spacing w:before="100" w:beforeAutospacing="1" w:after="100" w:afterAutospacing="1"/>
    </w:pPr>
    <w:rPr>
      <w:rFonts w:eastAsia="Times New Roman"/>
      <w:lang w:eastAsia="es-ES"/>
    </w:rPr>
  </w:style>
  <w:style w:type="paragraph" w:customStyle="1" w:styleId="xparagraph">
    <w:name w:val="x_paragraph"/>
    <w:basedOn w:val="Normal"/>
    <w:rsid w:val="00BC127D"/>
    <w:pPr>
      <w:suppressAutoHyphens w:val="0"/>
      <w:spacing w:before="100" w:beforeAutospacing="1" w:after="100" w:afterAutospacing="1"/>
    </w:pPr>
    <w:rPr>
      <w:rFonts w:eastAsia="Times New Roman"/>
      <w:lang w:eastAsia="es-ES"/>
    </w:rPr>
  </w:style>
  <w:style w:type="character" w:customStyle="1" w:styleId="xnormaltextrun">
    <w:name w:val="x_normaltextrun"/>
    <w:basedOn w:val="Fuentedeprrafopredeter"/>
    <w:rsid w:val="00BC127D"/>
  </w:style>
  <w:style w:type="character" w:customStyle="1" w:styleId="xeop">
    <w:name w:val="x_eop"/>
    <w:basedOn w:val="Fuentedeprrafopredeter"/>
    <w:rsid w:val="00BC1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27040">
      <w:bodyDiv w:val="1"/>
      <w:marLeft w:val="0"/>
      <w:marRight w:val="0"/>
      <w:marTop w:val="0"/>
      <w:marBottom w:val="0"/>
      <w:divBdr>
        <w:top w:val="none" w:sz="0" w:space="0" w:color="auto"/>
        <w:left w:val="none" w:sz="0" w:space="0" w:color="auto"/>
        <w:bottom w:val="none" w:sz="0" w:space="0" w:color="auto"/>
        <w:right w:val="none" w:sz="0" w:space="0" w:color="auto"/>
      </w:divBdr>
    </w:div>
    <w:div w:id="278755667">
      <w:bodyDiv w:val="1"/>
      <w:marLeft w:val="0"/>
      <w:marRight w:val="0"/>
      <w:marTop w:val="0"/>
      <w:marBottom w:val="0"/>
      <w:divBdr>
        <w:top w:val="none" w:sz="0" w:space="0" w:color="auto"/>
        <w:left w:val="none" w:sz="0" w:space="0" w:color="auto"/>
        <w:bottom w:val="none" w:sz="0" w:space="0" w:color="auto"/>
        <w:right w:val="none" w:sz="0" w:space="0" w:color="auto"/>
      </w:divBdr>
      <w:divsChild>
        <w:div w:id="926698095">
          <w:marLeft w:val="0"/>
          <w:marRight w:val="0"/>
          <w:marTop w:val="0"/>
          <w:marBottom w:val="0"/>
          <w:divBdr>
            <w:top w:val="none" w:sz="0" w:space="0" w:color="auto"/>
            <w:left w:val="none" w:sz="0" w:space="0" w:color="auto"/>
            <w:bottom w:val="none" w:sz="0" w:space="0" w:color="auto"/>
            <w:right w:val="none" w:sz="0" w:space="0" w:color="auto"/>
          </w:divBdr>
        </w:div>
        <w:div w:id="279458705">
          <w:marLeft w:val="0"/>
          <w:marRight w:val="0"/>
          <w:marTop w:val="0"/>
          <w:marBottom w:val="0"/>
          <w:divBdr>
            <w:top w:val="none" w:sz="0" w:space="0" w:color="auto"/>
            <w:left w:val="none" w:sz="0" w:space="0" w:color="auto"/>
            <w:bottom w:val="none" w:sz="0" w:space="0" w:color="auto"/>
            <w:right w:val="none" w:sz="0" w:space="0" w:color="auto"/>
          </w:divBdr>
        </w:div>
        <w:div w:id="1588886152">
          <w:marLeft w:val="0"/>
          <w:marRight w:val="0"/>
          <w:marTop w:val="0"/>
          <w:marBottom w:val="0"/>
          <w:divBdr>
            <w:top w:val="none" w:sz="0" w:space="0" w:color="auto"/>
            <w:left w:val="none" w:sz="0" w:space="0" w:color="auto"/>
            <w:bottom w:val="none" w:sz="0" w:space="0" w:color="auto"/>
            <w:right w:val="none" w:sz="0" w:space="0" w:color="auto"/>
          </w:divBdr>
        </w:div>
        <w:div w:id="1477642671">
          <w:marLeft w:val="0"/>
          <w:marRight w:val="0"/>
          <w:marTop w:val="0"/>
          <w:marBottom w:val="0"/>
          <w:divBdr>
            <w:top w:val="none" w:sz="0" w:space="0" w:color="auto"/>
            <w:left w:val="none" w:sz="0" w:space="0" w:color="auto"/>
            <w:bottom w:val="none" w:sz="0" w:space="0" w:color="auto"/>
            <w:right w:val="none" w:sz="0" w:space="0" w:color="auto"/>
          </w:divBdr>
        </w:div>
        <w:div w:id="108398646">
          <w:marLeft w:val="0"/>
          <w:marRight w:val="0"/>
          <w:marTop w:val="0"/>
          <w:marBottom w:val="0"/>
          <w:divBdr>
            <w:top w:val="none" w:sz="0" w:space="0" w:color="auto"/>
            <w:left w:val="none" w:sz="0" w:space="0" w:color="auto"/>
            <w:bottom w:val="none" w:sz="0" w:space="0" w:color="auto"/>
            <w:right w:val="none" w:sz="0" w:space="0" w:color="auto"/>
          </w:divBdr>
        </w:div>
      </w:divsChild>
    </w:div>
    <w:div w:id="594631666">
      <w:bodyDiv w:val="1"/>
      <w:marLeft w:val="0"/>
      <w:marRight w:val="0"/>
      <w:marTop w:val="0"/>
      <w:marBottom w:val="0"/>
      <w:divBdr>
        <w:top w:val="none" w:sz="0" w:space="0" w:color="auto"/>
        <w:left w:val="none" w:sz="0" w:space="0" w:color="auto"/>
        <w:bottom w:val="none" w:sz="0" w:space="0" w:color="auto"/>
        <w:right w:val="none" w:sz="0" w:space="0" w:color="auto"/>
      </w:divBdr>
    </w:div>
    <w:div w:id="156502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tylesWithEffects.xml" Type="http://schemas.microsoft.com/office/2007/relationships/stylesWithEffect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13" ma:contentTypeDescription="Crear nuevo documento." ma:contentTypeScope="" ma:versionID="76e38833c5999ad02e1c5f4b026c05da">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5959b530667409c881c0e1b0f7a9893b"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5165D-1FAF-4627-AE6C-B61658C0EA00}">
  <ds:schemaRefs>
    <ds:schemaRef ds:uri="f22df404-4939-4cea-999b-36093054a3a7"/>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9535960-3c70-4077-a4a9-43893dd04d80"/>
    <ds:schemaRef ds:uri="http://www.w3.org/XML/1998/namespace"/>
  </ds:schemaRefs>
</ds:datastoreItem>
</file>

<file path=customXml/itemProps2.xml><?xml version="1.0" encoding="utf-8"?>
<ds:datastoreItem xmlns:ds="http://schemas.openxmlformats.org/officeDocument/2006/customXml" ds:itemID="{A4585263-1918-4B5C-A320-24AE108B8E06}">
  <ds:schemaRefs>
    <ds:schemaRef ds:uri="http://schemas.microsoft.com/sharepoint/v3/contenttype/forms"/>
  </ds:schemaRefs>
</ds:datastoreItem>
</file>

<file path=customXml/itemProps3.xml><?xml version="1.0" encoding="utf-8"?>
<ds:datastoreItem xmlns:ds="http://schemas.openxmlformats.org/officeDocument/2006/customXml" ds:itemID="{CC739D03-2F3C-43D7-8385-813D9CE1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0A8202-997E-4194-BD7E-334247373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6</TotalTime>
  <Pages>3</Pages>
  <Words>987</Words>
  <Characters>5430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2022-03-31T09:26:00Z</dcterms:created>
  <dcterms:modified xsi:type="dcterms:W3CDTF">2022-03-31T09:59:00Z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0x0101003684107E6591094F9F7AE275B3222848</vt:lpwstr>
  </property>
</Properties>
</file>