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65A12A" w14:textId="77777777" w:rsidR="0068692C" w:rsidRPr="008D5C45" w:rsidRDefault="0068692C" w:rsidP="008D5C45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 w:rsidRPr="008D5C45">
        <w:rPr>
          <w:b/>
          <w:color w:val="008000"/>
          <w:sz w:val="28"/>
          <w:szCs w:val="28"/>
          <w:lang w:val="es-ES"/>
        </w:rPr>
        <w:t xml:space="preserve">COMUNICADO de prensa </w:t>
      </w:r>
    </w:p>
    <w:p w14:paraId="2DE48BFF" w14:textId="77777777" w:rsidR="004338AD" w:rsidRPr="008D5C45" w:rsidRDefault="004338AD" w:rsidP="008D5C45">
      <w:pPr>
        <w:rPr>
          <w:color w:val="008000"/>
          <w:lang w:val="es-ES"/>
        </w:rPr>
      </w:pPr>
    </w:p>
    <w:p w14:paraId="33DB70E8" w14:textId="77777777" w:rsidR="004338AD" w:rsidRPr="000D7752" w:rsidRDefault="004338AD" w:rsidP="008D5C45">
      <w:pPr>
        <w:rPr>
          <w:color w:val="008000"/>
          <w:sz w:val="44"/>
          <w:szCs w:val="44"/>
          <w:lang w:val="es-ES"/>
        </w:rPr>
      </w:pPr>
    </w:p>
    <w:p w14:paraId="048741C3" w14:textId="77777777" w:rsidR="00226C01" w:rsidRPr="004D2C36" w:rsidRDefault="001236CB" w:rsidP="00226C01">
      <w:pPr>
        <w:ind w:right="-448"/>
        <w:rPr>
          <w:color w:val="008000"/>
          <w:sz w:val="36"/>
          <w:szCs w:val="36"/>
          <w:lang w:val="es-ES"/>
        </w:rPr>
      </w:pPr>
      <w:r w:rsidRPr="004D2C36">
        <w:rPr>
          <w:color w:val="008000"/>
          <w:sz w:val="36"/>
          <w:szCs w:val="36"/>
          <w:lang w:val="es-ES"/>
        </w:rPr>
        <w:t xml:space="preserve">El Corte Inglés </w:t>
      </w:r>
      <w:r w:rsidR="000D7752" w:rsidRPr="004D2C36">
        <w:rPr>
          <w:color w:val="008000"/>
          <w:sz w:val="36"/>
          <w:szCs w:val="36"/>
          <w:lang w:val="es-ES"/>
        </w:rPr>
        <w:t xml:space="preserve">lanza “Financiación 0,0” </w:t>
      </w:r>
      <w:r w:rsidR="00AF457B" w:rsidRPr="004D2C36">
        <w:rPr>
          <w:color w:val="008000"/>
          <w:sz w:val="36"/>
          <w:szCs w:val="36"/>
          <w:lang w:val="es-ES"/>
        </w:rPr>
        <w:t xml:space="preserve">para </w:t>
      </w:r>
      <w:r w:rsidR="0060496B">
        <w:rPr>
          <w:color w:val="008000"/>
          <w:sz w:val="36"/>
          <w:szCs w:val="36"/>
          <w:lang w:val="es-ES"/>
        </w:rPr>
        <w:t xml:space="preserve">hacer más fácil y cómoda las compras a los </w:t>
      </w:r>
      <w:r w:rsidR="00AF457B" w:rsidRPr="004D2C36">
        <w:rPr>
          <w:color w:val="008000"/>
          <w:sz w:val="36"/>
          <w:szCs w:val="36"/>
          <w:lang w:val="es-ES"/>
        </w:rPr>
        <w:t xml:space="preserve">clientes con tarjeta </w:t>
      </w:r>
    </w:p>
    <w:p w14:paraId="53F28245" w14:textId="77777777" w:rsidR="00AF457B" w:rsidRDefault="00AF457B" w:rsidP="00226C01">
      <w:pPr>
        <w:ind w:right="-448"/>
        <w:rPr>
          <w:color w:val="008000"/>
          <w:sz w:val="44"/>
          <w:szCs w:val="44"/>
          <w:lang w:val="es-ES"/>
        </w:rPr>
      </w:pPr>
    </w:p>
    <w:p w14:paraId="197C8642" w14:textId="77777777" w:rsidR="00B1619C" w:rsidRPr="00226C01" w:rsidRDefault="004D2C36" w:rsidP="00226C01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</w:rPr>
      </w:pPr>
      <w:r>
        <w:rPr>
          <w:color w:val="008000"/>
        </w:rPr>
        <w:t>Del 18 al 24 de febrero</w:t>
      </w:r>
      <w:r w:rsidR="004B1305" w:rsidRPr="00226C01">
        <w:rPr>
          <w:color w:val="008000"/>
        </w:rPr>
        <w:t xml:space="preserve">, </w:t>
      </w:r>
      <w:r w:rsidR="004338AD" w:rsidRPr="00226C01">
        <w:rPr>
          <w:color w:val="008000"/>
        </w:rPr>
        <w:t>la compañía ofr</w:t>
      </w:r>
      <w:r w:rsidR="0037601E" w:rsidRPr="00226C01">
        <w:rPr>
          <w:color w:val="008000"/>
        </w:rPr>
        <w:t xml:space="preserve">ece </w:t>
      </w:r>
      <w:r w:rsidR="00402BA0" w:rsidRPr="00226C01">
        <w:rPr>
          <w:color w:val="008000"/>
        </w:rPr>
        <w:t xml:space="preserve">a los clientes </w:t>
      </w:r>
      <w:r w:rsidR="00B03F5C" w:rsidRPr="00226C01">
        <w:rPr>
          <w:color w:val="008000"/>
        </w:rPr>
        <w:t xml:space="preserve">con tarjeta de compra El Corte Inglés, </w:t>
      </w:r>
      <w:r w:rsidR="00B1619C" w:rsidRPr="00226C01">
        <w:rPr>
          <w:color w:val="008000"/>
        </w:rPr>
        <w:t xml:space="preserve">la posibilidad de agrupar las compras </w:t>
      </w:r>
      <w:r w:rsidR="00FF6282" w:rsidRPr="00226C01">
        <w:rPr>
          <w:color w:val="008000"/>
        </w:rPr>
        <w:t>y financiarl</w:t>
      </w:r>
      <w:r w:rsidR="00E727A5" w:rsidRPr="00226C01">
        <w:rPr>
          <w:color w:val="008000"/>
        </w:rPr>
        <w:t>as</w:t>
      </w:r>
      <w:r w:rsidR="00FF6282" w:rsidRPr="00226C01">
        <w:rPr>
          <w:color w:val="008000"/>
        </w:rPr>
        <w:t xml:space="preserve"> </w:t>
      </w:r>
      <w:r w:rsidR="00960C75" w:rsidRPr="00226C01">
        <w:rPr>
          <w:color w:val="008000"/>
        </w:rPr>
        <w:t xml:space="preserve">hasta en </w:t>
      </w:r>
      <w:r w:rsidR="003C613D" w:rsidRPr="00226C01">
        <w:rPr>
          <w:color w:val="008000"/>
        </w:rPr>
        <w:t xml:space="preserve">12 meses </w:t>
      </w:r>
      <w:r w:rsidR="00FF6282" w:rsidRPr="00226C01">
        <w:rPr>
          <w:color w:val="008000"/>
        </w:rPr>
        <w:t xml:space="preserve">sin ningún tipo de gastos ni </w:t>
      </w:r>
      <w:r w:rsidR="00E727A5" w:rsidRPr="00226C01">
        <w:rPr>
          <w:color w:val="008000"/>
        </w:rPr>
        <w:t xml:space="preserve">de </w:t>
      </w:r>
      <w:r w:rsidR="00FF6282" w:rsidRPr="00226C01">
        <w:rPr>
          <w:color w:val="008000"/>
        </w:rPr>
        <w:t>intereses</w:t>
      </w:r>
      <w:r w:rsidR="008A24CE" w:rsidRPr="00226C01">
        <w:rPr>
          <w:color w:val="008000"/>
        </w:rPr>
        <w:t>.</w:t>
      </w:r>
      <w:r w:rsidR="00B1619C" w:rsidRPr="00226C01">
        <w:rPr>
          <w:color w:val="008000"/>
        </w:rPr>
        <w:t xml:space="preserve"> </w:t>
      </w:r>
    </w:p>
    <w:p w14:paraId="593748BF" w14:textId="77777777" w:rsidR="00A97954" w:rsidRPr="008A24CE" w:rsidRDefault="00A97954" w:rsidP="000D7752">
      <w:pPr>
        <w:pStyle w:val="Subttulo1"/>
        <w:spacing w:after="120"/>
        <w:rPr>
          <w:color w:val="008000"/>
          <w:highlight w:val="yellow"/>
        </w:rPr>
      </w:pPr>
    </w:p>
    <w:p w14:paraId="38EEBF1F" w14:textId="77777777" w:rsidR="00C72857" w:rsidRDefault="00467EF9" w:rsidP="00C72857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</w:rPr>
      </w:pPr>
      <w:r>
        <w:rPr>
          <w:color w:val="008000"/>
        </w:rPr>
        <w:t xml:space="preserve">A partir de una </w:t>
      </w:r>
      <w:r w:rsidR="008A24CE">
        <w:rPr>
          <w:color w:val="008000"/>
        </w:rPr>
        <w:t xml:space="preserve">compra </w:t>
      </w:r>
      <w:r>
        <w:rPr>
          <w:color w:val="008000"/>
        </w:rPr>
        <w:t xml:space="preserve">superior a </w:t>
      </w:r>
      <w:r w:rsidR="008A24CE">
        <w:rPr>
          <w:color w:val="008000"/>
        </w:rPr>
        <w:t>200 euros, el cliente podrá adquirir p</w:t>
      </w:r>
      <w:r w:rsidR="00A97954" w:rsidRPr="008A24CE">
        <w:rPr>
          <w:color w:val="008000"/>
        </w:rPr>
        <w:t xml:space="preserve">ortátiles, </w:t>
      </w:r>
      <w:r w:rsidR="000D7752" w:rsidRPr="008A24CE">
        <w:rPr>
          <w:color w:val="008000"/>
        </w:rPr>
        <w:t>t</w:t>
      </w:r>
      <w:r w:rsidR="00BD152E">
        <w:rPr>
          <w:color w:val="008000"/>
        </w:rPr>
        <w:t xml:space="preserve">elevisores, moda, alimentación, </w:t>
      </w:r>
      <w:r w:rsidR="00AD1C39">
        <w:rPr>
          <w:color w:val="008000"/>
        </w:rPr>
        <w:t>prendas</w:t>
      </w:r>
      <w:r w:rsidR="00A97954" w:rsidRPr="008A24CE">
        <w:rPr>
          <w:color w:val="008000"/>
        </w:rPr>
        <w:t xml:space="preserve"> deportiva</w:t>
      </w:r>
      <w:r w:rsidR="00AD1C39">
        <w:rPr>
          <w:color w:val="008000"/>
        </w:rPr>
        <w:t>s</w:t>
      </w:r>
      <w:r w:rsidR="000D7752" w:rsidRPr="008A24CE">
        <w:rPr>
          <w:color w:val="008000"/>
        </w:rPr>
        <w:t xml:space="preserve">, accesorios, </w:t>
      </w:r>
      <w:r w:rsidR="00AD1C39">
        <w:rPr>
          <w:color w:val="008000"/>
        </w:rPr>
        <w:t>ropa</w:t>
      </w:r>
      <w:r w:rsidR="000D7752" w:rsidRPr="008A24CE">
        <w:rPr>
          <w:color w:val="008000"/>
        </w:rPr>
        <w:t xml:space="preserve"> para el hogar y muchos más productos, </w:t>
      </w:r>
      <w:r w:rsidR="008A24CE">
        <w:rPr>
          <w:color w:val="008000"/>
        </w:rPr>
        <w:t xml:space="preserve">con </w:t>
      </w:r>
      <w:r w:rsidR="009C1AC2" w:rsidRPr="008A24CE">
        <w:rPr>
          <w:color w:val="008000"/>
        </w:rPr>
        <w:t>una financiación 0,0</w:t>
      </w:r>
      <w:r w:rsidR="00BD152E">
        <w:rPr>
          <w:color w:val="008000"/>
        </w:rPr>
        <w:t>.</w:t>
      </w:r>
    </w:p>
    <w:p w14:paraId="3A26EC24" w14:textId="77777777" w:rsidR="00F237ED" w:rsidRPr="00B356A9" w:rsidRDefault="00F237ED" w:rsidP="00F237ED">
      <w:pPr>
        <w:pStyle w:val="Prrafodelista"/>
        <w:rPr>
          <w:color w:val="008000"/>
          <w:lang w:val="es-ES"/>
        </w:rPr>
      </w:pPr>
    </w:p>
    <w:p w14:paraId="023DFFCB" w14:textId="0715B04E" w:rsidR="00F237ED" w:rsidRDefault="00F237ED" w:rsidP="00C72857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</w:rPr>
      </w:pPr>
      <w:r>
        <w:rPr>
          <w:color w:val="008000"/>
        </w:rPr>
        <w:t xml:space="preserve">Asimismo, con </w:t>
      </w:r>
      <w:r w:rsidR="00B356A9">
        <w:rPr>
          <w:color w:val="008000"/>
        </w:rPr>
        <w:t xml:space="preserve">el nuevo servicio de </w:t>
      </w:r>
      <w:r w:rsidR="007D486F">
        <w:rPr>
          <w:color w:val="008000"/>
        </w:rPr>
        <w:t xml:space="preserve">“Manos Libres”, </w:t>
      </w:r>
      <w:bookmarkStart w:id="0" w:name="_GoBack"/>
      <w:bookmarkEnd w:id="0"/>
      <w:r w:rsidR="00B356A9">
        <w:rPr>
          <w:color w:val="008000"/>
        </w:rPr>
        <w:t xml:space="preserve">(vía </w:t>
      </w:r>
      <w:r w:rsidR="009711CF">
        <w:rPr>
          <w:color w:val="008000"/>
        </w:rPr>
        <w:t>app)</w:t>
      </w:r>
      <w:r w:rsidR="005E2FBA">
        <w:rPr>
          <w:color w:val="008000"/>
        </w:rPr>
        <w:t xml:space="preserve">, </w:t>
      </w:r>
      <w:r>
        <w:rPr>
          <w:color w:val="008000"/>
        </w:rPr>
        <w:t>los clientes podrán unir sus compras para financiarlas todas juntas y así llegar</w:t>
      </w:r>
      <w:r w:rsidR="00DE64AB">
        <w:rPr>
          <w:color w:val="008000"/>
        </w:rPr>
        <w:t xml:space="preserve"> a la cantidad mínima financiable</w:t>
      </w:r>
      <w:r>
        <w:rPr>
          <w:color w:val="008000"/>
        </w:rPr>
        <w:t xml:space="preserve">. </w:t>
      </w:r>
    </w:p>
    <w:p w14:paraId="1F8AB2A4" w14:textId="77777777" w:rsidR="001B7409" w:rsidRPr="00AD1C39" w:rsidRDefault="001B7409" w:rsidP="001B7409">
      <w:pPr>
        <w:pStyle w:val="Prrafodelista"/>
        <w:rPr>
          <w:color w:val="008000"/>
          <w:lang w:val="es-ES"/>
        </w:rPr>
      </w:pPr>
    </w:p>
    <w:p w14:paraId="26F3F148" w14:textId="77777777" w:rsidR="001B7409" w:rsidRPr="00416550" w:rsidRDefault="001B7409" w:rsidP="001B7409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</w:rPr>
      </w:pPr>
      <w:r w:rsidRPr="001B7409">
        <w:rPr>
          <w:color w:val="008000"/>
        </w:rPr>
        <w:t xml:space="preserve">Con la puesta en marcha de esta iniciativa, la compañía quiere resaltar una vez más su compromiso con la sociedad y sus esfuerzos por adaptarse, ahora más que nunca, a las nuevas necesidades del consumidor actual. </w:t>
      </w:r>
    </w:p>
    <w:p w14:paraId="777C2E5F" w14:textId="77777777" w:rsidR="001B7409" w:rsidRPr="008A24CE" w:rsidRDefault="001B7409" w:rsidP="001B7409">
      <w:pPr>
        <w:pStyle w:val="Subttulo1"/>
        <w:spacing w:after="120"/>
        <w:ind w:left="714"/>
        <w:rPr>
          <w:color w:val="008000"/>
        </w:rPr>
      </w:pPr>
    </w:p>
    <w:p w14:paraId="720BDCD5" w14:textId="77777777" w:rsidR="00993EA7" w:rsidRDefault="00993EA7" w:rsidP="008D5C45">
      <w:pPr>
        <w:rPr>
          <w:color w:val="008000"/>
          <w:lang w:val="es-ES"/>
        </w:rPr>
      </w:pPr>
    </w:p>
    <w:p w14:paraId="4C23CDFD" w14:textId="77777777" w:rsidR="00710B65" w:rsidRPr="008D5C45" w:rsidRDefault="00710B65" w:rsidP="008D5C45">
      <w:pPr>
        <w:rPr>
          <w:color w:val="008000"/>
          <w:lang w:val="es-ES"/>
        </w:rPr>
      </w:pPr>
    </w:p>
    <w:p w14:paraId="14A2516F" w14:textId="77777777" w:rsidR="00991453" w:rsidRDefault="0039480E" w:rsidP="008F6E5A">
      <w:pPr>
        <w:pStyle w:val="Texto"/>
        <w:spacing w:after="120" w:line="360" w:lineRule="auto"/>
        <w:jc w:val="both"/>
        <w:rPr>
          <w:sz w:val="22"/>
          <w:szCs w:val="22"/>
        </w:rPr>
      </w:pPr>
      <w:r w:rsidRPr="000D45F8">
        <w:rPr>
          <w:rStyle w:val="Carcterdetextoennegrita"/>
          <w:sz w:val="20"/>
          <w:szCs w:val="20"/>
        </w:rPr>
        <w:t xml:space="preserve">Madrid, </w:t>
      </w:r>
      <w:r w:rsidR="00DA6721">
        <w:rPr>
          <w:rStyle w:val="Carcterdetextoennegrita"/>
          <w:sz w:val="20"/>
          <w:szCs w:val="20"/>
        </w:rPr>
        <w:t>18 de febrero de 2021</w:t>
      </w:r>
      <w:r w:rsidR="0068692C" w:rsidRPr="000D45F8">
        <w:rPr>
          <w:rStyle w:val="Carcterdetextoennegrita"/>
          <w:sz w:val="20"/>
          <w:szCs w:val="20"/>
        </w:rPr>
        <w:t>:</w:t>
      </w:r>
      <w:r w:rsidR="00F86EEE">
        <w:rPr>
          <w:rStyle w:val="Carcterdetextoennegrita"/>
          <w:color w:val="008000"/>
          <w:sz w:val="22"/>
          <w:szCs w:val="22"/>
        </w:rPr>
        <w:t xml:space="preserve"> </w:t>
      </w:r>
      <w:r w:rsidR="00C21B0E">
        <w:rPr>
          <w:rStyle w:val="Carcterdetextoennegrita"/>
          <w:b w:val="0"/>
          <w:sz w:val="22"/>
          <w:szCs w:val="22"/>
        </w:rPr>
        <w:t xml:space="preserve">El Corte Inglés </w:t>
      </w:r>
      <w:r w:rsidR="00F86EEE">
        <w:rPr>
          <w:rStyle w:val="Carcterdetextoennegrita"/>
          <w:b w:val="0"/>
          <w:sz w:val="22"/>
          <w:szCs w:val="22"/>
        </w:rPr>
        <w:t xml:space="preserve">lanza </w:t>
      </w:r>
      <w:r w:rsidR="00916719">
        <w:rPr>
          <w:rStyle w:val="Carcterdetextoennegrita"/>
          <w:b w:val="0"/>
          <w:sz w:val="22"/>
          <w:szCs w:val="22"/>
        </w:rPr>
        <w:t xml:space="preserve">“Financiación 0,0” durante los días </w:t>
      </w:r>
      <w:r w:rsidR="00DA6721">
        <w:rPr>
          <w:rStyle w:val="Carcterdetextoennegrita"/>
          <w:b w:val="0"/>
          <w:sz w:val="22"/>
          <w:szCs w:val="22"/>
        </w:rPr>
        <w:t>18, 19, 20, 21, 22, 23 y 24 de febrero,</w:t>
      </w:r>
      <w:r w:rsidR="00916719">
        <w:rPr>
          <w:rStyle w:val="Carcterdetextoennegrita"/>
          <w:b w:val="0"/>
          <w:sz w:val="22"/>
          <w:szCs w:val="22"/>
        </w:rPr>
        <w:t xml:space="preserve"> una acción </w:t>
      </w:r>
      <w:r w:rsidR="00AD1C39">
        <w:rPr>
          <w:rStyle w:val="Carcterdetextoennegrita"/>
          <w:b w:val="0"/>
          <w:sz w:val="22"/>
          <w:szCs w:val="22"/>
        </w:rPr>
        <w:t xml:space="preserve">dirigida a </w:t>
      </w:r>
      <w:r w:rsidR="00402BA0">
        <w:rPr>
          <w:rStyle w:val="Carcterdetextoennegrita"/>
          <w:b w:val="0"/>
          <w:sz w:val="22"/>
          <w:szCs w:val="22"/>
        </w:rPr>
        <w:t>los clientes</w:t>
      </w:r>
      <w:r w:rsidR="00B03F5C">
        <w:rPr>
          <w:rStyle w:val="Carcterdetextoennegrita"/>
          <w:b w:val="0"/>
          <w:sz w:val="22"/>
          <w:szCs w:val="22"/>
        </w:rPr>
        <w:t xml:space="preserve"> con tarjeta de compra El Corte Inglés</w:t>
      </w:r>
      <w:r w:rsidR="00402BA0">
        <w:rPr>
          <w:rStyle w:val="Carcterdetextoennegrita"/>
          <w:b w:val="0"/>
          <w:sz w:val="22"/>
          <w:szCs w:val="22"/>
        </w:rPr>
        <w:t xml:space="preserve"> </w:t>
      </w:r>
      <w:r w:rsidR="00AD1C39">
        <w:rPr>
          <w:rStyle w:val="Carcterdetextoennegrita"/>
          <w:b w:val="0"/>
          <w:sz w:val="22"/>
          <w:szCs w:val="22"/>
        </w:rPr>
        <w:t xml:space="preserve">y </w:t>
      </w:r>
      <w:r w:rsidR="00916719">
        <w:rPr>
          <w:rStyle w:val="Carcterdetextoennegrita"/>
          <w:b w:val="0"/>
          <w:sz w:val="22"/>
          <w:szCs w:val="22"/>
        </w:rPr>
        <w:t xml:space="preserve">que les permitirá </w:t>
      </w:r>
      <w:r w:rsidR="00E814EA">
        <w:rPr>
          <w:rStyle w:val="Carcterdetextoennegrita"/>
          <w:b w:val="0"/>
          <w:sz w:val="22"/>
          <w:szCs w:val="22"/>
        </w:rPr>
        <w:t xml:space="preserve">acumular </w:t>
      </w:r>
      <w:r w:rsidR="00916719">
        <w:rPr>
          <w:rStyle w:val="Carcterdetextoennegrita"/>
          <w:b w:val="0"/>
          <w:sz w:val="22"/>
          <w:szCs w:val="22"/>
        </w:rPr>
        <w:t xml:space="preserve">todas sus compras en un </w:t>
      </w:r>
      <w:r w:rsidR="003C613D">
        <w:rPr>
          <w:rStyle w:val="Carcterdetextoennegrita"/>
          <w:b w:val="0"/>
          <w:sz w:val="22"/>
          <w:szCs w:val="22"/>
        </w:rPr>
        <w:t>único</w:t>
      </w:r>
      <w:r w:rsidR="00916719">
        <w:rPr>
          <w:rStyle w:val="Carcterdetextoennegrita"/>
          <w:b w:val="0"/>
          <w:sz w:val="22"/>
          <w:szCs w:val="22"/>
        </w:rPr>
        <w:t xml:space="preserve"> contrato de financiación</w:t>
      </w:r>
      <w:r w:rsidR="00C21B0E">
        <w:rPr>
          <w:rStyle w:val="Carcterdetextoennegrita"/>
          <w:b w:val="0"/>
          <w:sz w:val="22"/>
          <w:szCs w:val="22"/>
        </w:rPr>
        <w:t xml:space="preserve">, </w:t>
      </w:r>
      <w:r w:rsidR="00C21B0E" w:rsidRPr="00045253">
        <w:rPr>
          <w:sz w:val="22"/>
          <w:szCs w:val="22"/>
        </w:rPr>
        <w:t>y aplazar el pago</w:t>
      </w:r>
      <w:r w:rsidR="008F6E5A">
        <w:rPr>
          <w:sz w:val="22"/>
          <w:szCs w:val="22"/>
        </w:rPr>
        <w:t xml:space="preserve"> en función de sus necesidades</w:t>
      </w:r>
      <w:r w:rsidR="00C21B0E" w:rsidRPr="00045253">
        <w:rPr>
          <w:sz w:val="22"/>
          <w:szCs w:val="22"/>
        </w:rPr>
        <w:t>.</w:t>
      </w:r>
      <w:r w:rsidR="00C21B0E">
        <w:rPr>
          <w:sz w:val="22"/>
          <w:szCs w:val="22"/>
        </w:rPr>
        <w:t xml:space="preserve"> </w:t>
      </w:r>
      <w:r w:rsidR="00DA6721">
        <w:rPr>
          <w:sz w:val="22"/>
          <w:szCs w:val="22"/>
        </w:rPr>
        <w:t xml:space="preserve">Ahora más que nunca, el </w:t>
      </w:r>
      <w:r w:rsidR="003412E5">
        <w:rPr>
          <w:sz w:val="22"/>
          <w:szCs w:val="22"/>
        </w:rPr>
        <w:t xml:space="preserve">cliente podrá adquirir esos artículos que siempre ha deseado y financiarlo todo </w:t>
      </w:r>
      <w:r w:rsidR="00965D6F">
        <w:rPr>
          <w:sz w:val="22"/>
          <w:szCs w:val="22"/>
        </w:rPr>
        <w:t>hasta en</w:t>
      </w:r>
      <w:r w:rsidR="00BF2BF2">
        <w:rPr>
          <w:sz w:val="22"/>
          <w:szCs w:val="22"/>
        </w:rPr>
        <w:t xml:space="preserve"> 12 meses </w:t>
      </w:r>
      <w:r w:rsidR="003412E5">
        <w:rPr>
          <w:sz w:val="22"/>
          <w:szCs w:val="22"/>
        </w:rPr>
        <w:t>sin nin</w:t>
      </w:r>
      <w:r w:rsidR="008F6E5A">
        <w:rPr>
          <w:sz w:val="22"/>
          <w:szCs w:val="22"/>
        </w:rPr>
        <w:t>gún tipo de gasto</w:t>
      </w:r>
      <w:r w:rsidR="00965D6F">
        <w:rPr>
          <w:sz w:val="22"/>
          <w:szCs w:val="22"/>
        </w:rPr>
        <w:t>s</w:t>
      </w:r>
      <w:r w:rsidR="008F6E5A">
        <w:rPr>
          <w:sz w:val="22"/>
          <w:szCs w:val="22"/>
        </w:rPr>
        <w:t xml:space="preserve"> ni intereses</w:t>
      </w:r>
      <w:r w:rsidR="00B03F5C">
        <w:rPr>
          <w:sz w:val="22"/>
          <w:szCs w:val="22"/>
        </w:rPr>
        <w:t xml:space="preserve"> y </w:t>
      </w:r>
      <w:r w:rsidR="00467EF9">
        <w:rPr>
          <w:sz w:val="22"/>
          <w:szCs w:val="22"/>
        </w:rPr>
        <w:t>a partir de una compra superior a</w:t>
      </w:r>
      <w:r w:rsidR="00B03F5C">
        <w:rPr>
          <w:sz w:val="22"/>
          <w:szCs w:val="22"/>
        </w:rPr>
        <w:t xml:space="preserve"> 200 euros en todas las áreas de venta</w:t>
      </w:r>
      <w:r w:rsidR="008F6E5A">
        <w:rPr>
          <w:sz w:val="22"/>
          <w:szCs w:val="22"/>
        </w:rPr>
        <w:t xml:space="preserve">. </w:t>
      </w:r>
    </w:p>
    <w:p w14:paraId="321ABFBB" w14:textId="59CC8C1F" w:rsidR="00C21B0E" w:rsidRPr="00FC7023" w:rsidRDefault="00B356A9" w:rsidP="008F6E5A">
      <w:pPr>
        <w:pStyle w:val="Texto"/>
        <w:spacing w:after="120" w:line="360" w:lineRule="auto"/>
        <w:jc w:val="both"/>
        <w:rPr>
          <w:spacing w:val="-5"/>
          <w:sz w:val="22"/>
          <w:szCs w:val="22"/>
        </w:rPr>
      </w:pPr>
      <w:r>
        <w:rPr>
          <w:sz w:val="22"/>
          <w:szCs w:val="22"/>
        </w:rPr>
        <w:t>Además, c</w:t>
      </w:r>
      <w:r w:rsidR="00C225DD" w:rsidRPr="00FC7023">
        <w:rPr>
          <w:spacing w:val="-5"/>
          <w:sz w:val="22"/>
          <w:szCs w:val="22"/>
        </w:rPr>
        <w:t xml:space="preserve">on el </w:t>
      </w:r>
      <w:r w:rsidR="00C225DD" w:rsidRPr="007A0090">
        <w:rPr>
          <w:b/>
          <w:spacing w:val="-5"/>
          <w:sz w:val="22"/>
          <w:szCs w:val="22"/>
        </w:rPr>
        <w:t xml:space="preserve">nuevo servicio “Manos Libres”, </w:t>
      </w:r>
      <w:r w:rsidR="00C225DD" w:rsidRPr="00FC7023">
        <w:rPr>
          <w:spacing w:val="-5"/>
          <w:sz w:val="22"/>
          <w:szCs w:val="22"/>
        </w:rPr>
        <w:t xml:space="preserve">a través de la app, el cliente también podrá </w:t>
      </w:r>
      <w:r w:rsidR="007075FB">
        <w:rPr>
          <w:spacing w:val="-5"/>
          <w:sz w:val="22"/>
          <w:szCs w:val="22"/>
        </w:rPr>
        <w:t xml:space="preserve">ir escogiendo en tienda los productos </w:t>
      </w:r>
      <w:r w:rsidR="00C225DD" w:rsidRPr="00FC7023">
        <w:rPr>
          <w:spacing w:val="-5"/>
          <w:sz w:val="22"/>
          <w:szCs w:val="22"/>
        </w:rPr>
        <w:t xml:space="preserve">sin necesidad de ir cargando con ellos, para después </w:t>
      </w:r>
      <w:r w:rsidR="00C225DD" w:rsidRPr="00FC7023">
        <w:rPr>
          <w:spacing w:val="-5"/>
          <w:sz w:val="22"/>
          <w:szCs w:val="22"/>
        </w:rPr>
        <w:lastRenderedPageBreak/>
        <w:t xml:space="preserve">recogerlo todo en el mostrador de Recogida del </w:t>
      </w:r>
      <w:r w:rsidR="00E31E5C">
        <w:rPr>
          <w:spacing w:val="-5"/>
          <w:sz w:val="22"/>
          <w:szCs w:val="22"/>
        </w:rPr>
        <w:t xml:space="preserve">centro </w:t>
      </w:r>
      <w:r w:rsidR="002E4682">
        <w:rPr>
          <w:spacing w:val="-5"/>
          <w:sz w:val="22"/>
          <w:szCs w:val="22"/>
        </w:rPr>
        <w:t>o bien solicitar su envío a domicilio</w:t>
      </w:r>
      <w:r w:rsidR="00C225DD" w:rsidRPr="00FC7023">
        <w:rPr>
          <w:spacing w:val="-5"/>
          <w:sz w:val="22"/>
          <w:szCs w:val="22"/>
        </w:rPr>
        <w:t xml:space="preserve">. De esta forma puede agrupar todas las compras en una única operación. </w:t>
      </w:r>
    </w:p>
    <w:p w14:paraId="473A2972" w14:textId="77777777" w:rsidR="00BF2BF2" w:rsidRDefault="00DA6721" w:rsidP="00BF2BF2">
      <w:pPr>
        <w:pStyle w:val="Subttulo1"/>
        <w:spacing w:after="120" w:line="360" w:lineRule="auto"/>
        <w:jc w:val="both"/>
        <w:rPr>
          <w:i w:val="0"/>
          <w:color w:val="auto"/>
        </w:rPr>
      </w:pPr>
      <w:r>
        <w:rPr>
          <w:i w:val="0"/>
          <w:color w:val="auto"/>
        </w:rPr>
        <w:t>Siete</w:t>
      </w:r>
      <w:r w:rsidR="00684605">
        <w:rPr>
          <w:i w:val="0"/>
          <w:color w:val="auto"/>
        </w:rPr>
        <w:t xml:space="preserve"> días para </w:t>
      </w:r>
      <w:r w:rsidR="001046C3">
        <w:rPr>
          <w:i w:val="0"/>
          <w:color w:val="auto"/>
        </w:rPr>
        <w:t xml:space="preserve">anticipar </w:t>
      </w:r>
      <w:r w:rsidR="00684605">
        <w:rPr>
          <w:i w:val="0"/>
          <w:color w:val="auto"/>
        </w:rPr>
        <w:t>las compras, p</w:t>
      </w:r>
      <w:r w:rsidR="00BF2BF2" w:rsidRPr="00BF2BF2">
        <w:rPr>
          <w:i w:val="0"/>
          <w:color w:val="auto"/>
        </w:rPr>
        <w:t xml:space="preserve">ortátiles, televisores, </w:t>
      </w:r>
      <w:r w:rsidR="00684605">
        <w:rPr>
          <w:i w:val="0"/>
          <w:color w:val="auto"/>
        </w:rPr>
        <w:t xml:space="preserve">electrodomésticos, </w:t>
      </w:r>
      <w:r w:rsidR="00BF2BF2" w:rsidRPr="00BF2BF2">
        <w:rPr>
          <w:i w:val="0"/>
          <w:color w:val="auto"/>
        </w:rPr>
        <w:t xml:space="preserve">moda, </w:t>
      </w:r>
      <w:r w:rsidR="00684605">
        <w:rPr>
          <w:i w:val="0"/>
          <w:color w:val="auto"/>
        </w:rPr>
        <w:t xml:space="preserve">accesorios, </w:t>
      </w:r>
      <w:r w:rsidR="00AD1C39">
        <w:rPr>
          <w:i w:val="0"/>
          <w:color w:val="auto"/>
        </w:rPr>
        <w:t>prendas</w:t>
      </w:r>
      <w:r w:rsidR="00BF2BF2" w:rsidRPr="00BF2BF2">
        <w:rPr>
          <w:i w:val="0"/>
          <w:color w:val="auto"/>
        </w:rPr>
        <w:t xml:space="preserve"> </w:t>
      </w:r>
      <w:r w:rsidR="00684605">
        <w:rPr>
          <w:i w:val="0"/>
          <w:color w:val="auto"/>
        </w:rPr>
        <w:t xml:space="preserve">y equipamiento deportivo, </w:t>
      </w:r>
      <w:r w:rsidR="00BF2BF2" w:rsidRPr="00BF2BF2">
        <w:rPr>
          <w:i w:val="0"/>
          <w:color w:val="auto"/>
        </w:rPr>
        <w:t>ropa para e</w:t>
      </w:r>
      <w:r w:rsidR="00BF2BF2">
        <w:rPr>
          <w:i w:val="0"/>
          <w:color w:val="auto"/>
        </w:rPr>
        <w:t>l hogar y muchos más productos</w:t>
      </w:r>
      <w:r w:rsidR="00F53891">
        <w:rPr>
          <w:i w:val="0"/>
          <w:color w:val="auto"/>
        </w:rPr>
        <w:t xml:space="preserve"> </w:t>
      </w:r>
      <w:r w:rsidR="00C600DE">
        <w:rPr>
          <w:i w:val="0"/>
          <w:color w:val="auto"/>
        </w:rPr>
        <w:t xml:space="preserve">que podrá encontrar el cliente en </w:t>
      </w:r>
      <w:r w:rsidR="004F48C2">
        <w:rPr>
          <w:i w:val="0"/>
          <w:color w:val="auto"/>
        </w:rPr>
        <w:t xml:space="preserve">El Corte Inglés, con una amplia oferta para </w:t>
      </w:r>
      <w:r>
        <w:rPr>
          <w:i w:val="0"/>
          <w:color w:val="auto"/>
        </w:rPr>
        <w:t xml:space="preserve">hacer sus compras </w:t>
      </w:r>
      <w:r w:rsidR="004F48C2">
        <w:rPr>
          <w:i w:val="0"/>
          <w:color w:val="auto"/>
        </w:rPr>
        <w:t xml:space="preserve">de una forma </w:t>
      </w:r>
      <w:r w:rsidR="00467EF9">
        <w:rPr>
          <w:i w:val="0"/>
          <w:color w:val="auto"/>
        </w:rPr>
        <w:t>mucho más dinámica</w:t>
      </w:r>
      <w:r w:rsidR="004F48C2">
        <w:rPr>
          <w:i w:val="0"/>
          <w:color w:val="auto"/>
        </w:rPr>
        <w:t xml:space="preserve">. </w:t>
      </w:r>
    </w:p>
    <w:p w14:paraId="1D54E351" w14:textId="77777777" w:rsidR="00415577" w:rsidRPr="00416550" w:rsidRDefault="000B5D60" w:rsidP="000B5D60">
      <w:pPr>
        <w:pStyle w:val="Subttulo1"/>
        <w:spacing w:after="120" w:line="360" w:lineRule="auto"/>
        <w:jc w:val="both"/>
        <w:rPr>
          <w:color w:val="008000"/>
        </w:rPr>
      </w:pPr>
      <w:r>
        <w:rPr>
          <w:i w:val="0"/>
          <w:color w:val="auto"/>
        </w:rPr>
        <w:t xml:space="preserve">Con la puesta en marcha de esta iniciativa, la compañía quiere resaltar una vez más su compromiso con la sociedad y sus esfuerzos por adaptarse, ahora más que nunca, a las nuevas necesidades del consumidor actual. </w:t>
      </w:r>
    </w:p>
    <w:p w14:paraId="5CA1594A" w14:textId="77777777" w:rsidR="00415577" w:rsidRPr="00416550" w:rsidRDefault="00415577" w:rsidP="00415577">
      <w:pPr>
        <w:pStyle w:val="Subttulo1"/>
        <w:spacing w:after="120"/>
        <w:ind w:left="720"/>
        <w:rPr>
          <w:color w:val="008000"/>
        </w:rPr>
      </w:pPr>
    </w:p>
    <w:p w14:paraId="34EB54EF" w14:textId="77777777" w:rsidR="00415577" w:rsidRPr="00B112F8" w:rsidRDefault="00415577" w:rsidP="00415577">
      <w:pPr>
        <w:pStyle w:val="Prrafodelista"/>
        <w:rPr>
          <w:color w:val="008000"/>
          <w:lang w:val="es-ES"/>
        </w:rPr>
      </w:pPr>
    </w:p>
    <w:p w14:paraId="432621A0" w14:textId="77777777" w:rsidR="00415577" w:rsidRPr="00BF2BF2" w:rsidRDefault="00415577" w:rsidP="00BF2BF2">
      <w:pPr>
        <w:pStyle w:val="Subttulo1"/>
        <w:spacing w:after="120" w:line="360" w:lineRule="auto"/>
        <w:jc w:val="both"/>
        <w:rPr>
          <w:i w:val="0"/>
          <w:color w:val="auto"/>
        </w:rPr>
      </w:pPr>
    </w:p>
    <w:p w14:paraId="28E4D7EF" w14:textId="77777777" w:rsidR="00CB7460" w:rsidRPr="00991453" w:rsidRDefault="00DE6FF5" w:rsidP="00CB7460">
      <w:pPr>
        <w:rPr>
          <w:sz w:val="32"/>
          <w:szCs w:val="32"/>
          <w:lang w:val="es-ES"/>
        </w:rPr>
      </w:pPr>
      <w:r w:rsidRPr="00991453">
        <w:rPr>
          <w:sz w:val="32"/>
          <w:szCs w:val="32"/>
          <w:lang w:val="es-ES"/>
        </w:rPr>
        <w:t xml:space="preserve"> </w:t>
      </w:r>
    </w:p>
    <w:p w14:paraId="6E3CB95F" w14:textId="77777777" w:rsidR="00EE3032" w:rsidRDefault="00EE3032" w:rsidP="0084486A">
      <w:pPr>
        <w:pStyle w:val="Texto"/>
        <w:spacing w:after="120" w:line="360" w:lineRule="auto"/>
        <w:jc w:val="both"/>
        <w:rPr>
          <w:sz w:val="22"/>
          <w:szCs w:val="22"/>
        </w:rPr>
      </w:pPr>
    </w:p>
    <w:sectPr w:rsidR="00EE3032" w:rsidSect="008D3B8B">
      <w:headerReference w:type="even" r:id="rId9"/>
      <w:headerReference w:type="default" r:id="rId10"/>
      <w:headerReference w:type="first" r:id="rId11"/>
      <w:pgSz w:w="12240" w:h="15840" w:code="1"/>
      <w:pgMar w:top="1979" w:right="1325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A50B41" w14:textId="77777777" w:rsidR="00B153D5" w:rsidRDefault="00B153D5">
      <w:r>
        <w:separator/>
      </w:r>
    </w:p>
  </w:endnote>
  <w:endnote w:type="continuationSeparator" w:id="0">
    <w:p w14:paraId="31CACDCE" w14:textId="77777777" w:rsidR="00B153D5" w:rsidRDefault="00B15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346B6E" w14:textId="77777777" w:rsidR="00B153D5" w:rsidRDefault="00B153D5">
      <w:r>
        <w:separator/>
      </w:r>
    </w:p>
  </w:footnote>
  <w:footnote w:type="continuationSeparator" w:id="0">
    <w:p w14:paraId="2B3BEFC1" w14:textId="77777777" w:rsidR="00B153D5" w:rsidRDefault="00B153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F58227" w14:textId="77777777" w:rsidR="004656E4" w:rsidRDefault="004656E4">
    <w:pPr>
      <w:pStyle w:val="Encabezado"/>
      <w:rPr>
        <w:lang w:val="es-ES"/>
      </w:rPr>
    </w:pPr>
  </w:p>
  <w:p w14:paraId="1A8EE3D8" w14:textId="77777777" w:rsidR="004656E4" w:rsidRDefault="004656E4">
    <w:pPr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CC3E5C" w14:textId="4BEF7043" w:rsidR="004656E4" w:rsidRDefault="00B44EB3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7216" behindDoc="0" locked="0" layoutInCell="1" allowOverlap="1" wp14:anchorId="331657AB" wp14:editId="7B2E0020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56E4">
      <w:rPr>
        <w:lang w:val="es-ES"/>
      </w:rPr>
      <w:tab/>
    </w:r>
    <w:r w:rsidR="004656E4" w:rsidRPr="00A32D42">
      <w:rPr>
        <w:color w:val="008000"/>
        <w:lang w:val="es-ES"/>
      </w:rPr>
      <w:t xml:space="preserve">Página </w:t>
    </w:r>
    <w:r w:rsidR="004656E4" w:rsidRPr="00A32D42">
      <w:rPr>
        <w:color w:val="008000"/>
        <w:lang w:val="es-ES"/>
      </w:rPr>
      <w:fldChar w:fldCharType="begin"/>
    </w:r>
    <w:r w:rsidR="004656E4" w:rsidRPr="00A32D42">
      <w:rPr>
        <w:color w:val="008000"/>
        <w:lang w:val="es-ES"/>
      </w:rPr>
      <w:instrText xml:space="preserve"> PAGE \* Arabic \* MERGEFORMAT </w:instrText>
    </w:r>
    <w:r w:rsidR="004656E4" w:rsidRPr="00A32D42">
      <w:rPr>
        <w:color w:val="008000"/>
        <w:lang w:val="es-ES"/>
      </w:rPr>
      <w:fldChar w:fldCharType="separate"/>
    </w:r>
    <w:r w:rsidR="00B356A9">
      <w:rPr>
        <w:noProof/>
        <w:color w:val="008000"/>
        <w:lang w:val="es-ES"/>
      </w:rPr>
      <w:t>2</w:t>
    </w:r>
    <w:r w:rsidR="004656E4" w:rsidRPr="00A32D42">
      <w:rPr>
        <w:color w:val="008000"/>
        <w:lang w:val="es-ES"/>
      </w:rPr>
      <w:fldChar w:fldCharType="end"/>
    </w:r>
  </w:p>
  <w:p w14:paraId="3981418A" w14:textId="77777777" w:rsidR="004656E4" w:rsidRDefault="004656E4">
    <w:pPr>
      <w:pStyle w:val="Encabezado"/>
      <w:rPr>
        <w:color w:val="008000"/>
        <w:lang w:val="es-ES"/>
      </w:rPr>
    </w:pPr>
  </w:p>
  <w:p w14:paraId="2EBC171D" w14:textId="77777777" w:rsidR="004656E4" w:rsidRDefault="004656E4">
    <w:pPr>
      <w:pStyle w:val="Encabezado"/>
      <w:rPr>
        <w:color w:val="008000"/>
        <w:lang w:val="es-ES"/>
      </w:rPr>
    </w:pPr>
  </w:p>
  <w:p w14:paraId="00CF6E0F" w14:textId="77777777" w:rsidR="004656E4" w:rsidRDefault="004656E4">
    <w:pPr>
      <w:pStyle w:val="Encabezado"/>
      <w:rPr>
        <w:color w:val="008000"/>
        <w:lang w:val="es-ES"/>
      </w:rPr>
    </w:pPr>
  </w:p>
  <w:p w14:paraId="30BDE39B" w14:textId="77777777" w:rsidR="004656E4" w:rsidRDefault="004656E4">
    <w:pPr>
      <w:pStyle w:val="Encabezado"/>
      <w:rPr>
        <w:color w:val="008000"/>
        <w:lang w:val="es-ES"/>
      </w:rPr>
    </w:pPr>
  </w:p>
  <w:p w14:paraId="7FD186F3" w14:textId="77777777" w:rsidR="004656E4" w:rsidRPr="00A32D42" w:rsidRDefault="004656E4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C1EE04" w14:textId="77777777" w:rsidR="004656E4" w:rsidRPr="0068692C" w:rsidRDefault="00B44EB3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8240" behindDoc="0" locked="0" layoutInCell="1" allowOverlap="1" wp14:anchorId="2EC7D6FE" wp14:editId="438FA26B">
          <wp:simplePos x="0" y="0"/>
          <wp:positionH relativeFrom="column">
            <wp:posOffset>4343400</wp:posOffset>
          </wp:positionH>
          <wp:positionV relativeFrom="paragraph">
            <wp:posOffset>73025</wp:posOffset>
          </wp:positionV>
          <wp:extent cx="1435100" cy="469900"/>
          <wp:effectExtent l="0" t="0" r="0" b="0"/>
          <wp:wrapNone/>
          <wp:docPr id="2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56E4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A256A63"/>
    <w:multiLevelType w:val="hybridMultilevel"/>
    <w:tmpl w:val="4F724F2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92C"/>
    <w:rsid w:val="00000382"/>
    <w:rsid w:val="000034A1"/>
    <w:rsid w:val="000057D1"/>
    <w:rsid w:val="000064A8"/>
    <w:rsid w:val="0001010B"/>
    <w:rsid w:val="00010212"/>
    <w:rsid w:val="00010AED"/>
    <w:rsid w:val="000170F9"/>
    <w:rsid w:val="000222AA"/>
    <w:rsid w:val="000257CC"/>
    <w:rsid w:val="00025FC5"/>
    <w:rsid w:val="000267DB"/>
    <w:rsid w:val="00033274"/>
    <w:rsid w:val="0003559A"/>
    <w:rsid w:val="000469CD"/>
    <w:rsid w:val="000546F0"/>
    <w:rsid w:val="00057232"/>
    <w:rsid w:val="00064CF0"/>
    <w:rsid w:val="00066736"/>
    <w:rsid w:val="000670B2"/>
    <w:rsid w:val="000736A2"/>
    <w:rsid w:val="0007709F"/>
    <w:rsid w:val="000835E8"/>
    <w:rsid w:val="000906FE"/>
    <w:rsid w:val="00092354"/>
    <w:rsid w:val="00092715"/>
    <w:rsid w:val="00095379"/>
    <w:rsid w:val="000A3AEF"/>
    <w:rsid w:val="000A6540"/>
    <w:rsid w:val="000B1A92"/>
    <w:rsid w:val="000B2575"/>
    <w:rsid w:val="000B367E"/>
    <w:rsid w:val="000B5D60"/>
    <w:rsid w:val="000B6706"/>
    <w:rsid w:val="000B73E2"/>
    <w:rsid w:val="000B7661"/>
    <w:rsid w:val="000C1AA5"/>
    <w:rsid w:val="000C4BA6"/>
    <w:rsid w:val="000C70D7"/>
    <w:rsid w:val="000D05B9"/>
    <w:rsid w:val="000D177D"/>
    <w:rsid w:val="000D4442"/>
    <w:rsid w:val="000D45F8"/>
    <w:rsid w:val="000D4713"/>
    <w:rsid w:val="000D4AAB"/>
    <w:rsid w:val="000D4BC4"/>
    <w:rsid w:val="000D69D8"/>
    <w:rsid w:val="000D7752"/>
    <w:rsid w:val="000E0A7F"/>
    <w:rsid w:val="000E1845"/>
    <w:rsid w:val="000E46A2"/>
    <w:rsid w:val="000F5391"/>
    <w:rsid w:val="0010003A"/>
    <w:rsid w:val="00102CC8"/>
    <w:rsid w:val="001046C3"/>
    <w:rsid w:val="001104B1"/>
    <w:rsid w:val="001117E6"/>
    <w:rsid w:val="00113A58"/>
    <w:rsid w:val="00114A0A"/>
    <w:rsid w:val="001167B3"/>
    <w:rsid w:val="001212D8"/>
    <w:rsid w:val="001236CB"/>
    <w:rsid w:val="00126B2D"/>
    <w:rsid w:val="00133F7E"/>
    <w:rsid w:val="001425BE"/>
    <w:rsid w:val="00144C07"/>
    <w:rsid w:val="00160D53"/>
    <w:rsid w:val="00173255"/>
    <w:rsid w:val="00177B80"/>
    <w:rsid w:val="00184824"/>
    <w:rsid w:val="00187272"/>
    <w:rsid w:val="001914AC"/>
    <w:rsid w:val="00195604"/>
    <w:rsid w:val="001A0B8D"/>
    <w:rsid w:val="001A466A"/>
    <w:rsid w:val="001A5780"/>
    <w:rsid w:val="001A65CF"/>
    <w:rsid w:val="001A6B6C"/>
    <w:rsid w:val="001B1D5D"/>
    <w:rsid w:val="001B494C"/>
    <w:rsid w:val="001B5F0D"/>
    <w:rsid w:val="001B7409"/>
    <w:rsid w:val="001C06AB"/>
    <w:rsid w:val="001C16B6"/>
    <w:rsid w:val="001C5860"/>
    <w:rsid w:val="001C63E3"/>
    <w:rsid w:val="001E4213"/>
    <w:rsid w:val="001F0AC0"/>
    <w:rsid w:val="001F4D27"/>
    <w:rsid w:val="001F6E22"/>
    <w:rsid w:val="0020017A"/>
    <w:rsid w:val="002049E7"/>
    <w:rsid w:val="00205B70"/>
    <w:rsid w:val="002148B1"/>
    <w:rsid w:val="00214F77"/>
    <w:rsid w:val="00220716"/>
    <w:rsid w:val="0022293F"/>
    <w:rsid w:val="00223BB4"/>
    <w:rsid w:val="00226158"/>
    <w:rsid w:val="00226C01"/>
    <w:rsid w:val="00230714"/>
    <w:rsid w:val="0023089E"/>
    <w:rsid w:val="0023617A"/>
    <w:rsid w:val="002437B9"/>
    <w:rsid w:val="002467EF"/>
    <w:rsid w:val="00246DFF"/>
    <w:rsid w:val="00247177"/>
    <w:rsid w:val="00253BFD"/>
    <w:rsid w:val="00260BA4"/>
    <w:rsid w:val="00275CAF"/>
    <w:rsid w:val="0027745C"/>
    <w:rsid w:val="00277954"/>
    <w:rsid w:val="00284ABD"/>
    <w:rsid w:val="00287272"/>
    <w:rsid w:val="00290449"/>
    <w:rsid w:val="00290573"/>
    <w:rsid w:val="002905D4"/>
    <w:rsid w:val="002933B2"/>
    <w:rsid w:val="002951F1"/>
    <w:rsid w:val="002A129A"/>
    <w:rsid w:val="002A356C"/>
    <w:rsid w:val="002A36D5"/>
    <w:rsid w:val="002A44CC"/>
    <w:rsid w:val="002A50DE"/>
    <w:rsid w:val="002A672E"/>
    <w:rsid w:val="002B3F47"/>
    <w:rsid w:val="002B3F81"/>
    <w:rsid w:val="002C067B"/>
    <w:rsid w:val="002C27F1"/>
    <w:rsid w:val="002C2CF5"/>
    <w:rsid w:val="002C30A3"/>
    <w:rsid w:val="002D34D5"/>
    <w:rsid w:val="002D4E2B"/>
    <w:rsid w:val="002D5C79"/>
    <w:rsid w:val="002D6C11"/>
    <w:rsid w:val="002E4682"/>
    <w:rsid w:val="002E678A"/>
    <w:rsid w:val="002E7D96"/>
    <w:rsid w:val="002F0711"/>
    <w:rsid w:val="002F37D8"/>
    <w:rsid w:val="002F7C92"/>
    <w:rsid w:val="003067F8"/>
    <w:rsid w:val="00310DD7"/>
    <w:rsid w:val="0031393D"/>
    <w:rsid w:val="00314761"/>
    <w:rsid w:val="003154C8"/>
    <w:rsid w:val="003164B1"/>
    <w:rsid w:val="00321865"/>
    <w:rsid w:val="00325D29"/>
    <w:rsid w:val="00335F64"/>
    <w:rsid w:val="003412E5"/>
    <w:rsid w:val="0034176B"/>
    <w:rsid w:val="0036341B"/>
    <w:rsid w:val="00373013"/>
    <w:rsid w:val="00373C2B"/>
    <w:rsid w:val="003748DF"/>
    <w:rsid w:val="00375674"/>
    <w:rsid w:val="00375B19"/>
    <w:rsid w:val="0037601E"/>
    <w:rsid w:val="0038291F"/>
    <w:rsid w:val="00383BA4"/>
    <w:rsid w:val="00392D5E"/>
    <w:rsid w:val="0039480E"/>
    <w:rsid w:val="003A119E"/>
    <w:rsid w:val="003B070F"/>
    <w:rsid w:val="003B552B"/>
    <w:rsid w:val="003C0237"/>
    <w:rsid w:val="003C03E1"/>
    <w:rsid w:val="003C0C3B"/>
    <w:rsid w:val="003C0FC8"/>
    <w:rsid w:val="003C236B"/>
    <w:rsid w:val="003C3324"/>
    <w:rsid w:val="003C613D"/>
    <w:rsid w:val="003D33D5"/>
    <w:rsid w:val="003D71BB"/>
    <w:rsid w:val="003E3A33"/>
    <w:rsid w:val="003E61B8"/>
    <w:rsid w:val="003F063C"/>
    <w:rsid w:val="003F09FA"/>
    <w:rsid w:val="0040220F"/>
    <w:rsid w:val="004023D5"/>
    <w:rsid w:val="00402BA0"/>
    <w:rsid w:val="0040358A"/>
    <w:rsid w:val="00403E50"/>
    <w:rsid w:val="00412BB1"/>
    <w:rsid w:val="00415577"/>
    <w:rsid w:val="00416302"/>
    <w:rsid w:val="00420A89"/>
    <w:rsid w:val="004315A7"/>
    <w:rsid w:val="00432892"/>
    <w:rsid w:val="004338AD"/>
    <w:rsid w:val="0045172F"/>
    <w:rsid w:val="00460005"/>
    <w:rsid w:val="00460646"/>
    <w:rsid w:val="004615ED"/>
    <w:rsid w:val="00461809"/>
    <w:rsid w:val="00462CA6"/>
    <w:rsid w:val="004656E4"/>
    <w:rsid w:val="00467EF9"/>
    <w:rsid w:val="00474D8D"/>
    <w:rsid w:val="004801A7"/>
    <w:rsid w:val="00482AF5"/>
    <w:rsid w:val="0048459A"/>
    <w:rsid w:val="00484688"/>
    <w:rsid w:val="00487B74"/>
    <w:rsid w:val="004A2BB6"/>
    <w:rsid w:val="004A59C1"/>
    <w:rsid w:val="004B002E"/>
    <w:rsid w:val="004B1305"/>
    <w:rsid w:val="004B380B"/>
    <w:rsid w:val="004B78AE"/>
    <w:rsid w:val="004C0478"/>
    <w:rsid w:val="004C1655"/>
    <w:rsid w:val="004C6340"/>
    <w:rsid w:val="004C77F6"/>
    <w:rsid w:val="004D1141"/>
    <w:rsid w:val="004D2C36"/>
    <w:rsid w:val="004D5027"/>
    <w:rsid w:val="004D5F9C"/>
    <w:rsid w:val="004F48C2"/>
    <w:rsid w:val="004F6280"/>
    <w:rsid w:val="004F7AA1"/>
    <w:rsid w:val="0050020A"/>
    <w:rsid w:val="005040FA"/>
    <w:rsid w:val="0052254E"/>
    <w:rsid w:val="00526FF4"/>
    <w:rsid w:val="00530534"/>
    <w:rsid w:val="00536DE4"/>
    <w:rsid w:val="00543E1A"/>
    <w:rsid w:val="00546D14"/>
    <w:rsid w:val="00552F5B"/>
    <w:rsid w:val="00553B9C"/>
    <w:rsid w:val="00564665"/>
    <w:rsid w:val="005653FA"/>
    <w:rsid w:val="00565C75"/>
    <w:rsid w:val="00566ADE"/>
    <w:rsid w:val="005670FD"/>
    <w:rsid w:val="005707C0"/>
    <w:rsid w:val="00570B28"/>
    <w:rsid w:val="005715B0"/>
    <w:rsid w:val="00572A1B"/>
    <w:rsid w:val="00580C75"/>
    <w:rsid w:val="00584EEE"/>
    <w:rsid w:val="00585AD2"/>
    <w:rsid w:val="00587D0C"/>
    <w:rsid w:val="00590A10"/>
    <w:rsid w:val="00591EA3"/>
    <w:rsid w:val="00595D93"/>
    <w:rsid w:val="00597C89"/>
    <w:rsid w:val="00597F53"/>
    <w:rsid w:val="005A0F16"/>
    <w:rsid w:val="005B164A"/>
    <w:rsid w:val="005B35AE"/>
    <w:rsid w:val="005C6F00"/>
    <w:rsid w:val="005D31A2"/>
    <w:rsid w:val="005D5A17"/>
    <w:rsid w:val="005E2FBA"/>
    <w:rsid w:val="005E7CAE"/>
    <w:rsid w:val="005F0792"/>
    <w:rsid w:val="005F51C2"/>
    <w:rsid w:val="00600B36"/>
    <w:rsid w:val="00602DC2"/>
    <w:rsid w:val="0060496B"/>
    <w:rsid w:val="00607569"/>
    <w:rsid w:val="0061317F"/>
    <w:rsid w:val="00614ABE"/>
    <w:rsid w:val="00644CB2"/>
    <w:rsid w:val="00645A1C"/>
    <w:rsid w:val="006577EA"/>
    <w:rsid w:val="00660A9C"/>
    <w:rsid w:val="00676C72"/>
    <w:rsid w:val="0067702B"/>
    <w:rsid w:val="00677675"/>
    <w:rsid w:val="00683077"/>
    <w:rsid w:val="00684605"/>
    <w:rsid w:val="00685427"/>
    <w:rsid w:val="006863C1"/>
    <w:rsid w:val="006867BC"/>
    <w:rsid w:val="0068692C"/>
    <w:rsid w:val="00694069"/>
    <w:rsid w:val="00695ABE"/>
    <w:rsid w:val="006A0186"/>
    <w:rsid w:val="006A044A"/>
    <w:rsid w:val="006A1D08"/>
    <w:rsid w:val="006B0803"/>
    <w:rsid w:val="006D75A6"/>
    <w:rsid w:val="006E7204"/>
    <w:rsid w:val="006F3F52"/>
    <w:rsid w:val="006F788D"/>
    <w:rsid w:val="007002EF"/>
    <w:rsid w:val="00701558"/>
    <w:rsid w:val="00703AE8"/>
    <w:rsid w:val="00703F25"/>
    <w:rsid w:val="007075FB"/>
    <w:rsid w:val="00710047"/>
    <w:rsid w:val="00710B65"/>
    <w:rsid w:val="00711E66"/>
    <w:rsid w:val="00714653"/>
    <w:rsid w:val="007157CD"/>
    <w:rsid w:val="007175E8"/>
    <w:rsid w:val="00727BC3"/>
    <w:rsid w:val="00736152"/>
    <w:rsid w:val="007368B8"/>
    <w:rsid w:val="00740086"/>
    <w:rsid w:val="0075390C"/>
    <w:rsid w:val="00754AE5"/>
    <w:rsid w:val="007623FC"/>
    <w:rsid w:val="00771A45"/>
    <w:rsid w:val="0077410A"/>
    <w:rsid w:val="00774BDE"/>
    <w:rsid w:val="007771EA"/>
    <w:rsid w:val="007777B3"/>
    <w:rsid w:val="00780A56"/>
    <w:rsid w:val="00782621"/>
    <w:rsid w:val="0078579F"/>
    <w:rsid w:val="00791FBE"/>
    <w:rsid w:val="00796AF5"/>
    <w:rsid w:val="00797FD9"/>
    <w:rsid w:val="007A0090"/>
    <w:rsid w:val="007A6037"/>
    <w:rsid w:val="007B24ED"/>
    <w:rsid w:val="007B65F0"/>
    <w:rsid w:val="007B7269"/>
    <w:rsid w:val="007B7946"/>
    <w:rsid w:val="007C043B"/>
    <w:rsid w:val="007C75A9"/>
    <w:rsid w:val="007D2E88"/>
    <w:rsid w:val="007D3C41"/>
    <w:rsid w:val="007D486F"/>
    <w:rsid w:val="007E2E82"/>
    <w:rsid w:val="007F2711"/>
    <w:rsid w:val="00800609"/>
    <w:rsid w:val="00800995"/>
    <w:rsid w:val="00803B84"/>
    <w:rsid w:val="008048BB"/>
    <w:rsid w:val="008058C7"/>
    <w:rsid w:val="0080797A"/>
    <w:rsid w:val="008153D6"/>
    <w:rsid w:val="00815741"/>
    <w:rsid w:val="008157EF"/>
    <w:rsid w:val="00817F38"/>
    <w:rsid w:val="008240C6"/>
    <w:rsid w:val="00824665"/>
    <w:rsid w:val="00825B4E"/>
    <w:rsid w:val="00831323"/>
    <w:rsid w:val="008325FC"/>
    <w:rsid w:val="0084486A"/>
    <w:rsid w:val="00846D3D"/>
    <w:rsid w:val="00850096"/>
    <w:rsid w:val="00854C7B"/>
    <w:rsid w:val="008715AA"/>
    <w:rsid w:val="00874554"/>
    <w:rsid w:val="00876FD4"/>
    <w:rsid w:val="00877750"/>
    <w:rsid w:val="00885D32"/>
    <w:rsid w:val="00886620"/>
    <w:rsid w:val="00886B3D"/>
    <w:rsid w:val="008954CE"/>
    <w:rsid w:val="00896CE8"/>
    <w:rsid w:val="008972B8"/>
    <w:rsid w:val="008A24CE"/>
    <w:rsid w:val="008B4EB2"/>
    <w:rsid w:val="008B5FBB"/>
    <w:rsid w:val="008C2A02"/>
    <w:rsid w:val="008C4F47"/>
    <w:rsid w:val="008C75C6"/>
    <w:rsid w:val="008D2C28"/>
    <w:rsid w:val="008D3B8B"/>
    <w:rsid w:val="008D4F5D"/>
    <w:rsid w:val="008D5C45"/>
    <w:rsid w:val="008D6A73"/>
    <w:rsid w:val="008E53AF"/>
    <w:rsid w:val="008E7E53"/>
    <w:rsid w:val="008F0D85"/>
    <w:rsid w:val="008F16AD"/>
    <w:rsid w:val="008F2C05"/>
    <w:rsid w:val="008F4542"/>
    <w:rsid w:val="008F6E5A"/>
    <w:rsid w:val="009029E8"/>
    <w:rsid w:val="009046D2"/>
    <w:rsid w:val="009070C6"/>
    <w:rsid w:val="009119D5"/>
    <w:rsid w:val="00916719"/>
    <w:rsid w:val="00922642"/>
    <w:rsid w:val="00923B67"/>
    <w:rsid w:val="00924749"/>
    <w:rsid w:val="0093176E"/>
    <w:rsid w:val="0093352F"/>
    <w:rsid w:val="00933C0B"/>
    <w:rsid w:val="009367A4"/>
    <w:rsid w:val="009378C7"/>
    <w:rsid w:val="009422B7"/>
    <w:rsid w:val="00945714"/>
    <w:rsid w:val="00946197"/>
    <w:rsid w:val="00947A61"/>
    <w:rsid w:val="0095051B"/>
    <w:rsid w:val="00951FD0"/>
    <w:rsid w:val="009522A8"/>
    <w:rsid w:val="0095332C"/>
    <w:rsid w:val="009603C0"/>
    <w:rsid w:val="00960C75"/>
    <w:rsid w:val="00962FCD"/>
    <w:rsid w:val="00965D6F"/>
    <w:rsid w:val="009667BE"/>
    <w:rsid w:val="009711CF"/>
    <w:rsid w:val="00971345"/>
    <w:rsid w:val="00976327"/>
    <w:rsid w:val="00986F1B"/>
    <w:rsid w:val="00991453"/>
    <w:rsid w:val="00993E31"/>
    <w:rsid w:val="00993EA7"/>
    <w:rsid w:val="009A3C0D"/>
    <w:rsid w:val="009A4820"/>
    <w:rsid w:val="009A5B80"/>
    <w:rsid w:val="009B06E8"/>
    <w:rsid w:val="009C1ABA"/>
    <w:rsid w:val="009C1AC2"/>
    <w:rsid w:val="009C2F07"/>
    <w:rsid w:val="009C4622"/>
    <w:rsid w:val="009D2E67"/>
    <w:rsid w:val="009D434F"/>
    <w:rsid w:val="009E7919"/>
    <w:rsid w:val="00A0134B"/>
    <w:rsid w:val="00A01D22"/>
    <w:rsid w:val="00A02A45"/>
    <w:rsid w:val="00A06603"/>
    <w:rsid w:val="00A10331"/>
    <w:rsid w:val="00A10D04"/>
    <w:rsid w:val="00A10D78"/>
    <w:rsid w:val="00A134B9"/>
    <w:rsid w:val="00A16D6E"/>
    <w:rsid w:val="00A25855"/>
    <w:rsid w:val="00A25F70"/>
    <w:rsid w:val="00A32230"/>
    <w:rsid w:val="00A33A10"/>
    <w:rsid w:val="00A34C47"/>
    <w:rsid w:val="00A36691"/>
    <w:rsid w:val="00A3772C"/>
    <w:rsid w:val="00A3790A"/>
    <w:rsid w:val="00A41758"/>
    <w:rsid w:val="00A45F0B"/>
    <w:rsid w:val="00A51CD8"/>
    <w:rsid w:val="00A53AA2"/>
    <w:rsid w:val="00A54855"/>
    <w:rsid w:val="00A632CA"/>
    <w:rsid w:val="00A63E11"/>
    <w:rsid w:val="00A64681"/>
    <w:rsid w:val="00A649B7"/>
    <w:rsid w:val="00A66D34"/>
    <w:rsid w:val="00A67E56"/>
    <w:rsid w:val="00A71FF8"/>
    <w:rsid w:val="00A72D51"/>
    <w:rsid w:val="00A81FDE"/>
    <w:rsid w:val="00A841F5"/>
    <w:rsid w:val="00A84570"/>
    <w:rsid w:val="00A876B0"/>
    <w:rsid w:val="00A903D5"/>
    <w:rsid w:val="00A904D3"/>
    <w:rsid w:val="00A97954"/>
    <w:rsid w:val="00AA03D7"/>
    <w:rsid w:val="00AA1A9C"/>
    <w:rsid w:val="00AA469A"/>
    <w:rsid w:val="00AB5507"/>
    <w:rsid w:val="00AC3853"/>
    <w:rsid w:val="00AC7251"/>
    <w:rsid w:val="00AD0A54"/>
    <w:rsid w:val="00AD1C39"/>
    <w:rsid w:val="00AD2F9D"/>
    <w:rsid w:val="00AE19ED"/>
    <w:rsid w:val="00AE3037"/>
    <w:rsid w:val="00AE68C2"/>
    <w:rsid w:val="00AF0E7A"/>
    <w:rsid w:val="00AF457B"/>
    <w:rsid w:val="00AF4E84"/>
    <w:rsid w:val="00AF57A2"/>
    <w:rsid w:val="00AF7444"/>
    <w:rsid w:val="00AF7831"/>
    <w:rsid w:val="00AF79A4"/>
    <w:rsid w:val="00B008EC"/>
    <w:rsid w:val="00B03F5C"/>
    <w:rsid w:val="00B04FA0"/>
    <w:rsid w:val="00B13102"/>
    <w:rsid w:val="00B14EE2"/>
    <w:rsid w:val="00B14EF6"/>
    <w:rsid w:val="00B14FF2"/>
    <w:rsid w:val="00B153D5"/>
    <w:rsid w:val="00B1619C"/>
    <w:rsid w:val="00B17F1B"/>
    <w:rsid w:val="00B21A9E"/>
    <w:rsid w:val="00B262FD"/>
    <w:rsid w:val="00B26904"/>
    <w:rsid w:val="00B325BA"/>
    <w:rsid w:val="00B33AB4"/>
    <w:rsid w:val="00B356A9"/>
    <w:rsid w:val="00B35E31"/>
    <w:rsid w:val="00B376B1"/>
    <w:rsid w:val="00B44EB3"/>
    <w:rsid w:val="00B51E3F"/>
    <w:rsid w:val="00B53C93"/>
    <w:rsid w:val="00B570CD"/>
    <w:rsid w:val="00B6734B"/>
    <w:rsid w:val="00B76366"/>
    <w:rsid w:val="00B804D1"/>
    <w:rsid w:val="00B81452"/>
    <w:rsid w:val="00B91555"/>
    <w:rsid w:val="00B9358E"/>
    <w:rsid w:val="00B94149"/>
    <w:rsid w:val="00BA50FC"/>
    <w:rsid w:val="00BB285C"/>
    <w:rsid w:val="00BB3CAB"/>
    <w:rsid w:val="00BD078C"/>
    <w:rsid w:val="00BD152E"/>
    <w:rsid w:val="00BD4FBA"/>
    <w:rsid w:val="00BD5DF5"/>
    <w:rsid w:val="00BF0399"/>
    <w:rsid w:val="00BF1C9E"/>
    <w:rsid w:val="00BF2BF2"/>
    <w:rsid w:val="00BF39C8"/>
    <w:rsid w:val="00BF46F3"/>
    <w:rsid w:val="00BF5B20"/>
    <w:rsid w:val="00BF6DD6"/>
    <w:rsid w:val="00BF7BDD"/>
    <w:rsid w:val="00C00D5E"/>
    <w:rsid w:val="00C01D3A"/>
    <w:rsid w:val="00C07AAE"/>
    <w:rsid w:val="00C10321"/>
    <w:rsid w:val="00C10828"/>
    <w:rsid w:val="00C15597"/>
    <w:rsid w:val="00C21B0E"/>
    <w:rsid w:val="00C225DD"/>
    <w:rsid w:val="00C22FFC"/>
    <w:rsid w:val="00C24FA7"/>
    <w:rsid w:val="00C30874"/>
    <w:rsid w:val="00C309A7"/>
    <w:rsid w:val="00C365FA"/>
    <w:rsid w:val="00C43C16"/>
    <w:rsid w:val="00C440A8"/>
    <w:rsid w:val="00C4477D"/>
    <w:rsid w:val="00C4499D"/>
    <w:rsid w:val="00C46839"/>
    <w:rsid w:val="00C51508"/>
    <w:rsid w:val="00C521FF"/>
    <w:rsid w:val="00C526B4"/>
    <w:rsid w:val="00C549B4"/>
    <w:rsid w:val="00C56BCB"/>
    <w:rsid w:val="00C57177"/>
    <w:rsid w:val="00C600DE"/>
    <w:rsid w:val="00C62A4D"/>
    <w:rsid w:val="00C72857"/>
    <w:rsid w:val="00C72E6F"/>
    <w:rsid w:val="00C92945"/>
    <w:rsid w:val="00C95011"/>
    <w:rsid w:val="00C96393"/>
    <w:rsid w:val="00CA0B68"/>
    <w:rsid w:val="00CA3B23"/>
    <w:rsid w:val="00CA5DE1"/>
    <w:rsid w:val="00CB566B"/>
    <w:rsid w:val="00CB5A44"/>
    <w:rsid w:val="00CB688C"/>
    <w:rsid w:val="00CB7460"/>
    <w:rsid w:val="00CC40EF"/>
    <w:rsid w:val="00CD3F41"/>
    <w:rsid w:val="00CD4F57"/>
    <w:rsid w:val="00CE20A4"/>
    <w:rsid w:val="00CF2B40"/>
    <w:rsid w:val="00CF76B5"/>
    <w:rsid w:val="00D046D5"/>
    <w:rsid w:val="00D05AA3"/>
    <w:rsid w:val="00D1045F"/>
    <w:rsid w:val="00D17471"/>
    <w:rsid w:val="00D21B43"/>
    <w:rsid w:val="00D2437F"/>
    <w:rsid w:val="00D3051F"/>
    <w:rsid w:val="00D335A0"/>
    <w:rsid w:val="00D43D98"/>
    <w:rsid w:val="00D4707B"/>
    <w:rsid w:val="00D51247"/>
    <w:rsid w:val="00D55648"/>
    <w:rsid w:val="00D564ED"/>
    <w:rsid w:val="00D609F9"/>
    <w:rsid w:val="00D717FB"/>
    <w:rsid w:val="00D73E65"/>
    <w:rsid w:val="00D74D3B"/>
    <w:rsid w:val="00D77EE3"/>
    <w:rsid w:val="00D80B2F"/>
    <w:rsid w:val="00D814A7"/>
    <w:rsid w:val="00D9137E"/>
    <w:rsid w:val="00D9304E"/>
    <w:rsid w:val="00D948BD"/>
    <w:rsid w:val="00D95FAC"/>
    <w:rsid w:val="00D9693C"/>
    <w:rsid w:val="00DA009B"/>
    <w:rsid w:val="00DA0358"/>
    <w:rsid w:val="00DA6721"/>
    <w:rsid w:val="00DA6D0F"/>
    <w:rsid w:val="00DB2CCB"/>
    <w:rsid w:val="00DB52D9"/>
    <w:rsid w:val="00DC7105"/>
    <w:rsid w:val="00DC74B8"/>
    <w:rsid w:val="00DD1A16"/>
    <w:rsid w:val="00DD1FEA"/>
    <w:rsid w:val="00DD22C2"/>
    <w:rsid w:val="00DE261A"/>
    <w:rsid w:val="00DE3FAC"/>
    <w:rsid w:val="00DE64AB"/>
    <w:rsid w:val="00DE6FF5"/>
    <w:rsid w:val="00DE7FD9"/>
    <w:rsid w:val="00DF4B7C"/>
    <w:rsid w:val="00E0052E"/>
    <w:rsid w:val="00E01E11"/>
    <w:rsid w:val="00E06681"/>
    <w:rsid w:val="00E06A18"/>
    <w:rsid w:val="00E1064C"/>
    <w:rsid w:val="00E12570"/>
    <w:rsid w:val="00E13B65"/>
    <w:rsid w:val="00E159A5"/>
    <w:rsid w:val="00E15E1E"/>
    <w:rsid w:val="00E164C8"/>
    <w:rsid w:val="00E23216"/>
    <w:rsid w:val="00E25F17"/>
    <w:rsid w:val="00E30064"/>
    <w:rsid w:val="00E30BC5"/>
    <w:rsid w:val="00E31E5C"/>
    <w:rsid w:val="00E35F28"/>
    <w:rsid w:val="00E37774"/>
    <w:rsid w:val="00E40908"/>
    <w:rsid w:val="00E42130"/>
    <w:rsid w:val="00E43158"/>
    <w:rsid w:val="00E434F1"/>
    <w:rsid w:val="00E462A1"/>
    <w:rsid w:val="00E52757"/>
    <w:rsid w:val="00E56705"/>
    <w:rsid w:val="00E5686E"/>
    <w:rsid w:val="00E621DB"/>
    <w:rsid w:val="00E632D1"/>
    <w:rsid w:val="00E67C51"/>
    <w:rsid w:val="00E727A5"/>
    <w:rsid w:val="00E814EA"/>
    <w:rsid w:val="00E8464A"/>
    <w:rsid w:val="00E870EC"/>
    <w:rsid w:val="00E93934"/>
    <w:rsid w:val="00E944A7"/>
    <w:rsid w:val="00E94A90"/>
    <w:rsid w:val="00E9597D"/>
    <w:rsid w:val="00EA3CFF"/>
    <w:rsid w:val="00EA55DE"/>
    <w:rsid w:val="00EB785B"/>
    <w:rsid w:val="00EC265B"/>
    <w:rsid w:val="00EC2823"/>
    <w:rsid w:val="00EC6725"/>
    <w:rsid w:val="00EE3032"/>
    <w:rsid w:val="00EF17CC"/>
    <w:rsid w:val="00EF25CE"/>
    <w:rsid w:val="00F0303A"/>
    <w:rsid w:val="00F06939"/>
    <w:rsid w:val="00F07204"/>
    <w:rsid w:val="00F07F51"/>
    <w:rsid w:val="00F10C4A"/>
    <w:rsid w:val="00F14103"/>
    <w:rsid w:val="00F15776"/>
    <w:rsid w:val="00F20843"/>
    <w:rsid w:val="00F237ED"/>
    <w:rsid w:val="00F24266"/>
    <w:rsid w:val="00F26154"/>
    <w:rsid w:val="00F27939"/>
    <w:rsid w:val="00F30913"/>
    <w:rsid w:val="00F36E18"/>
    <w:rsid w:val="00F4246A"/>
    <w:rsid w:val="00F453E7"/>
    <w:rsid w:val="00F521B7"/>
    <w:rsid w:val="00F53891"/>
    <w:rsid w:val="00F55B5F"/>
    <w:rsid w:val="00F63F51"/>
    <w:rsid w:val="00F71C1A"/>
    <w:rsid w:val="00F72B25"/>
    <w:rsid w:val="00F7332A"/>
    <w:rsid w:val="00F74B0B"/>
    <w:rsid w:val="00F840BE"/>
    <w:rsid w:val="00F866E1"/>
    <w:rsid w:val="00F86C5A"/>
    <w:rsid w:val="00F86EEE"/>
    <w:rsid w:val="00F904E3"/>
    <w:rsid w:val="00F93CDD"/>
    <w:rsid w:val="00FA352E"/>
    <w:rsid w:val="00FA4AC0"/>
    <w:rsid w:val="00FB5783"/>
    <w:rsid w:val="00FC352F"/>
    <w:rsid w:val="00FC3DE1"/>
    <w:rsid w:val="00FC7023"/>
    <w:rsid w:val="00FD2B15"/>
    <w:rsid w:val="00FD7947"/>
    <w:rsid w:val="00FF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327884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link w:val="TextChar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97C89"/>
    <w:pPr>
      <w:ind w:left="708"/>
    </w:pPr>
  </w:style>
  <w:style w:type="character" w:customStyle="1" w:styleId="TextChar">
    <w:name w:val="Text Char"/>
    <w:link w:val="Texto"/>
    <w:rsid w:val="00415577"/>
    <w:rPr>
      <w:rFonts w:ascii="Century Gothic" w:hAnsi="Century Gothic" w:cs="Century Gothic"/>
      <w:sz w:val="18"/>
      <w:szCs w:val="18"/>
      <w:lang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link w:val="TextChar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97C89"/>
    <w:pPr>
      <w:ind w:left="708"/>
    </w:pPr>
  </w:style>
  <w:style w:type="character" w:customStyle="1" w:styleId="TextChar">
    <w:name w:val="Text Char"/>
    <w:link w:val="Texto"/>
    <w:rsid w:val="00415577"/>
    <w:rPr>
      <w:rFonts w:ascii="Century Gothic" w:hAnsi="Century Gothic" w:cs="Century Gothic"/>
      <w:sz w:val="18"/>
      <w:szCs w:val="18"/>
      <w:lang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header3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A81CF-A099-4B62-AC45-0E885B00D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</TotalTime>
  <Pages>2</Pages>
  <Words>403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2021-02-18T08:04:00Z</dcterms:created>
  <cp:lastPrinted>2018-11-12T11:01:00Z</cp:lastPrinted>
  <dcterms:modified xsi:type="dcterms:W3CDTF">2021-02-18T10:23:00Z</dcterms:modified>
  <cp:revision>5</cp:revision>
</cp:coreProperties>
</file>