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141F" w:rsidRDefault="002D141F"/>
    <w:p w:rsidR="002D141F" w:rsidRDefault="00877436">
      <w:pPr>
        <w:pStyle w:val="Ttulo1"/>
        <w:spacing w:before="480"/>
        <w:rPr>
          <w:rStyle w:val="Ninguno"/>
          <w:b/>
          <w:bCs/>
          <w:color w:val="008000"/>
          <w:sz w:val="28"/>
          <w:szCs w:val="28"/>
          <w:u w:color="008000"/>
          <w:lang w:val="es-ES_tradnl"/>
        </w:rPr>
      </w:pPr>
      <w:r>
        <w:rPr>
          <w:rStyle w:val="Ninguno"/>
          <w:b/>
          <w:bCs/>
          <w:color w:val="008000"/>
          <w:sz w:val="28"/>
          <w:szCs w:val="28"/>
          <w:u w:color="008000"/>
          <w:lang w:val="es-ES_tradnl"/>
        </w:rPr>
        <w:t>Comunicado de prensa</w:t>
      </w:r>
    </w:p>
    <w:p w:rsidR="002D141F" w:rsidRDefault="002D141F">
      <w:pPr>
        <w:spacing w:line="360" w:lineRule="auto"/>
        <w:jc w:val="both"/>
        <w:rPr>
          <w:lang w:val="es-ES"/>
        </w:rPr>
      </w:pPr>
    </w:p>
    <w:p w:rsidR="00FF1555" w:rsidRDefault="00FF1555">
      <w:pPr>
        <w:spacing w:line="360" w:lineRule="auto"/>
        <w:jc w:val="both"/>
        <w:rPr>
          <w:lang w:val="es-ES"/>
        </w:rPr>
      </w:pPr>
    </w:p>
    <w:p w:rsidR="00FF1555" w:rsidRPr="00467A1A" w:rsidRDefault="00FF1555" w:rsidP="00467A1A">
      <w:pPr>
        <w:pStyle w:val="Ttulo3"/>
        <w:spacing w:after="480"/>
        <w:ind w:right="191"/>
        <w:rPr>
          <w:rStyle w:val="Ninguno"/>
          <w:color w:val="008000"/>
          <w:spacing w:val="0"/>
          <w:sz w:val="40"/>
          <w:szCs w:val="40"/>
          <w:u w:color="008000"/>
          <w:lang w:val="es-ES_tradnl"/>
        </w:rPr>
      </w:pPr>
      <w:r w:rsidRPr="00467A1A">
        <w:rPr>
          <w:rStyle w:val="Ninguno"/>
          <w:color w:val="008000"/>
          <w:spacing w:val="0"/>
          <w:sz w:val="40"/>
          <w:szCs w:val="40"/>
          <w:u w:color="008000"/>
          <w:lang w:val="es-ES_tradnl"/>
        </w:rPr>
        <w:t xml:space="preserve">El Corte Inglés deja “Lo mejor para el final” con rebajas del 70% en moda, lencería y zapatería     </w:t>
      </w:r>
    </w:p>
    <w:p w:rsidR="00FF1555" w:rsidRPr="00467A1A" w:rsidRDefault="00FF1555" w:rsidP="006449F0">
      <w:pPr>
        <w:pStyle w:val="Ttulo3"/>
        <w:numPr>
          <w:ilvl w:val="0"/>
          <w:numId w:val="3"/>
        </w:numPr>
        <w:spacing w:after="480"/>
        <w:ind w:left="567" w:right="474"/>
        <w:rPr>
          <w:rStyle w:val="Ninguno"/>
          <w:i/>
          <w:iCs/>
          <w:color w:val="008000"/>
          <w:sz w:val="20"/>
          <w:szCs w:val="20"/>
          <w:u w:color="008000"/>
          <w:lang w:val="es-ES_tradnl"/>
        </w:rPr>
      </w:pPr>
      <w:r w:rsidRPr="00467A1A">
        <w:rPr>
          <w:rStyle w:val="Ninguno"/>
          <w:i/>
          <w:iCs/>
          <w:color w:val="008000"/>
          <w:sz w:val="20"/>
          <w:szCs w:val="20"/>
          <w:u w:color="008000"/>
          <w:lang w:val="es-ES_tradnl"/>
        </w:rPr>
        <w:t>El Corte Inglés ha preparado una propuesta comercial muy atractiva para estos últimos cuatro días de rebajas finales, centrada en grandes descuentos en todas las áreas de venta, destacando principalmente, hogar, accesorios, moda, lencería y zapatería.</w:t>
      </w:r>
    </w:p>
    <w:p w:rsidR="00FF1555" w:rsidRPr="00467A1A" w:rsidRDefault="00FF1555" w:rsidP="006449F0">
      <w:pPr>
        <w:pStyle w:val="Ttulo3"/>
        <w:numPr>
          <w:ilvl w:val="1"/>
          <w:numId w:val="5"/>
        </w:numPr>
        <w:spacing w:after="480"/>
        <w:ind w:left="567" w:right="474"/>
        <w:rPr>
          <w:rStyle w:val="Ninguno"/>
          <w:i/>
          <w:iCs/>
          <w:color w:val="008000"/>
          <w:sz w:val="20"/>
          <w:szCs w:val="20"/>
          <w:u w:color="008000"/>
          <w:lang w:val="es-ES_tradnl"/>
        </w:rPr>
      </w:pPr>
      <w:r w:rsidRPr="00467A1A">
        <w:rPr>
          <w:rStyle w:val="Ninguno"/>
          <w:i/>
          <w:iCs/>
          <w:color w:val="008000"/>
          <w:sz w:val="20"/>
          <w:szCs w:val="20"/>
          <w:u w:color="008000"/>
          <w:lang w:val="es-ES_tradnl"/>
        </w:rPr>
        <w:t>Las marcas como Woman Limited El Corte Inglés, Lloyds, Tintoretto,</w:t>
      </w:r>
      <w:r w:rsidR="00EE1089">
        <w:rPr>
          <w:rStyle w:val="Ninguno"/>
          <w:i/>
          <w:iCs/>
          <w:color w:val="008000"/>
          <w:sz w:val="20"/>
          <w:szCs w:val="20"/>
          <w:u w:color="008000"/>
          <w:lang w:val="es-ES_tradnl"/>
        </w:rPr>
        <w:t xml:space="preserve"> Fórmula Joven, Énfasis y Easy W</w:t>
      </w:r>
      <w:r w:rsidRPr="00467A1A">
        <w:rPr>
          <w:rStyle w:val="Ninguno"/>
          <w:i/>
          <w:iCs/>
          <w:color w:val="008000"/>
          <w:sz w:val="20"/>
          <w:szCs w:val="20"/>
          <w:u w:color="008000"/>
          <w:lang w:val="es-ES_tradnl"/>
        </w:rPr>
        <w:t>ear íntimo, etc… estarán al 70% de descuento. En moda hombre, camisas y pantalones de Dustin que antes costaban 29,95 euros, estos días estarán a 10 euros;  y la firma Emidio Tucci, con prendas que antes valían 39,95 euros,  ahora pasan a estar a 12 euros.</w:t>
      </w:r>
    </w:p>
    <w:p w:rsidR="00FF1555" w:rsidRPr="00467A1A" w:rsidRDefault="00FF1555" w:rsidP="006449F0">
      <w:pPr>
        <w:pStyle w:val="Ttulo3"/>
        <w:numPr>
          <w:ilvl w:val="1"/>
          <w:numId w:val="7"/>
        </w:numPr>
        <w:spacing w:after="480"/>
        <w:ind w:left="567" w:right="474"/>
        <w:rPr>
          <w:rStyle w:val="Ninguno"/>
          <w:i/>
          <w:iCs/>
          <w:color w:val="008000"/>
          <w:sz w:val="20"/>
          <w:szCs w:val="20"/>
          <w:u w:color="008000"/>
          <w:lang w:val="es-ES_tradnl"/>
        </w:rPr>
      </w:pPr>
      <w:r w:rsidRPr="00467A1A">
        <w:rPr>
          <w:rStyle w:val="Ninguno"/>
          <w:i/>
          <w:iCs/>
          <w:color w:val="008000"/>
          <w:sz w:val="20"/>
          <w:szCs w:val="20"/>
          <w:u w:color="008000"/>
          <w:lang w:val="es-ES_tradnl"/>
        </w:rPr>
        <w:t xml:space="preserve">La compañía está, desde sus inicios, muy pendiente de las necesidades de la sociedad, y por eso está amoldando su oferta comercial a las nuevas circunstancias, con artículos y precios para todos los bolsillos. </w:t>
      </w:r>
    </w:p>
    <w:p w:rsidR="00FF1555" w:rsidRPr="00FF1555" w:rsidRDefault="00FF1555" w:rsidP="00FF1555">
      <w:pPr>
        <w:spacing w:line="360" w:lineRule="auto"/>
        <w:jc w:val="both"/>
        <w:rPr>
          <w:lang w:val="es-ES"/>
        </w:rPr>
      </w:pPr>
    </w:p>
    <w:p w:rsidR="00FF1555" w:rsidRPr="00FF1555" w:rsidRDefault="00FF1555" w:rsidP="00FF1555">
      <w:pPr>
        <w:spacing w:line="360" w:lineRule="auto"/>
        <w:jc w:val="both"/>
        <w:rPr>
          <w:sz w:val="22"/>
          <w:szCs w:val="22"/>
          <w:lang w:val="es-ES"/>
        </w:rPr>
      </w:pPr>
      <w:r w:rsidRPr="00FF1555">
        <w:rPr>
          <w:b/>
          <w:sz w:val="22"/>
          <w:szCs w:val="22"/>
          <w:lang w:val="es-ES"/>
        </w:rPr>
        <w:t>Madrid, 25 de febrero de 2021:</w:t>
      </w:r>
      <w:r w:rsidRPr="00FF1555">
        <w:rPr>
          <w:sz w:val="22"/>
          <w:szCs w:val="22"/>
          <w:lang w:val="es-ES"/>
        </w:rPr>
        <w:t xml:space="preserve"> El Corte Inglés quiere terminar el periodo de rebajas por todo lo alto y por ello, del 25 al 28 de febrero, ha preparado toda una propuesta comercial centrada en grandes descuentos para encarar la recta final de estos dos meses de rebajas. “Lo mejor para el final” es una campaña diseñada para estos últimos cuatro días de rebajas para que el cliente pueda adquirir todo aquello que todavía le falta antes de empezar la nueva temporada. </w:t>
      </w:r>
    </w:p>
    <w:p w:rsidR="00FF1555" w:rsidRPr="00FF1555" w:rsidRDefault="00FF1555" w:rsidP="00FF1555">
      <w:pPr>
        <w:spacing w:line="360" w:lineRule="auto"/>
        <w:jc w:val="both"/>
        <w:rPr>
          <w:sz w:val="22"/>
          <w:szCs w:val="22"/>
          <w:lang w:val="es-ES"/>
        </w:rPr>
      </w:pPr>
    </w:p>
    <w:p w:rsidR="00FF1555" w:rsidRPr="00FF1555" w:rsidRDefault="00FF1555" w:rsidP="00FF1555">
      <w:pPr>
        <w:spacing w:line="360" w:lineRule="auto"/>
        <w:jc w:val="both"/>
        <w:rPr>
          <w:sz w:val="22"/>
          <w:szCs w:val="22"/>
          <w:lang w:val="es-ES"/>
        </w:rPr>
      </w:pPr>
      <w:r w:rsidRPr="00FF1555">
        <w:rPr>
          <w:sz w:val="22"/>
          <w:szCs w:val="22"/>
          <w:lang w:val="es-ES"/>
        </w:rPr>
        <w:t>En los departamentos de moda, lencería y zapatería habrá hasta un 70% de descuento con respecto al precio original del producto. Y en el área de hogar y accesorios, la mayoría de los artículos contarán con hasta un 60% de descuento. Últimos cuatro días de rebajas finales para aprovechar al máximo los precios que propone El Corte Inglés.</w:t>
      </w:r>
    </w:p>
    <w:p w:rsidR="00FF1555" w:rsidRPr="00FF1555" w:rsidRDefault="00FF1555" w:rsidP="00FF1555">
      <w:pPr>
        <w:spacing w:line="360" w:lineRule="auto"/>
        <w:jc w:val="both"/>
        <w:rPr>
          <w:sz w:val="22"/>
          <w:szCs w:val="22"/>
          <w:lang w:val="es-ES"/>
        </w:rPr>
      </w:pPr>
    </w:p>
    <w:p w:rsidR="00FF1555" w:rsidRPr="00FF1555" w:rsidRDefault="00FF1555" w:rsidP="00FF1555">
      <w:pPr>
        <w:spacing w:line="360" w:lineRule="auto"/>
        <w:jc w:val="both"/>
        <w:rPr>
          <w:sz w:val="22"/>
          <w:szCs w:val="22"/>
          <w:lang w:val="es-ES"/>
        </w:rPr>
      </w:pPr>
      <w:r w:rsidRPr="00FF1555">
        <w:rPr>
          <w:sz w:val="22"/>
          <w:szCs w:val="22"/>
          <w:lang w:val="es-ES"/>
        </w:rPr>
        <w:t xml:space="preserve">Bolsos, carteras, sombreros, cinturones, gafas de sol, fulares de colores, chaquetas, vestidos, pantalones, gabardinas, trajes para todos, zapatos, sandalias, cosas para la casa, cojines, </w:t>
      </w:r>
      <w:r w:rsidRPr="00FF1555">
        <w:rPr>
          <w:sz w:val="22"/>
          <w:szCs w:val="22"/>
          <w:lang w:val="es-ES"/>
        </w:rPr>
        <w:lastRenderedPageBreak/>
        <w:t xml:space="preserve">lámparas, mesas de comedor, librerías, sofás, una amplia selección de artículos en diferentes áreas de venta para aprovechar estos últimos cuatro días de rebajas, porque “lo mejor siempre se deja para el final”. </w:t>
      </w:r>
    </w:p>
    <w:p w:rsidR="00FF1555" w:rsidRPr="00FF1555" w:rsidRDefault="00FF1555" w:rsidP="00FF1555">
      <w:pPr>
        <w:spacing w:line="360" w:lineRule="auto"/>
        <w:jc w:val="both"/>
        <w:rPr>
          <w:sz w:val="22"/>
          <w:szCs w:val="22"/>
          <w:lang w:val="es-ES"/>
        </w:rPr>
      </w:pPr>
    </w:p>
    <w:p w:rsidR="00FF1555" w:rsidRPr="00FF1555" w:rsidRDefault="00FF1555" w:rsidP="00FF1555">
      <w:pPr>
        <w:spacing w:line="360" w:lineRule="auto"/>
        <w:jc w:val="both"/>
        <w:rPr>
          <w:sz w:val="22"/>
          <w:szCs w:val="22"/>
          <w:lang w:val="es-ES"/>
        </w:rPr>
      </w:pPr>
      <w:r w:rsidRPr="00FF1555">
        <w:rPr>
          <w:sz w:val="22"/>
          <w:szCs w:val="22"/>
          <w:lang w:val="es-ES"/>
        </w:rPr>
        <w:t xml:space="preserve">En el departamento de </w:t>
      </w:r>
      <w:r w:rsidRPr="006449F0">
        <w:rPr>
          <w:b/>
          <w:sz w:val="22"/>
          <w:szCs w:val="22"/>
          <w:lang w:val="es-ES"/>
        </w:rPr>
        <w:t>Moda y Lencería</w:t>
      </w:r>
      <w:r w:rsidRPr="00FF1555">
        <w:rPr>
          <w:sz w:val="22"/>
          <w:szCs w:val="22"/>
          <w:lang w:val="es-ES"/>
        </w:rPr>
        <w:t xml:space="preserve"> las marcas como Woman Limited El Corte Inglés, Lloyds, Tintoretto,</w:t>
      </w:r>
      <w:r w:rsidR="008C2BA4">
        <w:rPr>
          <w:sz w:val="22"/>
          <w:szCs w:val="22"/>
          <w:lang w:val="es-ES"/>
        </w:rPr>
        <w:t xml:space="preserve"> Fórmula Joven, Énfasis y Easy W</w:t>
      </w:r>
      <w:bookmarkStart w:id="0" w:name="_GoBack"/>
      <w:bookmarkEnd w:id="0"/>
      <w:r w:rsidRPr="00FF1555">
        <w:rPr>
          <w:sz w:val="22"/>
          <w:szCs w:val="22"/>
          <w:lang w:val="es-ES"/>
        </w:rPr>
        <w:t>ear íntimo, etc… estarán al 70% de descuento. En moda hombre, camisas y pantalones de Dustin que antes costaban 29,95 euros, estos días se podrán conseguir por 10 euros; y la firma Emidio Tucci, con prendas que antes valían 39,95 euros, tendrán ahora un precio de 12 euros.</w:t>
      </w:r>
    </w:p>
    <w:p w:rsidR="00FF1555" w:rsidRPr="00FF1555" w:rsidRDefault="00FF1555" w:rsidP="00FF1555">
      <w:pPr>
        <w:spacing w:line="360" w:lineRule="auto"/>
        <w:jc w:val="both"/>
        <w:rPr>
          <w:sz w:val="22"/>
          <w:szCs w:val="22"/>
          <w:lang w:val="es-ES"/>
        </w:rPr>
      </w:pPr>
    </w:p>
    <w:p w:rsidR="00FF1555" w:rsidRPr="00FF1555" w:rsidRDefault="00FF1555" w:rsidP="00FF1555">
      <w:pPr>
        <w:spacing w:line="360" w:lineRule="auto"/>
        <w:jc w:val="both"/>
        <w:rPr>
          <w:sz w:val="22"/>
          <w:szCs w:val="22"/>
          <w:lang w:val="es-ES"/>
        </w:rPr>
      </w:pPr>
      <w:r w:rsidRPr="00FF1555">
        <w:rPr>
          <w:sz w:val="22"/>
          <w:szCs w:val="22"/>
          <w:lang w:val="es-ES"/>
        </w:rPr>
        <w:t xml:space="preserve">En el </w:t>
      </w:r>
      <w:r w:rsidRPr="006449F0">
        <w:rPr>
          <w:b/>
          <w:sz w:val="22"/>
          <w:szCs w:val="22"/>
          <w:lang w:val="es-ES"/>
        </w:rPr>
        <w:t>área de Infantil</w:t>
      </w:r>
      <w:r w:rsidRPr="00FF1555">
        <w:rPr>
          <w:sz w:val="22"/>
          <w:szCs w:val="22"/>
          <w:lang w:val="es-ES"/>
        </w:rPr>
        <w:t>, destacan las camisetas a 2 euros, pantalones a 5 euros, prendas de abrigo a 10 euros de firmas como Brotes, Freestyle, Bass 10 y Cartoons.</w:t>
      </w:r>
    </w:p>
    <w:p w:rsidR="00FF1555" w:rsidRPr="00FF1555" w:rsidRDefault="00FF1555" w:rsidP="00FF1555">
      <w:pPr>
        <w:spacing w:line="360" w:lineRule="auto"/>
        <w:jc w:val="both"/>
        <w:rPr>
          <w:sz w:val="22"/>
          <w:szCs w:val="22"/>
          <w:lang w:val="es-ES"/>
        </w:rPr>
      </w:pPr>
    </w:p>
    <w:p w:rsidR="00FF1555" w:rsidRPr="00FF1555" w:rsidRDefault="00FF1555" w:rsidP="00FF1555">
      <w:pPr>
        <w:spacing w:line="360" w:lineRule="auto"/>
        <w:jc w:val="both"/>
        <w:rPr>
          <w:sz w:val="22"/>
          <w:szCs w:val="22"/>
          <w:lang w:val="es-ES"/>
        </w:rPr>
      </w:pPr>
      <w:r w:rsidRPr="00FF1555">
        <w:rPr>
          <w:sz w:val="22"/>
          <w:szCs w:val="22"/>
          <w:lang w:val="es-ES"/>
        </w:rPr>
        <w:t xml:space="preserve">En </w:t>
      </w:r>
      <w:r w:rsidRPr="006449F0">
        <w:rPr>
          <w:b/>
          <w:sz w:val="22"/>
          <w:szCs w:val="22"/>
          <w:lang w:val="es-ES"/>
        </w:rPr>
        <w:t>Zapatería</w:t>
      </w:r>
      <w:r w:rsidRPr="00FF1555">
        <w:rPr>
          <w:sz w:val="22"/>
          <w:szCs w:val="22"/>
          <w:lang w:val="es-ES"/>
        </w:rPr>
        <w:t xml:space="preserve">, habrá un 70% en botas y botines, en deportivos y zapatos de hombre, mujer e infantil. Y también hay que destacar una gran selección de deportivas de la firma Emidio Tucci, que antes estaban a 149 euros y ahora estarán a 49 euros. </w:t>
      </w:r>
    </w:p>
    <w:p w:rsidR="00FF1555" w:rsidRPr="00FF1555" w:rsidRDefault="00FF1555" w:rsidP="00FF1555">
      <w:pPr>
        <w:spacing w:line="360" w:lineRule="auto"/>
        <w:jc w:val="both"/>
        <w:rPr>
          <w:sz w:val="22"/>
          <w:szCs w:val="22"/>
          <w:lang w:val="es-ES"/>
        </w:rPr>
      </w:pPr>
    </w:p>
    <w:p w:rsidR="00FF1555" w:rsidRPr="00FF1555" w:rsidRDefault="00FF1555" w:rsidP="00FF1555">
      <w:pPr>
        <w:spacing w:line="360" w:lineRule="auto"/>
        <w:jc w:val="both"/>
        <w:rPr>
          <w:sz w:val="22"/>
          <w:szCs w:val="22"/>
          <w:lang w:val="es-ES"/>
        </w:rPr>
      </w:pPr>
      <w:r w:rsidRPr="00FF1555">
        <w:rPr>
          <w:sz w:val="22"/>
          <w:szCs w:val="22"/>
          <w:lang w:val="es-ES"/>
        </w:rPr>
        <w:t xml:space="preserve">En el </w:t>
      </w:r>
      <w:r w:rsidRPr="006449F0">
        <w:rPr>
          <w:b/>
          <w:sz w:val="22"/>
          <w:szCs w:val="22"/>
          <w:lang w:val="es-ES"/>
        </w:rPr>
        <w:t>departamento de Accesorios</w:t>
      </w:r>
      <w:r w:rsidRPr="00FF1555">
        <w:rPr>
          <w:sz w:val="22"/>
          <w:szCs w:val="22"/>
          <w:lang w:val="es-ES"/>
        </w:rPr>
        <w:t xml:space="preserve"> destacará el 60% de descuento en una gran selección de bolsos, pañuelos, mascarillas, guantes y en bisutería, la marca Vidal y Vidal sale estos días con una amplia selección de artículos también al 60%.</w:t>
      </w:r>
    </w:p>
    <w:p w:rsidR="00FF1555" w:rsidRPr="00FF1555" w:rsidRDefault="00FF1555" w:rsidP="00FF1555">
      <w:pPr>
        <w:spacing w:line="360" w:lineRule="auto"/>
        <w:jc w:val="both"/>
        <w:rPr>
          <w:sz w:val="22"/>
          <w:szCs w:val="22"/>
          <w:lang w:val="es-ES"/>
        </w:rPr>
      </w:pPr>
    </w:p>
    <w:p w:rsidR="00FF1555" w:rsidRPr="00FF1555" w:rsidRDefault="00FF1555" w:rsidP="00FF1555">
      <w:pPr>
        <w:spacing w:line="360" w:lineRule="auto"/>
        <w:jc w:val="both"/>
        <w:rPr>
          <w:sz w:val="22"/>
          <w:szCs w:val="22"/>
          <w:lang w:val="es-ES"/>
        </w:rPr>
      </w:pPr>
      <w:r w:rsidRPr="00FF1555">
        <w:rPr>
          <w:sz w:val="22"/>
          <w:szCs w:val="22"/>
          <w:lang w:val="es-ES"/>
        </w:rPr>
        <w:t xml:space="preserve">Los </w:t>
      </w:r>
      <w:r w:rsidRPr="006449F0">
        <w:rPr>
          <w:b/>
          <w:sz w:val="22"/>
          <w:szCs w:val="22"/>
          <w:lang w:val="es-ES"/>
        </w:rPr>
        <w:t>tratamientos faciales tendrán en Belleza</w:t>
      </w:r>
      <w:r w:rsidRPr="00FF1555">
        <w:rPr>
          <w:sz w:val="22"/>
          <w:szCs w:val="22"/>
          <w:lang w:val="es-ES"/>
        </w:rPr>
        <w:t xml:space="preserve"> hasta un 30% de descuento y algunos perfumes de Hugo Boss, Gucci y Calvin Klein, contarán con un 50%. </w:t>
      </w:r>
    </w:p>
    <w:p w:rsidR="00FF1555" w:rsidRPr="00FF1555" w:rsidRDefault="00FF1555" w:rsidP="00FF1555">
      <w:pPr>
        <w:spacing w:line="360" w:lineRule="auto"/>
        <w:jc w:val="both"/>
        <w:rPr>
          <w:sz w:val="22"/>
          <w:szCs w:val="22"/>
          <w:lang w:val="es-ES"/>
        </w:rPr>
      </w:pPr>
    </w:p>
    <w:p w:rsidR="00FF1555" w:rsidRPr="00FF1555" w:rsidRDefault="00FF1555" w:rsidP="00FF1555">
      <w:pPr>
        <w:spacing w:line="360" w:lineRule="auto"/>
        <w:jc w:val="both"/>
        <w:rPr>
          <w:sz w:val="22"/>
          <w:szCs w:val="22"/>
          <w:lang w:val="es-ES"/>
        </w:rPr>
      </w:pPr>
      <w:r w:rsidRPr="00FF1555">
        <w:rPr>
          <w:sz w:val="22"/>
          <w:szCs w:val="22"/>
          <w:lang w:val="es-ES"/>
        </w:rPr>
        <w:t xml:space="preserve">En el área de </w:t>
      </w:r>
      <w:r w:rsidRPr="006449F0">
        <w:rPr>
          <w:b/>
          <w:sz w:val="22"/>
          <w:szCs w:val="22"/>
          <w:lang w:val="es-ES"/>
        </w:rPr>
        <w:t>Hogar</w:t>
      </w:r>
      <w:r w:rsidRPr="00FF1555">
        <w:rPr>
          <w:sz w:val="22"/>
          <w:szCs w:val="22"/>
          <w:lang w:val="es-ES"/>
        </w:rPr>
        <w:t>, hay que señalar hasta un 60% de descuento en ropa de cama, baño y mesa de firmas como El Corte Inglés, Ralph Lauren, Hugo Boss, Yves Delorme.</w:t>
      </w:r>
    </w:p>
    <w:p w:rsidR="00FF1555" w:rsidRPr="00FF1555" w:rsidRDefault="00FF1555" w:rsidP="00FF1555">
      <w:pPr>
        <w:spacing w:line="360" w:lineRule="auto"/>
        <w:jc w:val="both"/>
        <w:rPr>
          <w:sz w:val="22"/>
          <w:szCs w:val="22"/>
          <w:lang w:val="es-ES"/>
        </w:rPr>
      </w:pPr>
    </w:p>
    <w:p w:rsidR="00FF1555" w:rsidRPr="00FF1555" w:rsidRDefault="00FF1555" w:rsidP="00FF1555">
      <w:pPr>
        <w:spacing w:line="360" w:lineRule="auto"/>
        <w:jc w:val="both"/>
        <w:rPr>
          <w:sz w:val="22"/>
          <w:szCs w:val="22"/>
          <w:lang w:val="es-ES"/>
        </w:rPr>
      </w:pPr>
      <w:r w:rsidRPr="00FF1555">
        <w:rPr>
          <w:sz w:val="22"/>
          <w:szCs w:val="22"/>
          <w:lang w:val="es-ES"/>
        </w:rPr>
        <w:t xml:space="preserve">Hasta un 50% tendrá una gran selección de muebles de salón comedor y mesas y sillas de cocina, un 60% en menaje de mesa, cocina y decoración de marca El Corte Inglés, y hasta un 30% en productos de </w:t>
      </w:r>
      <w:r w:rsidRPr="006449F0">
        <w:rPr>
          <w:b/>
          <w:sz w:val="22"/>
          <w:szCs w:val="22"/>
          <w:lang w:val="es-ES"/>
        </w:rPr>
        <w:t>Bricor</w:t>
      </w:r>
      <w:r w:rsidRPr="00FF1555">
        <w:rPr>
          <w:sz w:val="22"/>
          <w:szCs w:val="22"/>
          <w:lang w:val="es-ES"/>
        </w:rPr>
        <w:t xml:space="preserve">. </w:t>
      </w:r>
    </w:p>
    <w:p w:rsidR="00FF1555" w:rsidRPr="00FF1555" w:rsidRDefault="00FF1555" w:rsidP="00FF1555">
      <w:pPr>
        <w:spacing w:line="360" w:lineRule="auto"/>
        <w:jc w:val="both"/>
        <w:rPr>
          <w:sz w:val="22"/>
          <w:szCs w:val="22"/>
          <w:lang w:val="es-ES"/>
        </w:rPr>
      </w:pPr>
    </w:p>
    <w:p w:rsidR="00FF1555" w:rsidRPr="00FF1555" w:rsidRDefault="00FF1555" w:rsidP="00FF1555">
      <w:pPr>
        <w:spacing w:line="360" w:lineRule="auto"/>
        <w:jc w:val="both"/>
        <w:rPr>
          <w:sz w:val="22"/>
          <w:szCs w:val="22"/>
          <w:lang w:val="es-ES"/>
        </w:rPr>
      </w:pPr>
      <w:r w:rsidRPr="00FF1555">
        <w:rPr>
          <w:sz w:val="22"/>
          <w:szCs w:val="22"/>
          <w:lang w:val="es-ES"/>
        </w:rPr>
        <w:t xml:space="preserve">En el </w:t>
      </w:r>
      <w:r w:rsidRPr="006449F0">
        <w:rPr>
          <w:b/>
          <w:sz w:val="22"/>
          <w:szCs w:val="22"/>
          <w:lang w:val="es-ES"/>
        </w:rPr>
        <w:t>departamento de Deportes</w:t>
      </w:r>
      <w:r w:rsidRPr="00FF1555">
        <w:rPr>
          <w:sz w:val="22"/>
          <w:szCs w:val="22"/>
          <w:lang w:val="es-ES"/>
        </w:rPr>
        <w:t xml:space="preserve">, estos días habrá hasta un 50% en una selección de textil deportivo de las marcas Nike, Adidas, Under Armour, Puma, Arena, Speedo, y hasta un 50% </w:t>
      </w:r>
      <w:r w:rsidRPr="00FF1555">
        <w:rPr>
          <w:sz w:val="22"/>
          <w:szCs w:val="22"/>
          <w:lang w:val="es-ES"/>
        </w:rPr>
        <w:lastRenderedPageBreak/>
        <w:t>en una selección de calzado deportivo de las marcas Nike, Adidas, Puma, Reebok, New Balance, Asics y Fila.</w:t>
      </w:r>
    </w:p>
    <w:p w:rsidR="00FF1555" w:rsidRPr="00FF1555" w:rsidRDefault="00FF1555" w:rsidP="00FF1555">
      <w:pPr>
        <w:spacing w:line="360" w:lineRule="auto"/>
        <w:jc w:val="both"/>
        <w:rPr>
          <w:sz w:val="22"/>
          <w:szCs w:val="22"/>
          <w:lang w:val="es-ES"/>
        </w:rPr>
      </w:pPr>
    </w:p>
    <w:p w:rsidR="00FF1555" w:rsidRPr="00FF1555" w:rsidRDefault="00FF1555" w:rsidP="00FF1555">
      <w:pPr>
        <w:spacing w:line="360" w:lineRule="auto"/>
        <w:jc w:val="both"/>
        <w:rPr>
          <w:sz w:val="22"/>
          <w:szCs w:val="22"/>
          <w:lang w:val="es-ES"/>
        </w:rPr>
      </w:pPr>
      <w:r w:rsidRPr="00FF1555">
        <w:rPr>
          <w:sz w:val="22"/>
          <w:szCs w:val="22"/>
          <w:lang w:val="es-ES"/>
        </w:rPr>
        <w:t xml:space="preserve">Y en el </w:t>
      </w:r>
      <w:r w:rsidRPr="006449F0">
        <w:rPr>
          <w:b/>
          <w:sz w:val="22"/>
          <w:szCs w:val="22"/>
          <w:lang w:val="es-ES"/>
        </w:rPr>
        <w:t>área de los videojuegos</w:t>
      </w:r>
      <w:r w:rsidRPr="00FF1555">
        <w:rPr>
          <w:sz w:val="22"/>
          <w:szCs w:val="22"/>
          <w:lang w:val="es-ES"/>
        </w:rPr>
        <w:t xml:space="preserve">, lo mejor también se deja para el final y El Corte Inglés propone estos últimos días de rebajas el juego FIFA 21 a 25,90 euros (antes 69,90 euros) y el Juego The Last of Us 2 (PS4) a 29,90 euros, (antes 69,90 euros). </w:t>
      </w:r>
    </w:p>
    <w:p w:rsidR="00FF1555" w:rsidRPr="00FF1555" w:rsidRDefault="00FF1555" w:rsidP="00FF1555">
      <w:pPr>
        <w:spacing w:line="360" w:lineRule="auto"/>
        <w:jc w:val="both"/>
        <w:rPr>
          <w:sz w:val="22"/>
          <w:szCs w:val="22"/>
          <w:lang w:val="es-ES"/>
        </w:rPr>
      </w:pPr>
    </w:p>
    <w:p w:rsidR="00FF1555" w:rsidRPr="00FF1555" w:rsidRDefault="00FF1555" w:rsidP="00FF1555">
      <w:pPr>
        <w:spacing w:line="360" w:lineRule="auto"/>
        <w:jc w:val="both"/>
        <w:rPr>
          <w:sz w:val="22"/>
          <w:szCs w:val="22"/>
          <w:lang w:val="es-ES"/>
        </w:rPr>
      </w:pPr>
      <w:r w:rsidRPr="00FF1555">
        <w:rPr>
          <w:sz w:val="22"/>
          <w:szCs w:val="22"/>
          <w:lang w:val="es-ES"/>
        </w:rPr>
        <w:t xml:space="preserve">Y como también son días para aprovechar </w:t>
      </w:r>
      <w:r w:rsidRPr="006449F0">
        <w:rPr>
          <w:b/>
          <w:sz w:val="22"/>
          <w:szCs w:val="22"/>
          <w:lang w:val="es-ES"/>
        </w:rPr>
        <w:t>las ofertas en alimentación</w:t>
      </w:r>
      <w:r w:rsidRPr="00FF1555">
        <w:rPr>
          <w:sz w:val="22"/>
          <w:szCs w:val="22"/>
          <w:lang w:val="es-ES"/>
        </w:rPr>
        <w:t xml:space="preserve">, la compañía ha querido destacar el jamón de cebo ibérico 50% de raza ibérica Julián Martín, pieza de 8 kg, que pasa de 159 euros a costar ahora 99 euros. </w:t>
      </w:r>
    </w:p>
    <w:p w:rsidR="00FF1555" w:rsidRPr="00FF1555" w:rsidRDefault="00FF1555" w:rsidP="00FF1555">
      <w:pPr>
        <w:spacing w:line="360" w:lineRule="auto"/>
        <w:jc w:val="both"/>
        <w:rPr>
          <w:sz w:val="22"/>
          <w:szCs w:val="22"/>
          <w:lang w:val="es-ES"/>
        </w:rPr>
      </w:pPr>
    </w:p>
    <w:p w:rsidR="00FF1555" w:rsidRPr="00FF1555" w:rsidRDefault="00FF1555" w:rsidP="00FF1555">
      <w:pPr>
        <w:spacing w:line="360" w:lineRule="auto"/>
        <w:jc w:val="both"/>
        <w:rPr>
          <w:sz w:val="22"/>
          <w:szCs w:val="22"/>
          <w:lang w:val="es-ES"/>
        </w:rPr>
      </w:pPr>
      <w:r w:rsidRPr="00FF1555">
        <w:rPr>
          <w:sz w:val="22"/>
          <w:szCs w:val="22"/>
          <w:lang w:val="es-ES"/>
        </w:rPr>
        <w:t xml:space="preserve">El Corte Inglés pone de nuevo a disposición de los clientes y ahora más que nunca, un amplio abanico de productos que se adapta a todo tipo de presupuestos. La compañía está, desde sus inicios, muy pendiente de las necesidades de la sociedad, y por eso está amoldando su oferta comercial a las nuevas circunstancias, con artículos y precios para todos los bolsillos. </w:t>
      </w:r>
    </w:p>
    <w:p w:rsidR="00FF1555" w:rsidRPr="00FF1555" w:rsidRDefault="00FF1555">
      <w:pPr>
        <w:spacing w:line="360" w:lineRule="auto"/>
        <w:jc w:val="both"/>
        <w:rPr>
          <w:sz w:val="22"/>
          <w:szCs w:val="22"/>
          <w:lang w:val="es-ES"/>
        </w:rPr>
      </w:pPr>
    </w:p>
    <w:sectPr w:rsidR="00FF1555" w:rsidRPr="00FF1555">
      <w:headerReference w:type="default" r:id="rId8"/>
      <w:headerReference w:type="first" r:id="rId9"/>
      <w:pgSz w:w="11900" w:h="16840"/>
      <w:pgMar w:top="1843" w:right="1134" w:bottom="1418" w:left="1361" w:header="964" w:footer="964"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7D5" w:rsidRDefault="00877436">
      <w:r>
        <w:separator/>
      </w:r>
    </w:p>
  </w:endnote>
  <w:endnote w:type="continuationSeparator" w:id="0">
    <w:p w:rsidR="00ED27D5" w:rsidRDefault="00877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7D5" w:rsidRDefault="00877436">
      <w:r>
        <w:separator/>
      </w:r>
    </w:p>
  </w:footnote>
  <w:footnote w:type="continuationSeparator" w:id="0">
    <w:p w:rsidR="00ED27D5" w:rsidRDefault="008774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1F" w:rsidRDefault="00877436">
    <w:pPr>
      <w:pStyle w:val="Encabezado"/>
      <w:rPr>
        <w:rStyle w:val="Ninguno"/>
        <w:color w:val="008000"/>
        <w:u w:color="008000"/>
        <w:lang w:val="es-ES_tradnl"/>
      </w:rPr>
    </w:pPr>
    <w:r>
      <w:rPr>
        <w:noProof/>
        <w:color w:val="008000"/>
        <w:u w:color="008000"/>
        <w:lang w:val="es-ES"/>
      </w:rPr>
      <w:drawing>
        <wp:anchor distT="152400" distB="152400" distL="152400" distR="152400" simplePos="0" relativeHeight="251657216" behindDoc="1" locked="0" layoutInCell="1" allowOverlap="1">
          <wp:simplePos x="0" y="0"/>
          <wp:positionH relativeFrom="page">
            <wp:posOffset>864235</wp:posOffset>
          </wp:positionH>
          <wp:positionV relativeFrom="page">
            <wp:posOffset>570865</wp:posOffset>
          </wp:positionV>
          <wp:extent cx="914400" cy="299721"/>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Grupo_ECI.jpeg"/>
                  <pic:cNvPicPr>
                    <a:picLocks noChangeAspect="1"/>
                  </pic:cNvPicPr>
                </pic:nvPicPr>
                <pic:blipFill>
                  <a:blip r:embed="rId1">
                    <a:extLst/>
                  </a:blip>
                  <a:stretch>
                    <a:fillRect/>
                  </a:stretch>
                </pic:blipFill>
                <pic:spPr>
                  <a:xfrm>
                    <a:off x="0" y="0"/>
                    <a:ext cx="914400" cy="299721"/>
                  </a:xfrm>
                  <a:prstGeom prst="rect">
                    <a:avLst/>
                  </a:prstGeom>
                  <a:ln w="12700" cap="flat">
                    <a:noFill/>
                    <a:miter lim="400000"/>
                  </a:ln>
                  <a:effectLst/>
                </pic:spPr>
              </pic:pic>
            </a:graphicData>
          </a:graphic>
        </wp:anchor>
      </w:drawing>
    </w:r>
    <w:r>
      <w:rPr>
        <w:rStyle w:val="Ninguno"/>
        <w:lang w:val="es-ES_tradnl"/>
      </w:rPr>
      <w:tab/>
    </w:r>
    <w:r>
      <w:rPr>
        <w:rStyle w:val="Ninguno"/>
        <w:color w:val="008000"/>
        <w:u w:color="008000"/>
        <w:lang w:val="es-ES_tradnl"/>
      </w:rPr>
      <w:t xml:space="preserve">Página </w:t>
    </w:r>
    <w:r>
      <w:rPr>
        <w:rStyle w:val="Ninguno"/>
        <w:color w:val="008000"/>
        <w:u w:color="008000"/>
        <w:lang w:val="es-ES_tradnl"/>
      </w:rPr>
      <w:fldChar w:fldCharType="begin"/>
    </w:r>
    <w:r>
      <w:rPr>
        <w:rStyle w:val="Ninguno"/>
        <w:color w:val="008000"/>
        <w:u w:color="008000"/>
        <w:lang w:val="es-ES_tradnl"/>
      </w:rPr>
      <w:instrText xml:space="preserve"> PAGE </w:instrText>
    </w:r>
    <w:r>
      <w:rPr>
        <w:rStyle w:val="Ninguno"/>
        <w:color w:val="008000"/>
        <w:u w:color="008000"/>
        <w:lang w:val="es-ES_tradnl"/>
      </w:rPr>
      <w:fldChar w:fldCharType="separate"/>
    </w:r>
    <w:r w:rsidR="008C2BA4">
      <w:rPr>
        <w:rStyle w:val="Ninguno"/>
        <w:noProof/>
        <w:color w:val="008000"/>
        <w:u w:color="008000"/>
        <w:lang w:val="es-ES_tradnl"/>
      </w:rPr>
      <w:t>2</w:t>
    </w:r>
    <w:r>
      <w:rPr>
        <w:rStyle w:val="Ninguno"/>
        <w:color w:val="008000"/>
        <w:u w:color="008000"/>
        <w:lang w:val="es-ES_tradnl"/>
      </w:rPr>
      <w:fldChar w:fldCharType="end"/>
    </w:r>
  </w:p>
  <w:p w:rsidR="002D141F" w:rsidRDefault="002D141F">
    <w:pPr>
      <w:pStyle w:val="Encabezado"/>
      <w:rPr>
        <w:rStyle w:val="Ninguno"/>
        <w:color w:val="008000"/>
        <w:u w:color="008000"/>
        <w:lang w:val="es-ES_tradnl"/>
      </w:rPr>
    </w:pPr>
  </w:p>
  <w:p w:rsidR="002D141F" w:rsidRDefault="002D141F">
    <w:pPr>
      <w:pStyle w:val="Encabezado"/>
      <w:rPr>
        <w:rStyle w:val="Ninguno"/>
        <w:color w:val="008000"/>
        <w:u w:color="008000"/>
        <w:lang w:val="es-ES_tradnl"/>
      </w:rPr>
    </w:pPr>
  </w:p>
  <w:p w:rsidR="002D141F" w:rsidRDefault="002D141F">
    <w:pPr>
      <w:pStyle w:val="Encabezado"/>
      <w:rPr>
        <w:rStyle w:val="Ninguno"/>
        <w:color w:val="008000"/>
        <w:u w:color="008000"/>
        <w:lang w:val="es-ES_tradnl"/>
      </w:rPr>
    </w:pPr>
  </w:p>
  <w:p w:rsidR="002D141F" w:rsidRDefault="002D141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141F" w:rsidRDefault="00877436">
    <w:pPr>
      <w:pStyle w:val="Encabezado"/>
    </w:pPr>
    <w:r>
      <w:rPr>
        <w:noProof/>
        <w:lang w:val="es-ES"/>
      </w:rPr>
      <w:drawing>
        <wp:anchor distT="152400" distB="152400" distL="152400" distR="152400" simplePos="0" relativeHeight="251658240" behindDoc="1" locked="0" layoutInCell="1" allowOverlap="1">
          <wp:simplePos x="0" y="0"/>
          <wp:positionH relativeFrom="page">
            <wp:posOffset>5293360</wp:posOffset>
          </wp:positionH>
          <wp:positionV relativeFrom="page">
            <wp:posOffset>500380</wp:posOffset>
          </wp:positionV>
          <wp:extent cx="1435100" cy="469900"/>
          <wp:effectExtent l="0" t="0" r="0" b="0"/>
          <wp:wrapNone/>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Grupo_ECI.jpeg"/>
                  <pic:cNvPicPr>
                    <a:picLocks noChangeAspect="1"/>
                  </pic:cNvPicPr>
                </pic:nvPicPr>
                <pic:blipFill>
                  <a:blip r:embed="rId1">
                    <a:extLst/>
                  </a:blip>
                  <a:stretch>
                    <a:fillRect/>
                  </a:stretch>
                </pic:blipFill>
                <pic:spPr>
                  <a:xfrm>
                    <a:off x="0" y="0"/>
                    <a:ext cx="1435100" cy="4699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CB4E4F"/>
    <w:multiLevelType w:val="hybridMultilevel"/>
    <w:tmpl w:val="E42E6752"/>
    <w:lvl w:ilvl="0" w:tplc="0C0A0001">
      <w:start w:val="1"/>
      <w:numFmt w:val="bullet"/>
      <w:lvlText w:val=""/>
      <w:lvlJc w:val="left"/>
      <w:pPr>
        <w:ind w:left="927" w:hanging="360"/>
      </w:pPr>
      <w:rPr>
        <w:rFonts w:ascii="Symbol" w:hAnsi="Symbol" w:hint="default"/>
      </w:rPr>
    </w:lvl>
    <w:lvl w:ilvl="1" w:tplc="0C0A0003">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1">
    <w:nsid w:val="340B43A8"/>
    <w:multiLevelType w:val="hybridMultilevel"/>
    <w:tmpl w:val="4198F354"/>
    <w:lvl w:ilvl="0" w:tplc="BAC25570">
      <w:numFmt w:val="bullet"/>
      <w:lvlText w:val="·"/>
      <w:lvlJc w:val="left"/>
      <w:pPr>
        <w:ind w:left="567" w:hanging="360"/>
      </w:pPr>
      <w:rPr>
        <w:rFonts w:ascii="Century Gothic" w:eastAsia="Arial Unicode MS" w:hAnsi="Century Gothic" w:cs="Arial Unicode MS" w:hint="default"/>
        <w:i w:val="0"/>
        <w:color w:val="2A5A78"/>
        <w:sz w:val="28"/>
      </w:rPr>
    </w:lvl>
    <w:lvl w:ilvl="1" w:tplc="0C0A0003" w:tentative="1">
      <w:start w:val="1"/>
      <w:numFmt w:val="bullet"/>
      <w:lvlText w:val="o"/>
      <w:lvlJc w:val="left"/>
      <w:pPr>
        <w:ind w:left="1287" w:hanging="360"/>
      </w:pPr>
      <w:rPr>
        <w:rFonts w:ascii="Courier New" w:hAnsi="Courier New" w:cs="Courier New" w:hint="default"/>
      </w:rPr>
    </w:lvl>
    <w:lvl w:ilvl="2" w:tplc="0C0A0005" w:tentative="1">
      <w:start w:val="1"/>
      <w:numFmt w:val="bullet"/>
      <w:lvlText w:val=""/>
      <w:lvlJc w:val="left"/>
      <w:pPr>
        <w:ind w:left="2007" w:hanging="360"/>
      </w:pPr>
      <w:rPr>
        <w:rFonts w:ascii="Wingdings" w:hAnsi="Wingdings" w:hint="default"/>
      </w:rPr>
    </w:lvl>
    <w:lvl w:ilvl="3" w:tplc="0C0A0001" w:tentative="1">
      <w:start w:val="1"/>
      <w:numFmt w:val="bullet"/>
      <w:lvlText w:val=""/>
      <w:lvlJc w:val="left"/>
      <w:pPr>
        <w:ind w:left="2727" w:hanging="360"/>
      </w:pPr>
      <w:rPr>
        <w:rFonts w:ascii="Symbol" w:hAnsi="Symbol" w:hint="default"/>
      </w:rPr>
    </w:lvl>
    <w:lvl w:ilvl="4" w:tplc="0C0A0003" w:tentative="1">
      <w:start w:val="1"/>
      <w:numFmt w:val="bullet"/>
      <w:lvlText w:val="o"/>
      <w:lvlJc w:val="left"/>
      <w:pPr>
        <w:ind w:left="3447" w:hanging="360"/>
      </w:pPr>
      <w:rPr>
        <w:rFonts w:ascii="Courier New" w:hAnsi="Courier New" w:cs="Courier New" w:hint="default"/>
      </w:rPr>
    </w:lvl>
    <w:lvl w:ilvl="5" w:tplc="0C0A0005" w:tentative="1">
      <w:start w:val="1"/>
      <w:numFmt w:val="bullet"/>
      <w:lvlText w:val=""/>
      <w:lvlJc w:val="left"/>
      <w:pPr>
        <w:ind w:left="4167" w:hanging="360"/>
      </w:pPr>
      <w:rPr>
        <w:rFonts w:ascii="Wingdings" w:hAnsi="Wingdings" w:hint="default"/>
      </w:rPr>
    </w:lvl>
    <w:lvl w:ilvl="6" w:tplc="0C0A0001" w:tentative="1">
      <w:start w:val="1"/>
      <w:numFmt w:val="bullet"/>
      <w:lvlText w:val=""/>
      <w:lvlJc w:val="left"/>
      <w:pPr>
        <w:ind w:left="4887" w:hanging="360"/>
      </w:pPr>
      <w:rPr>
        <w:rFonts w:ascii="Symbol" w:hAnsi="Symbol" w:hint="default"/>
      </w:rPr>
    </w:lvl>
    <w:lvl w:ilvl="7" w:tplc="0C0A0003" w:tentative="1">
      <w:start w:val="1"/>
      <w:numFmt w:val="bullet"/>
      <w:lvlText w:val="o"/>
      <w:lvlJc w:val="left"/>
      <w:pPr>
        <w:ind w:left="5607" w:hanging="360"/>
      </w:pPr>
      <w:rPr>
        <w:rFonts w:ascii="Courier New" w:hAnsi="Courier New" w:cs="Courier New" w:hint="default"/>
      </w:rPr>
    </w:lvl>
    <w:lvl w:ilvl="8" w:tplc="0C0A0005" w:tentative="1">
      <w:start w:val="1"/>
      <w:numFmt w:val="bullet"/>
      <w:lvlText w:val=""/>
      <w:lvlJc w:val="left"/>
      <w:pPr>
        <w:ind w:left="6327" w:hanging="360"/>
      </w:pPr>
      <w:rPr>
        <w:rFonts w:ascii="Wingdings" w:hAnsi="Wingdings" w:hint="default"/>
      </w:rPr>
    </w:lvl>
  </w:abstractNum>
  <w:abstractNum w:abstractNumId="2">
    <w:nsid w:val="3E864BFE"/>
    <w:multiLevelType w:val="hybridMultilevel"/>
    <w:tmpl w:val="42947FD2"/>
    <w:styleLink w:val="Estiloimportado1"/>
    <w:lvl w:ilvl="0" w:tplc="0A76B916">
      <w:start w:val="1"/>
      <w:numFmt w:val="bullet"/>
      <w:lvlText w:val="·"/>
      <w:lvlJc w:val="left"/>
      <w:pPr>
        <w:ind w:left="4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461E68">
      <w:start w:val="1"/>
      <w:numFmt w:val="bullet"/>
      <w:lvlText w:val="o"/>
      <w:lvlJc w:val="left"/>
      <w:pPr>
        <w:ind w:left="11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51012A2">
      <w:start w:val="1"/>
      <w:numFmt w:val="bullet"/>
      <w:lvlText w:val="▪"/>
      <w:lvlJc w:val="left"/>
      <w:pPr>
        <w:ind w:left="18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AC2E9C">
      <w:start w:val="1"/>
      <w:numFmt w:val="bullet"/>
      <w:lvlText w:val="·"/>
      <w:lvlJc w:val="left"/>
      <w:pPr>
        <w:ind w:left="25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D96F81E">
      <w:start w:val="1"/>
      <w:numFmt w:val="bullet"/>
      <w:lvlText w:val="o"/>
      <w:lvlJc w:val="left"/>
      <w:pPr>
        <w:ind w:left="33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0E61342">
      <w:start w:val="1"/>
      <w:numFmt w:val="bullet"/>
      <w:lvlText w:val="▪"/>
      <w:lvlJc w:val="left"/>
      <w:pPr>
        <w:ind w:left="40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DFA826C">
      <w:start w:val="1"/>
      <w:numFmt w:val="bullet"/>
      <w:lvlText w:val="·"/>
      <w:lvlJc w:val="left"/>
      <w:pPr>
        <w:ind w:left="474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DA1768">
      <w:start w:val="1"/>
      <w:numFmt w:val="bullet"/>
      <w:lvlText w:val="o"/>
      <w:lvlJc w:val="left"/>
      <w:pPr>
        <w:ind w:left="54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A909386">
      <w:start w:val="1"/>
      <w:numFmt w:val="bullet"/>
      <w:lvlText w:val="▪"/>
      <w:lvlJc w:val="left"/>
      <w:pPr>
        <w:ind w:left="61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nsid w:val="4DA448E7"/>
    <w:multiLevelType w:val="hybridMultilevel"/>
    <w:tmpl w:val="061CCA24"/>
    <w:lvl w:ilvl="0" w:tplc="0C0A0001">
      <w:start w:val="1"/>
      <w:numFmt w:val="bullet"/>
      <w:lvlText w:val=""/>
      <w:lvlJc w:val="left"/>
      <w:pPr>
        <w:ind w:left="927" w:hanging="360"/>
      </w:pPr>
      <w:rPr>
        <w:rFonts w:ascii="Symbol" w:hAnsi="Symbol" w:hint="default"/>
      </w:rPr>
    </w:lvl>
    <w:lvl w:ilvl="1" w:tplc="0C0A0001">
      <w:start w:val="1"/>
      <w:numFmt w:val="bullet"/>
      <w:lvlText w:val=""/>
      <w:lvlJc w:val="left"/>
      <w:pPr>
        <w:ind w:left="1647" w:hanging="360"/>
      </w:pPr>
      <w:rPr>
        <w:rFonts w:ascii="Symbol" w:hAnsi="Symbol"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4">
    <w:nsid w:val="765A3D06"/>
    <w:multiLevelType w:val="hybridMultilevel"/>
    <w:tmpl w:val="43FEBBCA"/>
    <w:lvl w:ilvl="0" w:tplc="0C0A0001">
      <w:start w:val="1"/>
      <w:numFmt w:val="bullet"/>
      <w:lvlText w:val=""/>
      <w:lvlJc w:val="left"/>
      <w:pPr>
        <w:ind w:left="927" w:hanging="360"/>
      </w:pPr>
      <w:rPr>
        <w:rFonts w:ascii="Symbol" w:hAnsi="Symbol" w:hint="default"/>
      </w:rPr>
    </w:lvl>
    <w:lvl w:ilvl="1" w:tplc="ED964EFC">
      <w:numFmt w:val="bullet"/>
      <w:lvlText w:val="·"/>
      <w:lvlJc w:val="left"/>
      <w:pPr>
        <w:ind w:left="1647" w:hanging="360"/>
      </w:pPr>
      <w:rPr>
        <w:rFonts w:ascii="Century Gothic" w:eastAsia="Arial Unicode MS" w:hAnsi="Century Gothic" w:cs="Arial Unicode MS"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5">
    <w:nsid w:val="7B0B1937"/>
    <w:multiLevelType w:val="hybridMultilevel"/>
    <w:tmpl w:val="0B401BE6"/>
    <w:lvl w:ilvl="0" w:tplc="0C0A0001">
      <w:start w:val="1"/>
      <w:numFmt w:val="bullet"/>
      <w:lvlText w:val=""/>
      <w:lvlJc w:val="left"/>
      <w:pPr>
        <w:ind w:left="927" w:hanging="360"/>
      </w:pPr>
      <w:rPr>
        <w:rFonts w:ascii="Symbol" w:hAnsi="Symbol" w:hint="default"/>
      </w:rPr>
    </w:lvl>
    <w:lvl w:ilvl="1" w:tplc="0C0A0001">
      <w:start w:val="1"/>
      <w:numFmt w:val="bullet"/>
      <w:lvlText w:val=""/>
      <w:lvlJc w:val="left"/>
      <w:pPr>
        <w:ind w:left="1647" w:hanging="360"/>
      </w:pPr>
      <w:rPr>
        <w:rFonts w:ascii="Symbol" w:hAnsi="Symbol"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6">
    <w:nsid w:val="7C063B6A"/>
    <w:multiLevelType w:val="hybridMultilevel"/>
    <w:tmpl w:val="42947FD2"/>
    <w:numStyleLink w:val="Estiloimportado1"/>
  </w:abstractNum>
  <w:num w:numId="1">
    <w:abstractNumId w:val="2"/>
  </w:num>
  <w:num w:numId="2">
    <w:abstractNumId w:val="6"/>
  </w:num>
  <w:num w:numId="3">
    <w:abstractNumId w:val="4"/>
  </w:num>
  <w:num w:numId="4">
    <w:abstractNumId w:val="1"/>
  </w:num>
  <w:num w:numId="5">
    <w:abstractNumId w:val="5"/>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2D141F"/>
    <w:rsid w:val="00101D6C"/>
    <w:rsid w:val="002662A4"/>
    <w:rsid w:val="002D141F"/>
    <w:rsid w:val="00467A1A"/>
    <w:rsid w:val="004969D6"/>
    <w:rsid w:val="005551CF"/>
    <w:rsid w:val="006449F0"/>
    <w:rsid w:val="007F14AF"/>
    <w:rsid w:val="00877436"/>
    <w:rsid w:val="008C2BA4"/>
    <w:rsid w:val="00BD4E36"/>
    <w:rsid w:val="00C562FA"/>
    <w:rsid w:val="00C9564D"/>
    <w:rsid w:val="00ED27D5"/>
    <w:rsid w:val="00EE1089"/>
    <w:rsid w:val="00FF155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s-ES" w:eastAsia="es-E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rFonts w:ascii="Century Gothic" w:eastAsia="Century Gothic" w:hAnsi="Century Gothic" w:cs="Century Gothic"/>
      <w:color w:val="000000"/>
      <w:spacing w:val="-5"/>
      <w:sz w:val="18"/>
      <w:szCs w:val="18"/>
      <w:u w:color="000000"/>
      <w:lang w:val="en-US"/>
    </w:rPr>
  </w:style>
  <w:style w:type="paragraph" w:styleId="Ttulo1">
    <w:name w:val="heading 1"/>
    <w:next w:val="Normal"/>
    <w:pPr>
      <w:spacing w:before="1200"/>
      <w:outlineLvl w:val="0"/>
    </w:pPr>
    <w:rPr>
      <w:rFonts w:ascii="Century Gothic" w:hAnsi="Century Gothic" w:cs="Arial Unicode MS"/>
      <w:caps/>
      <w:color w:val="2A5A78"/>
      <w:spacing w:val="-5"/>
      <w:sz w:val="84"/>
      <w:szCs w:val="84"/>
      <w:u w:color="2A5A78"/>
      <w:lang w:val="en-US"/>
    </w:rPr>
  </w:style>
  <w:style w:type="paragraph" w:styleId="Ttulo3">
    <w:name w:val="heading 3"/>
    <w:next w:val="Normal"/>
    <w:pPr>
      <w:spacing w:before="320" w:after="80"/>
      <w:outlineLvl w:val="2"/>
    </w:pPr>
    <w:rPr>
      <w:rFonts w:ascii="Century Gothic" w:hAnsi="Century Gothic" w:cs="Arial Unicode MS"/>
      <w:color w:val="2A5A78"/>
      <w:spacing w:val="-5"/>
      <w:sz w:val="28"/>
      <w:szCs w:val="28"/>
      <w:u w:color="2A5A78"/>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styleId="Encabezado">
    <w:name w:val="header"/>
    <w:pPr>
      <w:tabs>
        <w:tab w:val="right" w:pos="9360"/>
      </w:tabs>
    </w:pPr>
    <w:rPr>
      <w:rFonts w:ascii="Century Gothic" w:hAnsi="Century Gothic" w:cs="Arial Unicode MS"/>
      <w:b/>
      <w:bCs/>
      <w:caps/>
      <w:color w:val="2A5A78"/>
      <w:spacing w:val="-5"/>
      <w:sz w:val="18"/>
      <w:szCs w:val="18"/>
      <w:u w:color="2A5A78"/>
      <w:lang w:val="en-US"/>
    </w:rPr>
  </w:style>
  <w:style w:type="character" w:customStyle="1" w:styleId="Ninguno">
    <w:name w:val="Ninguno"/>
  </w:style>
  <w:style w:type="paragraph" w:customStyle="1" w:styleId="Cabeceraypie">
    <w:name w:val="Cabecera y pie"/>
    <w:pPr>
      <w:tabs>
        <w:tab w:val="right" w:pos="9020"/>
      </w:tabs>
    </w:pPr>
    <w:rPr>
      <w:rFonts w:ascii="Helvetica Neue" w:eastAsia="Helvetica Neue" w:hAnsi="Helvetica Neue" w:cs="Helvetica Neue"/>
      <w:color w:val="000000"/>
      <w:sz w:val="24"/>
      <w:szCs w:val="24"/>
    </w:rPr>
  </w:style>
  <w:style w:type="numbering" w:customStyle="1" w:styleId="Estiloimportado1">
    <w:name w:val="Estilo importado 1"/>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tylesWithEffects.xml" Type="http://schemas.microsoft.com/office/2007/relationships/stylesWithEffect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_rels/header2.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
  <TotalTime>7</TotalTime>
  <Pages>3</Pages>
  <Words>748</Words>
  <Characters>4117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2021-02-08T08:09:00Z</dcterms:created>
  <dcterms:modified xsi:type="dcterms:W3CDTF">2021-02-25T08:33:00Z</dcterms:modified>
  <cp:revision>10</cp:revision>
</cp:coreProperties>
</file>