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77CA" w:rsidRDefault="0068692C" w:rsidP="00E002BD">
      <w:pPr>
        <w:pStyle w:val="Ttulo1"/>
        <w:spacing w:before="480"/>
        <w:ind w:left="-142"/>
        <w:rPr>
          <w:b/>
          <w:color w:val="008000"/>
          <w:sz w:val="28"/>
          <w:szCs w:val="28"/>
          <w:lang w:val="es-ES"/>
        </w:rPr>
      </w:pPr>
      <w:r>
        <w:rPr>
          <w:b/>
          <w:color w:val="008000"/>
          <w:sz w:val="28"/>
          <w:szCs w:val="28"/>
          <w:lang w:val="es-ES"/>
        </w:rPr>
        <w:t xml:space="preserve">COMUNICADO de prensa </w:t>
      </w:r>
    </w:p>
    <w:p w:rsidR="00D333EF" w:rsidRPr="00347601" w:rsidRDefault="00D333EF" w:rsidP="00347601">
      <w:pPr>
        <w:pStyle w:val="Ttulo3"/>
        <w:spacing w:after="480"/>
        <w:ind w:left="-142" w:right="-45"/>
        <w:rPr>
          <w:color w:val="008000"/>
          <w:sz w:val="40"/>
          <w:szCs w:val="40"/>
          <w:lang w:val="es-ES"/>
        </w:rPr>
      </w:pPr>
      <w:r w:rsidRPr="00347601">
        <w:rPr>
          <w:color w:val="008000"/>
          <w:sz w:val="40"/>
          <w:szCs w:val="40"/>
          <w:lang w:val="es-ES"/>
        </w:rPr>
        <w:t xml:space="preserve">El Corte Inglés </w:t>
      </w:r>
      <w:r w:rsidR="00B65176">
        <w:rPr>
          <w:color w:val="008000"/>
          <w:sz w:val="40"/>
          <w:szCs w:val="40"/>
          <w:lang w:val="es-ES"/>
        </w:rPr>
        <w:t>inaugura</w:t>
      </w:r>
      <w:r w:rsidR="008E693F" w:rsidRPr="00347601">
        <w:rPr>
          <w:color w:val="008000"/>
          <w:sz w:val="40"/>
          <w:szCs w:val="40"/>
          <w:lang w:val="es-ES"/>
        </w:rPr>
        <w:t xml:space="preserve"> en El Escorial un </w:t>
      </w:r>
      <w:r w:rsidR="008E693F" w:rsidRPr="00347601">
        <w:rPr>
          <w:i/>
          <w:color w:val="008000"/>
          <w:sz w:val="40"/>
          <w:szCs w:val="40"/>
          <w:lang w:val="es-ES"/>
        </w:rPr>
        <w:t xml:space="preserve">Supermercado </w:t>
      </w:r>
      <w:r w:rsidR="008E693F" w:rsidRPr="00347601">
        <w:rPr>
          <w:color w:val="008000"/>
          <w:sz w:val="40"/>
          <w:szCs w:val="40"/>
          <w:lang w:val="es-ES"/>
        </w:rPr>
        <w:t>de gran formato</w:t>
      </w:r>
      <w:r w:rsidR="00B65176" w:rsidRPr="00B65176">
        <w:rPr>
          <w:color w:val="008000"/>
          <w:sz w:val="40"/>
          <w:szCs w:val="40"/>
          <w:lang w:val="es-ES"/>
        </w:rPr>
        <w:t xml:space="preserve"> </w:t>
      </w:r>
      <w:r w:rsidR="00B65176" w:rsidRPr="00347601">
        <w:rPr>
          <w:color w:val="008000"/>
          <w:sz w:val="40"/>
          <w:szCs w:val="40"/>
          <w:lang w:val="es-ES"/>
        </w:rPr>
        <w:t>a pie de calle</w:t>
      </w:r>
    </w:p>
    <w:p w:rsidR="00147EE4" w:rsidRPr="00147EE4" w:rsidRDefault="00147EE4" w:rsidP="00147EE4">
      <w:pPr>
        <w:rPr>
          <w:lang w:val="es-ES"/>
        </w:rPr>
      </w:pPr>
    </w:p>
    <w:p w:rsidR="00BB7F75" w:rsidRDefault="00090F3C" w:rsidP="00991312">
      <w:pPr>
        <w:pStyle w:val="Subttulo1"/>
        <w:numPr>
          <w:ilvl w:val="0"/>
          <w:numId w:val="1"/>
        </w:numPr>
        <w:tabs>
          <w:tab w:val="clear" w:pos="720"/>
          <w:tab w:val="num" w:pos="284"/>
        </w:tabs>
        <w:spacing w:after="0" w:line="360" w:lineRule="auto"/>
        <w:ind w:left="284" w:hanging="357"/>
        <w:rPr>
          <w:color w:val="008000"/>
          <w:sz w:val="20"/>
          <w:szCs w:val="20"/>
        </w:rPr>
      </w:pPr>
      <w:r w:rsidRPr="00BB7F75">
        <w:rPr>
          <w:color w:val="008000"/>
          <w:sz w:val="20"/>
          <w:szCs w:val="20"/>
        </w:rPr>
        <w:t>El nuevo Supermercado El Corte Inglés</w:t>
      </w:r>
      <w:r w:rsidR="00263EE1" w:rsidRPr="00BB7F75">
        <w:rPr>
          <w:color w:val="008000"/>
          <w:sz w:val="20"/>
          <w:szCs w:val="20"/>
        </w:rPr>
        <w:t xml:space="preserve"> </w:t>
      </w:r>
      <w:r w:rsidR="0090417A" w:rsidRPr="00BB7F75">
        <w:rPr>
          <w:color w:val="008000"/>
          <w:sz w:val="20"/>
          <w:szCs w:val="20"/>
        </w:rPr>
        <w:t>cuenta con</w:t>
      </w:r>
      <w:r w:rsidR="00263EE1" w:rsidRPr="00BB7F75">
        <w:rPr>
          <w:color w:val="008000"/>
          <w:sz w:val="20"/>
          <w:szCs w:val="20"/>
        </w:rPr>
        <w:t xml:space="preserve"> 2.600 metros</w:t>
      </w:r>
      <w:r w:rsidR="00263EE1" w:rsidRPr="00BB7F75">
        <w:rPr>
          <w:color w:val="008000"/>
          <w:sz w:val="20"/>
          <w:szCs w:val="20"/>
          <w:vertAlign w:val="superscript"/>
        </w:rPr>
        <w:t>2</w:t>
      </w:r>
      <w:r w:rsidR="00263EE1" w:rsidRPr="00BB7F75">
        <w:rPr>
          <w:color w:val="008000"/>
          <w:sz w:val="20"/>
          <w:szCs w:val="20"/>
        </w:rPr>
        <w:t xml:space="preserve">, </w:t>
      </w:r>
      <w:r w:rsidR="0090417A" w:rsidRPr="00BB7F75">
        <w:rPr>
          <w:color w:val="008000"/>
          <w:sz w:val="20"/>
          <w:szCs w:val="20"/>
        </w:rPr>
        <w:t xml:space="preserve">una propuesta de alimentación a la que se suma un espacio </w:t>
      </w:r>
      <w:r w:rsidR="00263EE1" w:rsidRPr="00BB7F75">
        <w:rPr>
          <w:color w:val="008000"/>
          <w:sz w:val="20"/>
          <w:szCs w:val="20"/>
        </w:rPr>
        <w:t>Club del Gourmet</w:t>
      </w:r>
      <w:r w:rsidR="00FF66F7" w:rsidRPr="00BB7F75">
        <w:rPr>
          <w:color w:val="008000"/>
          <w:sz w:val="20"/>
          <w:szCs w:val="20"/>
        </w:rPr>
        <w:t xml:space="preserve"> con una </w:t>
      </w:r>
      <w:r w:rsidR="00D0209E" w:rsidRPr="00BB7F75">
        <w:rPr>
          <w:color w:val="008000"/>
          <w:sz w:val="20"/>
          <w:szCs w:val="20"/>
        </w:rPr>
        <w:t>barra degustación</w:t>
      </w:r>
      <w:r w:rsidR="00BB7F75">
        <w:rPr>
          <w:color w:val="008000"/>
          <w:sz w:val="20"/>
          <w:szCs w:val="20"/>
        </w:rPr>
        <w:t>.</w:t>
      </w:r>
    </w:p>
    <w:p w:rsidR="00263EE1" w:rsidRPr="00BB7F75" w:rsidRDefault="00D0209E" w:rsidP="00BB7F75">
      <w:pPr>
        <w:pStyle w:val="Subttulo1"/>
        <w:spacing w:after="0" w:line="360" w:lineRule="auto"/>
        <w:ind w:left="284"/>
        <w:rPr>
          <w:color w:val="008000"/>
          <w:sz w:val="20"/>
          <w:szCs w:val="20"/>
        </w:rPr>
      </w:pPr>
      <w:r w:rsidRPr="00BB7F75">
        <w:rPr>
          <w:color w:val="008000"/>
          <w:sz w:val="20"/>
          <w:szCs w:val="20"/>
        </w:rPr>
        <w:t xml:space="preserve"> </w:t>
      </w:r>
    </w:p>
    <w:p w:rsidR="007658CB" w:rsidRDefault="00D0209E" w:rsidP="00D0209E">
      <w:pPr>
        <w:pStyle w:val="Subttulo1"/>
        <w:numPr>
          <w:ilvl w:val="0"/>
          <w:numId w:val="1"/>
        </w:numPr>
        <w:tabs>
          <w:tab w:val="clear" w:pos="720"/>
          <w:tab w:val="num" w:pos="284"/>
        </w:tabs>
        <w:spacing w:after="0" w:line="360" w:lineRule="auto"/>
        <w:ind w:left="283" w:hanging="357"/>
        <w:rPr>
          <w:color w:val="008000"/>
          <w:sz w:val="20"/>
          <w:szCs w:val="20"/>
        </w:rPr>
      </w:pPr>
      <w:r>
        <w:rPr>
          <w:color w:val="008000"/>
          <w:sz w:val="20"/>
          <w:szCs w:val="20"/>
        </w:rPr>
        <w:t xml:space="preserve">Entre otras novedades, el nuevo Supermercado, </w:t>
      </w:r>
      <w:r w:rsidR="00263EE1">
        <w:rPr>
          <w:color w:val="008000"/>
          <w:sz w:val="20"/>
          <w:szCs w:val="20"/>
        </w:rPr>
        <w:t>incorpora una sección de platos preparados, un área de parafarmacia, otra dedicad</w:t>
      </w:r>
      <w:r>
        <w:rPr>
          <w:color w:val="008000"/>
          <w:sz w:val="20"/>
          <w:szCs w:val="20"/>
        </w:rPr>
        <w:t>a</w:t>
      </w:r>
      <w:r w:rsidR="00263EE1">
        <w:rPr>
          <w:color w:val="008000"/>
          <w:sz w:val="20"/>
          <w:szCs w:val="20"/>
        </w:rPr>
        <w:t xml:space="preserve"> al maquillaje, u</w:t>
      </w:r>
      <w:r>
        <w:rPr>
          <w:color w:val="008000"/>
          <w:sz w:val="20"/>
          <w:szCs w:val="20"/>
        </w:rPr>
        <w:t xml:space="preserve">na bodega renovada, un espacio de jamones Joselito, un departamento de Nutrición y Bienestar y una nueva zona de </w:t>
      </w:r>
      <w:proofErr w:type="spellStart"/>
      <w:r w:rsidR="00625928">
        <w:rPr>
          <w:color w:val="008000"/>
          <w:sz w:val="20"/>
          <w:szCs w:val="20"/>
        </w:rPr>
        <w:t>C</w:t>
      </w:r>
      <w:r>
        <w:rPr>
          <w:color w:val="008000"/>
          <w:sz w:val="20"/>
          <w:szCs w:val="20"/>
        </w:rPr>
        <w:t>lick&amp;</w:t>
      </w:r>
      <w:r w:rsidR="00625928">
        <w:rPr>
          <w:color w:val="008000"/>
          <w:sz w:val="20"/>
          <w:szCs w:val="20"/>
        </w:rPr>
        <w:t>C</w:t>
      </w:r>
      <w:r>
        <w:rPr>
          <w:color w:val="008000"/>
          <w:sz w:val="20"/>
          <w:szCs w:val="20"/>
        </w:rPr>
        <w:t>ar</w:t>
      </w:r>
      <w:proofErr w:type="spellEnd"/>
      <w:r>
        <w:rPr>
          <w:color w:val="008000"/>
          <w:sz w:val="20"/>
          <w:szCs w:val="20"/>
        </w:rPr>
        <w:t xml:space="preserve"> y recogida de pedidos online.</w:t>
      </w:r>
    </w:p>
    <w:p w:rsidR="00D0209E" w:rsidRDefault="00D0209E" w:rsidP="00D0209E">
      <w:pPr>
        <w:pStyle w:val="Prrafodelista"/>
        <w:rPr>
          <w:color w:val="008000"/>
          <w:sz w:val="20"/>
          <w:szCs w:val="20"/>
        </w:rPr>
      </w:pPr>
    </w:p>
    <w:p w:rsidR="00BB7F75" w:rsidRDefault="00D0209E" w:rsidP="00BB7F75">
      <w:pPr>
        <w:pStyle w:val="Subttulo1"/>
        <w:numPr>
          <w:ilvl w:val="0"/>
          <w:numId w:val="1"/>
        </w:numPr>
        <w:tabs>
          <w:tab w:val="clear" w:pos="720"/>
          <w:tab w:val="num" w:pos="284"/>
        </w:tabs>
        <w:spacing w:after="0" w:line="360" w:lineRule="auto"/>
        <w:ind w:left="283" w:hanging="357"/>
        <w:rPr>
          <w:color w:val="008000"/>
          <w:sz w:val="20"/>
          <w:szCs w:val="20"/>
        </w:rPr>
      </w:pPr>
      <w:r>
        <w:rPr>
          <w:color w:val="008000"/>
          <w:sz w:val="20"/>
          <w:szCs w:val="20"/>
        </w:rPr>
        <w:t>El nuevo espacio cuenta con una pastelería con zona de elaboración y área de consumo, una agencia de Viajes El Corte Inglés ubica</w:t>
      </w:r>
      <w:r w:rsidR="00625928">
        <w:rPr>
          <w:color w:val="008000"/>
          <w:sz w:val="20"/>
          <w:szCs w:val="20"/>
        </w:rPr>
        <w:t>da</w:t>
      </w:r>
      <w:r>
        <w:rPr>
          <w:color w:val="008000"/>
          <w:sz w:val="20"/>
          <w:szCs w:val="20"/>
        </w:rPr>
        <w:t xml:space="preserve"> en la planta primera, </w:t>
      </w:r>
      <w:r w:rsidR="00625928">
        <w:rPr>
          <w:color w:val="008000"/>
          <w:sz w:val="20"/>
          <w:szCs w:val="20"/>
        </w:rPr>
        <w:t xml:space="preserve">y </w:t>
      </w:r>
      <w:r>
        <w:rPr>
          <w:color w:val="008000"/>
          <w:sz w:val="20"/>
          <w:szCs w:val="20"/>
        </w:rPr>
        <w:t>un nuevo parking reformado y mejorado y equipado con carga para vehículos eléctricos.</w:t>
      </w:r>
      <w:r w:rsidR="00BB7F75">
        <w:rPr>
          <w:color w:val="008000"/>
          <w:sz w:val="20"/>
          <w:szCs w:val="20"/>
        </w:rPr>
        <w:t xml:space="preserve"> Además de una tienda UNIT que ocupará toda la planta primera.</w:t>
      </w:r>
    </w:p>
    <w:p w:rsidR="00576C83" w:rsidRPr="005633F7" w:rsidRDefault="00576C83" w:rsidP="001A5CB4">
      <w:pPr>
        <w:pStyle w:val="Subttulo1"/>
        <w:spacing w:after="0"/>
        <w:ind w:left="284"/>
        <w:rPr>
          <w:color w:val="287A32"/>
          <w:sz w:val="20"/>
          <w:szCs w:val="20"/>
          <w:highlight w:val="yellow"/>
        </w:rPr>
      </w:pPr>
    </w:p>
    <w:p w:rsidR="00592172" w:rsidRPr="00592172" w:rsidRDefault="00592172" w:rsidP="00592172">
      <w:pPr>
        <w:pStyle w:val="Subttulo1"/>
        <w:spacing w:after="0"/>
        <w:ind w:left="720"/>
        <w:rPr>
          <w:color w:val="008000"/>
          <w:sz w:val="20"/>
          <w:szCs w:val="20"/>
        </w:rPr>
      </w:pPr>
    </w:p>
    <w:p w:rsidR="00F613B3" w:rsidRDefault="00AE454A" w:rsidP="00B96DCA">
      <w:pPr>
        <w:pStyle w:val="Texto"/>
        <w:spacing w:after="180" w:line="360" w:lineRule="auto"/>
        <w:jc w:val="both"/>
        <w:rPr>
          <w:sz w:val="22"/>
          <w:szCs w:val="22"/>
        </w:rPr>
      </w:pPr>
      <w:r w:rsidRPr="00451640">
        <w:rPr>
          <w:rStyle w:val="Carcterdetextoennegrita"/>
          <w:sz w:val="22"/>
          <w:szCs w:val="22"/>
        </w:rPr>
        <w:t>Madrid</w:t>
      </w:r>
      <w:r w:rsidR="0039480E" w:rsidRPr="00451640">
        <w:rPr>
          <w:rStyle w:val="Carcterdetextoennegrita"/>
          <w:sz w:val="22"/>
          <w:szCs w:val="22"/>
        </w:rPr>
        <w:t xml:space="preserve">, </w:t>
      </w:r>
      <w:r w:rsidR="008E693F">
        <w:rPr>
          <w:rStyle w:val="Carcterdetextoennegrita"/>
          <w:sz w:val="22"/>
          <w:szCs w:val="22"/>
        </w:rPr>
        <w:t>27</w:t>
      </w:r>
      <w:r w:rsidR="002542BE">
        <w:rPr>
          <w:rStyle w:val="Carcterdetextoennegrita"/>
          <w:sz w:val="22"/>
          <w:szCs w:val="22"/>
        </w:rPr>
        <w:t xml:space="preserve"> de </w:t>
      </w:r>
      <w:r w:rsidR="005633F7">
        <w:rPr>
          <w:rStyle w:val="Carcterdetextoennegrita"/>
          <w:sz w:val="22"/>
          <w:szCs w:val="22"/>
        </w:rPr>
        <w:t>junio</w:t>
      </w:r>
      <w:r w:rsidR="002542BE">
        <w:rPr>
          <w:rStyle w:val="Carcterdetextoennegrita"/>
          <w:sz w:val="22"/>
          <w:szCs w:val="22"/>
        </w:rPr>
        <w:t xml:space="preserve"> de 202</w:t>
      </w:r>
      <w:r w:rsidR="005633F7">
        <w:rPr>
          <w:rStyle w:val="Carcterdetextoennegrita"/>
          <w:sz w:val="22"/>
          <w:szCs w:val="22"/>
        </w:rPr>
        <w:t>4</w:t>
      </w:r>
      <w:r w:rsidR="0068692C" w:rsidRPr="00451640">
        <w:rPr>
          <w:rStyle w:val="Carcterdetextoennegrita"/>
          <w:sz w:val="22"/>
          <w:szCs w:val="22"/>
        </w:rPr>
        <w:t>:</w:t>
      </w:r>
      <w:r w:rsidR="00377FD1">
        <w:rPr>
          <w:rStyle w:val="Carcterdetextoennegrita"/>
          <w:sz w:val="22"/>
          <w:szCs w:val="22"/>
        </w:rPr>
        <w:t xml:space="preserve"> </w:t>
      </w:r>
      <w:r w:rsidR="007E3E26" w:rsidRPr="00966391">
        <w:rPr>
          <w:rStyle w:val="Carcterdetextoennegrita"/>
          <w:b w:val="0"/>
          <w:sz w:val="22"/>
          <w:szCs w:val="22"/>
        </w:rPr>
        <w:t>El Corte</w:t>
      </w:r>
      <w:r w:rsidR="007E3E26" w:rsidRPr="00966391">
        <w:rPr>
          <w:rStyle w:val="Carcterdetextoennegrita"/>
          <w:sz w:val="22"/>
          <w:szCs w:val="22"/>
        </w:rPr>
        <w:t xml:space="preserve"> </w:t>
      </w:r>
      <w:r w:rsidR="007E3E26" w:rsidRPr="00966391">
        <w:rPr>
          <w:sz w:val="22"/>
          <w:szCs w:val="22"/>
        </w:rPr>
        <w:t xml:space="preserve">Inglés </w:t>
      </w:r>
      <w:r w:rsidR="00B96DCA">
        <w:rPr>
          <w:sz w:val="22"/>
          <w:szCs w:val="22"/>
        </w:rPr>
        <w:t xml:space="preserve">abre mañana viernes </w:t>
      </w:r>
      <w:r w:rsidR="00B96DCA" w:rsidRPr="00C23AE9">
        <w:rPr>
          <w:b/>
          <w:sz w:val="22"/>
          <w:szCs w:val="22"/>
        </w:rPr>
        <w:t>28 en El Escorial un nuevo Supermercado El Corte Inglés</w:t>
      </w:r>
      <w:r w:rsidR="00B96DCA">
        <w:rPr>
          <w:sz w:val="22"/>
          <w:szCs w:val="22"/>
        </w:rPr>
        <w:t xml:space="preserve"> de gran formato </w:t>
      </w:r>
      <w:r w:rsidR="00D86875">
        <w:rPr>
          <w:sz w:val="22"/>
          <w:szCs w:val="22"/>
        </w:rPr>
        <w:t xml:space="preserve">fruto </w:t>
      </w:r>
      <w:r w:rsidR="00B96DCA">
        <w:rPr>
          <w:sz w:val="22"/>
          <w:szCs w:val="22"/>
        </w:rPr>
        <w:t xml:space="preserve">de la transformación que ha realizado sobre el espacio que ocupaba el anterior Supercor. El nuevo espacio comercial que se distribuye en dos </w:t>
      </w:r>
      <w:r w:rsidR="007E19DD">
        <w:rPr>
          <w:sz w:val="22"/>
          <w:szCs w:val="22"/>
        </w:rPr>
        <w:t>alturas</w:t>
      </w:r>
      <w:r w:rsidR="00B96DCA">
        <w:rPr>
          <w:sz w:val="22"/>
          <w:szCs w:val="22"/>
        </w:rPr>
        <w:t xml:space="preserve"> cuenta en la planta baja con un </w:t>
      </w:r>
      <w:r w:rsidR="00E40C66">
        <w:rPr>
          <w:sz w:val="22"/>
          <w:szCs w:val="22"/>
        </w:rPr>
        <w:t xml:space="preserve">gran </w:t>
      </w:r>
      <w:r w:rsidR="00B96DCA">
        <w:rPr>
          <w:sz w:val="22"/>
          <w:szCs w:val="22"/>
        </w:rPr>
        <w:t>supermercado (2.600 m</w:t>
      </w:r>
      <w:r w:rsidR="00B96DCA" w:rsidRPr="00B96DCA">
        <w:rPr>
          <w:sz w:val="22"/>
          <w:szCs w:val="22"/>
          <w:vertAlign w:val="superscript"/>
        </w:rPr>
        <w:t>2</w:t>
      </w:r>
      <w:r w:rsidR="00B96DCA" w:rsidRPr="00B96DCA">
        <w:rPr>
          <w:sz w:val="22"/>
          <w:szCs w:val="22"/>
        </w:rPr>
        <w:t>)</w:t>
      </w:r>
      <w:r w:rsidR="00B96DCA">
        <w:rPr>
          <w:sz w:val="22"/>
          <w:szCs w:val="22"/>
        </w:rPr>
        <w:t xml:space="preserve">, y donde también </w:t>
      </w:r>
      <w:r w:rsidR="00FA40B2">
        <w:rPr>
          <w:sz w:val="22"/>
          <w:szCs w:val="22"/>
        </w:rPr>
        <w:t xml:space="preserve">destaca </w:t>
      </w:r>
      <w:r w:rsidR="00B96DCA">
        <w:rPr>
          <w:sz w:val="22"/>
          <w:szCs w:val="22"/>
        </w:rPr>
        <w:t xml:space="preserve">un </w:t>
      </w:r>
      <w:r w:rsidR="00FA40B2" w:rsidRPr="00C23AE9">
        <w:rPr>
          <w:b/>
          <w:sz w:val="22"/>
          <w:szCs w:val="22"/>
        </w:rPr>
        <w:t xml:space="preserve">espacio </w:t>
      </w:r>
      <w:r w:rsidR="00B96DCA" w:rsidRPr="00C23AE9">
        <w:rPr>
          <w:b/>
          <w:sz w:val="22"/>
          <w:szCs w:val="22"/>
        </w:rPr>
        <w:t xml:space="preserve">Club del Gourmet con barra degustación </w:t>
      </w:r>
      <w:r w:rsidR="00B96DCA">
        <w:rPr>
          <w:sz w:val="22"/>
          <w:szCs w:val="22"/>
        </w:rPr>
        <w:t>(300 m</w:t>
      </w:r>
      <w:r w:rsidR="00B96DCA" w:rsidRPr="00B96DCA">
        <w:rPr>
          <w:sz w:val="22"/>
          <w:szCs w:val="22"/>
          <w:vertAlign w:val="superscript"/>
        </w:rPr>
        <w:t>2</w:t>
      </w:r>
      <w:r w:rsidR="00B96DCA">
        <w:rPr>
          <w:sz w:val="22"/>
          <w:szCs w:val="22"/>
        </w:rPr>
        <w:t>)</w:t>
      </w:r>
      <w:r w:rsidR="00FA40B2">
        <w:rPr>
          <w:sz w:val="22"/>
          <w:szCs w:val="22"/>
        </w:rPr>
        <w:t>.</w:t>
      </w:r>
    </w:p>
    <w:p w:rsidR="006F51D2" w:rsidRPr="00D86875" w:rsidRDefault="00B96DCA" w:rsidP="006F51D2">
      <w:pPr>
        <w:pStyle w:val="Texto"/>
        <w:spacing w:after="18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Ubicado en la Carretera de Guadarrama, 59. Km 7, este nuevo </w:t>
      </w:r>
      <w:r w:rsidR="00625928">
        <w:rPr>
          <w:sz w:val="22"/>
          <w:szCs w:val="22"/>
        </w:rPr>
        <w:t>S</w:t>
      </w:r>
      <w:r>
        <w:rPr>
          <w:sz w:val="22"/>
          <w:szCs w:val="22"/>
        </w:rPr>
        <w:t>upermercado de gran formato incorpora destacadas novedades que le hacen único en su categoría.</w:t>
      </w:r>
      <w:r w:rsidR="00D86875">
        <w:rPr>
          <w:sz w:val="22"/>
          <w:szCs w:val="22"/>
        </w:rPr>
        <w:t xml:space="preserve"> </w:t>
      </w:r>
      <w:r w:rsidR="006F51D2">
        <w:rPr>
          <w:sz w:val="22"/>
          <w:szCs w:val="22"/>
        </w:rPr>
        <w:t xml:space="preserve"> Con</w:t>
      </w:r>
      <w:r w:rsidR="006F51D2" w:rsidRPr="006F51D2">
        <w:rPr>
          <w:sz w:val="22"/>
          <w:szCs w:val="22"/>
        </w:rPr>
        <w:t xml:space="preserve"> </w:t>
      </w:r>
      <w:r w:rsidR="00625928">
        <w:rPr>
          <w:sz w:val="22"/>
          <w:szCs w:val="22"/>
        </w:rPr>
        <w:t xml:space="preserve">envío gratuito, entrega en 2 horas y </w:t>
      </w:r>
      <w:r w:rsidR="006F51D2" w:rsidRPr="00D86875">
        <w:rPr>
          <w:sz w:val="22"/>
          <w:szCs w:val="22"/>
        </w:rPr>
        <w:t xml:space="preserve">una nueva zona </w:t>
      </w:r>
      <w:r w:rsidR="006F51D2">
        <w:rPr>
          <w:sz w:val="22"/>
          <w:szCs w:val="22"/>
        </w:rPr>
        <w:t xml:space="preserve">dedicada al </w:t>
      </w:r>
      <w:r w:rsidR="00625928">
        <w:rPr>
          <w:sz w:val="22"/>
          <w:szCs w:val="22"/>
        </w:rPr>
        <w:t>C</w:t>
      </w:r>
      <w:r w:rsidR="006F51D2" w:rsidRPr="00D86875">
        <w:rPr>
          <w:sz w:val="22"/>
          <w:szCs w:val="22"/>
        </w:rPr>
        <w:t>lick&amp;</w:t>
      </w:r>
      <w:r w:rsidR="00625928">
        <w:rPr>
          <w:sz w:val="22"/>
          <w:szCs w:val="22"/>
        </w:rPr>
        <w:t>C</w:t>
      </w:r>
      <w:r w:rsidR="006F51D2" w:rsidRPr="00D86875">
        <w:rPr>
          <w:sz w:val="22"/>
          <w:szCs w:val="22"/>
        </w:rPr>
        <w:t>ar y recogida de pedidos online</w:t>
      </w:r>
      <w:r w:rsidR="006F51D2">
        <w:rPr>
          <w:sz w:val="22"/>
          <w:szCs w:val="22"/>
        </w:rPr>
        <w:t xml:space="preserve">, este nuevo </w:t>
      </w:r>
      <w:r w:rsidR="00625928">
        <w:rPr>
          <w:sz w:val="22"/>
          <w:szCs w:val="22"/>
        </w:rPr>
        <w:t>establecimiento</w:t>
      </w:r>
      <w:r w:rsidR="006F51D2">
        <w:rPr>
          <w:sz w:val="22"/>
          <w:szCs w:val="22"/>
        </w:rPr>
        <w:t xml:space="preserve"> dará cobertura a clientes de la zona norte y oeste de Madrid</w:t>
      </w:r>
      <w:r w:rsidR="00625928">
        <w:rPr>
          <w:sz w:val="22"/>
          <w:szCs w:val="22"/>
        </w:rPr>
        <w:t xml:space="preserve"> de </w:t>
      </w:r>
      <w:r w:rsidR="006F51D2">
        <w:rPr>
          <w:sz w:val="22"/>
          <w:szCs w:val="22"/>
        </w:rPr>
        <w:t xml:space="preserve">las localidades de </w:t>
      </w:r>
      <w:r w:rsidR="006F51D2" w:rsidRPr="00C23AE9">
        <w:rPr>
          <w:b/>
          <w:sz w:val="22"/>
          <w:szCs w:val="22"/>
        </w:rPr>
        <w:t xml:space="preserve">San Lorenzo de El Escorial, El Escorial, </w:t>
      </w:r>
      <w:r w:rsidR="00625928" w:rsidRPr="00C23AE9">
        <w:rPr>
          <w:b/>
          <w:sz w:val="22"/>
          <w:szCs w:val="22"/>
        </w:rPr>
        <w:t>Valdemorillo</w:t>
      </w:r>
      <w:r w:rsidR="006F51D2" w:rsidRPr="00C23AE9">
        <w:rPr>
          <w:b/>
          <w:sz w:val="22"/>
          <w:szCs w:val="22"/>
        </w:rPr>
        <w:t xml:space="preserve">, Guadarrama, Galapagar, Collado Villalba, Robledo de Chabela, Colmenarejo y </w:t>
      </w:r>
      <w:r w:rsidR="00625928" w:rsidRPr="00C23AE9">
        <w:rPr>
          <w:b/>
          <w:sz w:val="22"/>
          <w:szCs w:val="22"/>
        </w:rPr>
        <w:t>Alpedrete</w:t>
      </w:r>
      <w:r w:rsidR="006F51D2">
        <w:rPr>
          <w:sz w:val="22"/>
          <w:szCs w:val="22"/>
        </w:rPr>
        <w:t>, entre otros.</w:t>
      </w:r>
    </w:p>
    <w:p w:rsidR="00D86875" w:rsidRPr="00D86875" w:rsidRDefault="00D86875" w:rsidP="00D86875">
      <w:pPr>
        <w:pStyle w:val="Texto"/>
        <w:spacing w:after="180" w:line="360" w:lineRule="auto"/>
        <w:jc w:val="both"/>
        <w:rPr>
          <w:sz w:val="22"/>
          <w:szCs w:val="22"/>
        </w:rPr>
      </w:pPr>
      <w:r w:rsidRPr="00D86875">
        <w:rPr>
          <w:sz w:val="22"/>
          <w:szCs w:val="22"/>
        </w:rPr>
        <w:lastRenderedPageBreak/>
        <w:t>Entre otras novedades</w:t>
      </w:r>
      <w:r w:rsidR="006F51D2" w:rsidRPr="006F51D2">
        <w:rPr>
          <w:sz w:val="22"/>
          <w:szCs w:val="22"/>
        </w:rPr>
        <w:t xml:space="preserve"> </w:t>
      </w:r>
      <w:r w:rsidR="006F51D2">
        <w:rPr>
          <w:sz w:val="22"/>
          <w:szCs w:val="22"/>
        </w:rPr>
        <w:t>que l</w:t>
      </w:r>
      <w:r w:rsidR="00812A2F">
        <w:rPr>
          <w:sz w:val="22"/>
          <w:szCs w:val="22"/>
        </w:rPr>
        <w:t>os</w:t>
      </w:r>
      <w:r w:rsidR="006F51D2">
        <w:rPr>
          <w:sz w:val="22"/>
          <w:szCs w:val="22"/>
        </w:rPr>
        <w:t xml:space="preserve"> cliente</w:t>
      </w:r>
      <w:r w:rsidR="00812A2F">
        <w:rPr>
          <w:sz w:val="22"/>
          <w:szCs w:val="22"/>
        </w:rPr>
        <w:t>s</w:t>
      </w:r>
      <w:r w:rsidR="006F51D2">
        <w:rPr>
          <w:sz w:val="22"/>
          <w:szCs w:val="22"/>
        </w:rPr>
        <w:t xml:space="preserve"> podrán </w:t>
      </w:r>
      <w:r w:rsidR="00F976CD">
        <w:rPr>
          <w:sz w:val="22"/>
          <w:szCs w:val="22"/>
        </w:rPr>
        <w:t xml:space="preserve">descubrir </w:t>
      </w:r>
      <w:r w:rsidR="00812A2F">
        <w:rPr>
          <w:sz w:val="22"/>
          <w:szCs w:val="22"/>
        </w:rPr>
        <w:t>figuran</w:t>
      </w:r>
      <w:r w:rsidR="00F976CD">
        <w:rPr>
          <w:sz w:val="22"/>
          <w:szCs w:val="22"/>
        </w:rPr>
        <w:t xml:space="preserve"> </w:t>
      </w:r>
      <w:r w:rsidR="006F51D2">
        <w:rPr>
          <w:sz w:val="22"/>
          <w:szCs w:val="22"/>
        </w:rPr>
        <w:t>una completa</w:t>
      </w:r>
      <w:r w:rsidRPr="00D86875">
        <w:rPr>
          <w:sz w:val="22"/>
          <w:szCs w:val="22"/>
        </w:rPr>
        <w:t xml:space="preserve"> </w:t>
      </w:r>
      <w:r w:rsidRPr="00C23AE9">
        <w:rPr>
          <w:b/>
          <w:sz w:val="22"/>
          <w:szCs w:val="22"/>
        </w:rPr>
        <w:t xml:space="preserve">sección de </w:t>
      </w:r>
      <w:r w:rsidR="00C23AE9">
        <w:rPr>
          <w:b/>
          <w:sz w:val="22"/>
          <w:szCs w:val="22"/>
        </w:rPr>
        <w:t>P</w:t>
      </w:r>
      <w:r w:rsidRPr="00C23AE9">
        <w:rPr>
          <w:b/>
          <w:sz w:val="22"/>
          <w:szCs w:val="22"/>
        </w:rPr>
        <w:t xml:space="preserve">latos </w:t>
      </w:r>
      <w:r w:rsidR="00C23AE9">
        <w:rPr>
          <w:b/>
          <w:sz w:val="22"/>
          <w:szCs w:val="22"/>
        </w:rPr>
        <w:t>P</w:t>
      </w:r>
      <w:r w:rsidRPr="00C23AE9">
        <w:rPr>
          <w:b/>
          <w:sz w:val="22"/>
          <w:szCs w:val="22"/>
        </w:rPr>
        <w:t>reparados</w:t>
      </w:r>
      <w:r w:rsidR="00F976CD">
        <w:rPr>
          <w:sz w:val="22"/>
          <w:szCs w:val="22"/>
        </w:rPr>
        <w:t>;</w:t>
      </w:r>
      <w:r w:rsidRPr="00D86875">
        <w:rPr>
          <w:sz w:val="22"/>
          <w:szCs w:val="22"/>
        </w:rPr>
        <w:t xml:space="preserve"> una </w:t>
      </w:r>
      <w:r w:rsidR="00C23AE9">
        <w:rPr>
          <w:b/>
          <w:sz w:val="22"/>
          <w:szCs w:val="22"/>
        </w:rPr>
        <w:t>B</w:t>
      </w:r>
      <w:r w:rsidRPr="00C23AE9">
        <w:rPr>
          <w:b/>
          <w:sz w:val="22"/>
          <w:szCs w:val="22"/>
        </w:rPr>
        <w:t>odega renovada</w:t>
      </w:r>
      <w:r w:rsidR="006F51D2">
        <w:rPr>
          <w:sz w:val="22"/>
          <w:szCs w:val="22"/>
        </w:rPr>
        <w:t xml:space="preserve"> con nueva estética donde destaca una zona dedicada a los grandes vinos</w:t>
      </w:r>
      <w:r w:rsidR="00F976CD">
        <w:rPr>
          <w:sz w:val="22"/>
          <w:szCs w:val="22"/>
        </w:rPr>
        <w:t>;</w:t>
      </w:r>
      <w:r w:rsidRPr="00D86875">
        <w:rPr>
          <w:sz w:val="22"/>
          <w:szCs w:val="22"/>
        </w:rPr>
        <w:t xml:space="preserve"> un </w:t>
      </w:r>
      <w:r w:rsidR="00F976CD">
        <w:rPr>
          <w:sz w:val="22"/>
          <w:szCs w:val="22"/>
        </w:rPr>
        <w:t xml:space="preserve">nuevo </w:t>
      </w:r>
      <w:r w:rsidRPr="00D86875">
        <w:rPr>
          <w:sz w:val="22"/>
          <w:szCs w:val="22"/>
        </w:rPr>
        <w:t xml:space="preserve">espacio de jamones </w:t>
      </w:r>
      <w:r w:rsidR="00F976CD">
        <w:rPr>
          <w:sz w:val="22"/>
          <w:szCs w:val="22"/>
        </w:rPr>
        <w:t xml:space="preserve">que opera la marca </w:t>
      </w:r>
      <w:r w:rsidRPr="00D86875">
        <w:rPr>
          <w:sz w:val="22"/>
          <w:szCs w:val="22"/>
        </w:rPr>
        <w:t>Joselito</w:t>
      </w:r>
      <w:r w:rsidR="00F976CD">
        <w:rPr>
          <w:sz w:val="22"/>
          <w:szCs w:val="22"/>
        </w:rPr>
        <w:t>;</w:t>
      </w:r>
      <w:r w:rsidRPr="00D86875">
        <w:rPr>
          <w:sz w:val="22"/>
          <w:szCs w:val="22"/>
        </w:rPr>
        <w:t xml:space="preserve"> un departamento </w:t>
      </w:r>
      <w:r w:rsidR="000507FA">
        <w:rPr>
          <w:sz w:val="22"/>
          <w:szCs w:val="22"/>
        </w:rPr>
        <w:t>especializado en</w:t>
      </w:r>
      <w:r w:rsidR="00F976CD">
        <w:rPr>
          <w:sz w:val="22"/>
          <w:szCs w:val="22"/>
        </w:rPr>
        <w:t xml:space="preserve"> </w:t>
      </w:r>
      <w:r w:rsidRPr="00C23AE9">
        <w:rPr>
          <w:b/>
          <w:sz w:val="22"/>
          <w:szCs w:val="22"/>
        </w:rPr>
        <w:t xml:space="preserve">Nutrición y </w:t>
      </w:r>
      <w:proofErr w:type="gramStart"/>
      <w:r w:rsidRPr="00C23AE9">
        <w:rPr>
          <w:b/>
          <w:sz w:val="22"/>
          <w:szCs w:val="22"/>
        </w:rPr>
        <w:t>Bienestar</w:t>
      </w:r>
      <w:r w:rsidR="000507FA">
        <w:rPr>
          <w:sz w:val="22"/>
          <w:szCs w:val="22"/>
        </w:rPr>
        <w:t xml:space="preserve">; </w:t>
      </w:r>
      <w:r w:rsidRPr="00D86875">
        <w:rPr>
          <w:sz w:val="22"/>
          <w:szCs w:val="22"/>
        </w:rPr>
        <w:t xml:space="preserve"> </w:t>
      </w:r>
      <w:r w:rsidR="00F976CD" w:rsidRPr="00D86875">
        <w:rPr>
          <w:sz w:val="22"/>
          <w:szCs w:val="22"/>
        </w:rPr>
        <w:t>un</w:t>
      </w:r>
      <w:proofErr w:type="gramEnd"/>
      <w:r w:rsidR="00F976CD" w:rsidRPr="00D86875">
        <w:rPr>
          <w:sz w:val="22"/>
          <w:szCs w:val="22"/>
        </w:rPr>
        <w:t xml:space="preserve"> área </w:t>
      </w:r>
      <w:r w:rsidR="00F976CD" w:rsidRPr="00C23AE9">
        <w:rPr>
          <w:b/>
          <w:sz w:val="22"/>
          <w:szCs w:val="22"/>
        </w:rPr>
        <w:t xml:space="preserve">de </w:t>
      </w:r>
      <w:r w:rsidR="00C23AE9">
        <w:rPr>
          <w:b/>
          <w:sz w:val="22"/>
          <w:szCs w:val="22"/>
        </w:rPr>
        <w:t>P</w:t>
      </w:r>
      <w:r w:rsidR="00F976CD" w:rsidRPr="00C23AE9">
        <w:rPr>
          <w:b/>
          <w:sz w:val="22"/>
          <w:szCs w:val="22"/>
        </w:rPr>
        <w:t>arafarmacia</w:t>
      </w:r>
      <w:r w:rsidR="00F976CD">
        <w:rPr>
          <w:sz w:val="22"/>
          <w:szCs w:val="22"/>
        </w:rPr>
        <w:t>;</w:t>
      </w:r>
      <w:r w:rsidR="00F976CD" w:rsidRPr="00D86875">
        <w:rPr>
          <w:sz w:val="22"/>
          <w:szCs w:val="22"/>
        </w:rPr>
        <w:t xml:space="preserve"> </w:t>
      </w:r>
      <w:r w:rsidR="00F976CD">
        <w:rPr>
          <w:sz w:val="22"/>
          <w:szCs w:val="22"/>
        </w:rPr>
        <w:t>un espacio dedicado</w:t>
      </w:r>
      <w:r w:rsidR="00F976CD" w:rsidRPr="00D86875">
        <w:rPr>
          <w:sz w:val="22"/>
          <w:szCs w:val="22"/>
        </w:rPr>
        <w:t xml:space="preserve"> al maquillaje</w:t>
      </w:r>
      <w:r w:rsidR="00F976CD">
        <w:rPr>
          <w:sz w:val="22"/>
          <w:szCs w:val="22"/>
        </w:rPr>
        <w:t xml:space="preserve"> y color; y </w:t>
      </w:r>
      <w:r w:rsidRPr="00D86875">
        <w:rPr>
          <w:sz w:val="22"/>
          <w:szCs w:val="22"/>
        </w:rPr>
        <w:t xml:space="preserve">una nueva zona de </w:t>
      </w:r>
      <w:proofErr w:type="spellStart"/>
      <w:r w:rsidR="000507FA" w:rsidRPr="00C23AE9">
        <w:rPr>
          <w:b/>
          <w:sz w:val="22"/>
          <w:szCs w:val="22"/>
        </w:rPr>
        <w:t>C</w:t>
      </w:r>
      <w:r w:rsidRPr="00C23AE9">
        <w:rPr>
          <w:b/>
          <w:sz w:val="22"/>
          <w:szCs w:val="22"/>
        </w:rPr>
        <w:t>lick&amp;</w:t>
      </w:r>
      <w:r w:rsidR="000507FA" w:rsidRPr="00C23AE9">
        <w:rPr>
          <w:b/>
          <w:sz w:val="22"/>
          <w:szCs w:val="22"/>
        </w:rPr>
        <w:t>C</w:t>
      </w:r>
      <w:r w:rsidRPr="00C23AE9">
        <w:rPr>
          <w:b/>
          <w:sz w:val="22"/>
          <w:szCs w:val="22"/>
        </w:rPr>
        <w:t>ar</w:t>
      </w:r>
      <w:proofErr w:type="spellEnd"/>
      <w:r w:rsidRPr="00C23AE9">
        <w:rPr>
          <w:b/>
          <w:sz w:val="22"/>
          <w:szCs w:val="22"/>
        </w:rPr>
        <w:t xml:space="preserve"> y </w:t>
      </w:r>
      <w:r w:rsidR="000507FA" w:rsidRPr="00C23AE9">
        <w:rPr>
          <w:b/>
          <w:sz w:val="22"/>
          <w:szCs w:val="22"/>
        </w:rPr>
        <w:t xml:space="preserve">de </w:t>
      </w:r>
      <w:r w:rsidRPr="00C23AE9">
        <w:rPr>
          <w:b/>
          <w:sz w:val="22"/>
          <w:szCs w:val="22"/>
        </w:rPr>
        <w:t>recogida de pedidos online</w:t>
      </w:r>
      <w:r w:rsidRPr="00D86875">
        <w:rPr>
          <w:sz w:val="22"/>
          <w:szCs w:val="22"/>
        </w:rPr>
        <w:t>.</w:t>
      </w:r>
    </w:p>
    <w:p w:rsidR="00812A2F" w:rsidRDefault="00F976CD" w:rsidP="00D86875">
      <w:pPr>
        <w:pStyle w:val="Texto"/>
        <w:spacing w:after="18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Además, </w:t>
      </w:r>
      <w:r w:rsidR="00812A2F">
        <w:rPr>
          <w:sz w:val="22"/>
          <w:szCs w:val="22"/>
        </w:rPr>
        <w:t xml:space="preserve">mientras se realizan las compras, se </w:t>
      </w:r>
      <w:r>
        <w:rPr>
          <w:sz w:val="22"/>
          <w:szCs w:val="22"/>
        </w:rPr>
        <w:t xml:space="preserve">podrá </w:t>
      </w:r>
      <w:r w:rsidR="00685B2F">
        <w:rPr>
          <w:sz w:val="22"/>
          <w:szCs w:val="22"/>
        </w:rPr>
        <w:t xml:space="preserve">hacer un alto para </w:t>
      </w:r>
      <w:r w:rsidR="00685B2F" w:rsidRPr="00C23AE9">
        <w:rPr>
          <w:b/>
          <w:sz w:val="22"/>
          <w:szCs w:val="22"/>
        </w:rPr>
        <w:t xml:space="preserve">degustar </w:t>
      </w:r>
      <w:r w:rsidR="00812A2F" w:rsidRPr="00C23AE9">
        <w:rPr>
          <w:b/>
          <w:sz w:val="22"/>
          <w:szCs w:val="22"/>
        </w:rPr>
        <w:t>la mejor reposter</w:t>
      </w:r>
      <w:r w:rsidR="00B71B33" w:rsidRPr="00C23AE9">
        <w:rPr>
          <w:b/>
          <w:sz w:val="22"/>
          <w:szCs w:val="22"/>
        </w:rPr>
        <w:t>í</w:t>
      </w:r>
      <w:r w:rsidR="00812A2F" w:rsidRPr="00C23AE9">
        <w:rPr>
          <w:b/>
          <w:sz w:val="22"/>
          <w:szCs w:val="22"/>
        </w:rPr>
        <w:t xml:space="preserve">a </w:t>
      </w:r>
      <w:r w:rsidR="00B71B33" w:rsidRPr="00C23AE9">
        <w:rPr>
          <w:b/>
          <w:sz w:val="22"/>
          <w:szCs w:val="22"/>
        </w:rPr>
        <w:t xml:space="preserve">recién hecha </w:t>
      </w:r>
      <w:r w:rsidR="00812A2F">
        <w:rPr>
          <w:sz w:val="22"/>
          <w:szCs w:val="22"/>
        </w:rPr>
        <w:t xml:space="preserve">en la zona especial de consumo </w:t>
      </w:r>
      <w:r w:rsidR="000507FA">
        <w:rPr>
          <w:sz w:val="22"/>
          <w:szCs w:val="22"/>
        </w:rPr>
        <w:t xml:space="preserve">que se ha </w:t>
      </w:r>
      <w:r w:rsidR="00812A2F">
        <w:rPr>
          <w:sz w:val="22"/>
          <w:szCs w:val="22"/>
        </w:rPr>
        <w:t>dispuest</w:t>
      </w:r>
      <w:r w:rsidR="000507FA">
        <w:rPr>
          <w:sz w:val="22"/>
          <w:szCs w:val="22"/>
        </w:rPr>
        <w:t>o</w:t>
      </w:r>
      <w:r w:rsidR="00812A2F">
        <w:rPr>
          <w:sz w:val="22"/>
          <w:szCs w:val="22"/>
        </w:rPr>
        <w:t xml:space="preserve"> en la pastelería que </w:t>
      </w:r>
      <w:r w:rsidR="00D86875" w:rsidRPr="00D86875">
        <w:rPr>
          <w:sz w:val="22"/>
          <w:szCs w:val="22"/>
        </w:rPr>
        <w:t>cuenta</w:t>
      </w:r>
      <w:r w:rsidR="00812A2F">
        <w:rPr>
          <w:sz w:val="22"/>
          <w:szCs w:val="22"/>
        </w:rPr>
        <w:t>,</w:t>
      </w:r>
      <w:r w:rsidR="00D86875" w:rsidRPr="00D86875">
        <w:rPr>
          <w:sz w:val="22"/>
          <w:szCs w:val="22"/>
        </w:rPr>
        <w:t xml:space="preserve"> </w:t>
      </w:r>
      <w:r w:rsidR="00812A2F">
        <w:rPr>
          <w:sz w:val="22"/>
          <w:szCs w:val="22"/>
        </w:rPr>
        <w:t xml:space="preserve">además, </w:t>
      </w:r>
      <w:r w:rsidR="00D86875" w:rsidRPr="00D86875">
        <w:rPr>
          <w:sz w:val="22"/>
          <w:szCs w:val="22"/>
        </w:rPr>
        <w:t>con zona de elaboración</w:t>
      </w:r>
      <w:r w:rsidR="00812A2F">
        <w:rPr>
          <w:sz w:val="22"/>
          <w:szCs w:val="22"/>
        </w:rPr>
        <w:t xml:space="preserve">. </w:t>
      </w:r>
    </w:p>
    <w:p w:rsidR="00B71B33" w:rsidRDefault="00812A2F" w:rsidP="00D86875">
      <w:pPr>
        <w:pStyle w:val="Texto"/>
        <w:spacing w:after="18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El nuevo Supermercado El Corte Inglés de El Escorial </w:t>
      </w:r>
      <w:r w:rsidR="000507FA">
        <w:rPr>
          <w:sz w:val="22"/>
          <w:szCs w:val="22"/>
        </w:rPr>
        <w:t>resalta</w:t>
      </w:r>
      <w:r>
        <w:rPr>
          <w:sz w:val="22"/>
          <w:szCs w:val="22"/>
        </w:rPr>
        <w:t xml:space="preserve"> por su amplio surtido</w:t>
      </w:r>
      <w:r w:rsidR="00B71B33">
        <w:rPr>
          <w:sz w:val="22"/>
          <w:szCs w:val="22"/>
        </w:rPr>
        <w:t xml:space="preserve"> y su excelente propuesta en frescos (frutas, carnes y pescados). Destacan en </w:t>
      </w:r>
      <w:r>
        <w:rPr>
          <w:sz w:val="22"/>
          <w:szCs w:val="22"/>
        </w:rPr>
        <w:t xml:space="preserve">el departamento de frutería </w:t>
      </w:r>
      <w:r w:rsidR="00B71B33">
        <w:rPr>
          <w:sz w:val="22"/>
          <w:szCs w:val="22"/>
        </w:rPr>
        <w:t xml:space="preserve">las </w:t>
      </w:r>
      <w:r w:rsidRPr="00C23AE9">
        <w:rPr>
          <w:b/>
          <w:sz w:val="22"/>
          <w:szCs w:val="22"/>
        </w:rPr>
        <w:t>nuevas máquinas</w:t>
      </w:r>
      <w:r>
        <w:rPr>
          <w:sz w:val="22"/>
          <w:szCs w:val="22"/>
        </w:rPr>
        <w:t xml:space="preserve"> especiales para preparación de granada y piña </w:t>
      </w:r>
      <w:r w:rsidR="00B71B33">
        <w:rPr>
          <w:sz w:val="22"/>
          <w:szCs w:val="22"/>
        </w:rPr>
        <w:t xml:space="preserve">(que dejan </w:t>
      </w:r>
      <w:r w:rsidR="000507FA">
        <w:rPr>
          <w:sz w:val="22"/>
          <w:szCs w:val="22"/>
        </w:rPr>
        <w:t xml:space="preserve">las piezas </w:t>
      </w:r>
      <w:r w:rsidR="00B71B33">
        <w:rPr>
          <w:sz w:val="22"/>
          <w:szCs w:val="22"/>
        </w:rPr>
        <w:t xml:space="preserve">listas para comer) </w:t>
      </w:r>
      <w:r>
        <w:rPr>
          <w:sz w:val="22"/>
          <w:szCs w:val="22"/>
        </w:rPr>
        <w:t>y las habituales para el zumo de naranja</w:t>
      </w:r>
      <w:r w:rsidR="00B71B33">
        <w:rPr>
          <w:sz w:val="22"/>
          <w:szCs w:val="22"/>
        </w:rPr>
        <w:t xml:space="preserve">, </w:t>
      </w:r>
      <w:r w:rsidR="000507FA">
        <w:rPr>
          <w:sz w:val="22"/>
          <w:szCs w:val="22"/>
        </w:rPr>
        <w:t xml:space="preserve">además, se han instalado nebulizadores de agua en </w:t>
      </w:r>
      <w:r>
        <w:rPr>
          <w:sz w:val="22"/>
          <w:szCs w:val="22"/>
        </w:rPr>
        <w:t>la zona de verduras</w:t>
      </w:r>
      <w:r w:rsidR="00B71B33">
        <w:rPr>
          <w:sz w:val="22"/>
          <w:szCs w:val="22"/>
        </w:rPr>
        <w:t>.</w:t>
      </w:r>
    </w:p>
    <w:p w:rsidR="00812A2F" w:rsidRDefault="00B71B33" w:rsidP="00D86875">
      <w:pPr>
        <w:pStyle w:val="Texto"/>
        <w:spacing w:after="18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A ello se suma</w:t>
      </w:r>
      <w:r w:rsidR="000507FA">
        <w:rPr>
          <w:sz w:val="22"/>
          <w:szCs w:val="22"/>
        </w:rPr>
        <w:t>n</w:t>
      </w:r>
      <w:r>
        <w:rPr>
          <w:sz w:val="22"/>
          <w:szCs w:val="22"/>
        </w:rPr>
        <w:t xml:space="preserve"> las propuestas renovadas por parte de la firma de encurtidos La Real y </w:t>
      </w:r>
      <w:r w:rsidR="00EC4A95">
        <w:rPr>
          <w:sz w:val="22"/>
          <w:szCs w:val="22"/>
        </w:rPr>
        <w:t xml:space="preserve">de Sushi Kelly Deli, </w:t>
      </w:r>
      <w:r>
        <w:rPr>
          <w:sz w:val="22"/>
          <w:szCs w:val="22"/>
        </w:rPr>
        <w:t>operador de sushi.</w:t>
      </w:r>
    </w:p>
    <w:p w:rsidR="00D86875" w:rsidRDefault="00812A2F" w:rsidP="00D86875">
      <w:pPr>
        <w:pStyle w:val="Texto"/>
        <w:spacing w:after="18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Lo clientes podrán seguir reservando sus viajes en la </w:t>
      </w:r>
      <w:r w:rsidR="00D86875" w:rsidRPr="00D86875">
        <w:rPr>
          <w:sz w:val="22"/>
          <w:szCs w:val="22"/>
        </w:rPr>
        <w:t xml:space="preserve">agencia de </w:t>
      </w:r>
      <w:r w:rsidR="00D86875" w:rsidRPr="00C23AE9">
        <w:rPr>
          <w:b/>
          <w:sz w:val="22"/>
          <w:szCs w:val="22"/>
        </w:rPr>
        <w:t>Viajes El Corte Inglés</w:t>
      </w:r>
      <w:r w:rsidR="000507FA">
        <w:rPr>
          <w:sz w:val="22"/>
          <w:szCs w:val="22"/>
        </w:rPr>
        <w:t>,</w:t>
      </w:r>
      <w:r w:rsidR="00D86875" w:rsidRPr="00D86875">
        <w:rPr>
          <w:sz w:val="22"/>
          <w:szCs w:val="22"/>
        </w:rPr>
        <w:t xml:space="preserve"> que </w:t>
      </w:r>
      <w:r>
        <w:rPr>
          <w:sz w:val="22"/>
          <w:szCs w:val="22"/>
        </w:rPr>
        <w:t xml:space="preserve">ahora está </w:t>
      </w:r>
      <w:r w:rsidR="00D86875" w:rsidRPr="00D86875">
        <w:rPr>
          <w:sz w:val="22"/>
          <w:szCs w:val="22"/>
        </w:rPr>
        <w:t>ubicará en la planta primera</w:t>
      </w:r>
      <w:r>
        <w:rPr>
          <w:sz w:val="22"/>
          <w:szCs w:val="22"/>
        </w:rPr>
        <w:t xml:space="preserve">. </w:t>
      </w:r>
      <w:r w:rsidR="000507FA">
        <w:rPr>
          <w:sz w:val="22"/>
          <w:szCs w:val="22"/>
        </w:rPr>
        <w:t>Un centro que propicia u</w:t>
      </w:r>
      <w:r>
        <w:rPr>
          <w:sz w:val="22"/>
          <w:szCs w:val="22"/>
        </w:rPr>
        <w:t>nas compras cómodas con el</w:t>
      </w:r>
      <w:r w:rsidR="00D86875" w:rsidRPr="00D86875">
        <w:rPr>
          <w:sz w:val="22"/>
          <w:szCs w:val="22"/>
        </w:rPr>
        <w:t xml:space="preserve"> nuevo parking reformado y mejorado</w:t>
      </w:r>
      <w:r w:rsidR="000507FA">
        <w:rPr>
          <w:sz w:val="22"/>
          <w:szCs w:val="22"/>
        </w:rPr>
        <w:t>,</w:t>
      </w:r>
      <w:r w:rsidR="00D86875" w:rsidRPr="00D86875">
        <w:rPr>
          <w:sz w:val="22"/>
          <w:szCs w:val="22"/>
        </w:rPr>
        <w:t xml:space="preserve"> y </w:t>
      </w:r>
      <w:r>
        <w:rPr>
          <w:sz w:val="22"/>
          <w:szCs w:val="22"/>
        </w:rPr>
        <w:t xml:space="preserve">que se encuentra </w:t>
      </w:r>
      <w:r w:rsidR="00D86875" w:rsidRPr="00D86875">
        <w:rPr>
          <w:sz w:val="22"/>
          <w:szCs w:val="22"/>
        </w:rPr>
        <w:t xml:space="preserve">equipado con </w:t>
      </w:r>
      <w:r>
        <w:rPr>
          <w:sz w:val="22"/>
          <w:szCs w:val="22"/>
        </w:rPr>
        <w:t xml:space="preserve">zonas de </w:t>
      </w:r>
      <w:r w:rsidR="00D86875" w:rsidRPr="00D86875">
        <w:rPr>
          <w:sz w:val="22"/>
          <w:szCs w:val="22"/>
        </w:rPr>
        <w:t>carga para vehículos eléctricos.</w:t>
      </w:r>
    </w:p>
    <w:p w:rsidR="002E02C6" w:rsidRPr="00B96DCA" w:rsidRDefault="002E02C6" w:rsidP="00D86875">
      <w:pPr>
        <w:pStyle w:val="Texto"/>
        <w:spacing w:after="18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Además, como novedad, en la primera planta, </w:t>
      </w:r>
      <w:r w:rsidR="00C23AE9">
        <w:rPr>
          <w:sz w:val="22"/>
          <w:szCs w:val="22"/>
        </w:rPr>
        <w:t xml:space="preserve">los clientes podrán descubrir la nueva </w:t>
      </w:r>
      <w:r w:rsidRPr="00C23AE9">
        <w:rPr>
          <w:b/>
          <w:sz w:val="22"/>
          <w:szCs w:val="22"/>
        </w:rPr>
        <w:t>tienda UNIT</w:t>
      </w:r>
      <w:r>
        <w:rPr>
          <w:sz w:val="22"/>
          <w:szCs w:val="22"/>
        </w:rPr>
        <w:t xml:space="preserve"> (800 m</w:t>
      </w:r>
      <w:r w:rsidRPr="009C3818">
        <w:rPr>
          <w:sz w:val="22"/>
          <w:szCs w:val="22"/>
          <w:vertAlign w:val="superscript"/>
        </w:rPr>
        <w:t>2</w:t>
      </w:r>
      <w:r>
        <w:rPr>
          <w:sz w:val="22"/>
          <w:szCs w:val="22"/>
        </w:rPr>
        <w:t>)</w:t>
      </w:r>
      <w:r w:rsidR="00C23AE9">
        <w:rPr>
          <w:sz w:val="22"/>
          <w:szCs w:val="22"/>
        </w:rPr>
        <w:t xml:space="preserve"> que se ha instalado </w:t>
      </w:r>
      <w:r>
        <w:rPr>
          <w:sz w:val="22"/>
          <w:szCs w:val="22"/>
        </w:rPr>
        <w:t>con</w:t>
      </w:r>
      <w:r w:rsidR="00C23AE9">
        <w:rPr>
          <w:sz w:val="22"/>
          <w:szCs w:val="22"/>
        </w:rPr>
        <w:t xml:space="preserve"> básicos para toda la familia, </w:t>
      </w:r>
      <w:r w:rsidRPr="00FA40B2">
        <w:rPr>
          <w:sz w:val="22"/>
          <w:szCs w:val="22"/>
        </w:rPr>
        <w:t>infantil, mujer y hombre, incluido lencería, zapatería y complementos</w:t>
      </w:r>
      <w:r>
        <w:rPr>
          <w:sz w:val="22"/>
          <w:szCs w:val="22"/>
        </w:rPr>
        <w:t>.</w:t>
      </w:r>
    </w:p>
    <w:p w:rsidR="00B96DCA" w:rsidRDefault="00E5050D" w:rsidP="00B96DCA">
      <w:pPr>
        <w:pStyle w:val="Texto"/>
        <w:spacing w:after="18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Este Supermercado de gran formato se suma a otros que la compañía ha puesto en marcha como </w:t>
      </w:r>
      <w:r w:rsidR="00A0035E">
        <w:rPr>
          <w:sz w:val="22"/>
          <w:szCs w:val="22"/>
        </w:rPr>
        <w:t xml:space="preserve">el de </w:t>
      </w:r>
      <w:proofErr w:type="spellStart"/>
      <w:r>
        <w:rPr>
          <w:sz w:val="22"/>
          <w:szCs w:val="22"/>
        </w:rPr>
        <w:t>Sotogrande</w:t>
      </w:r>
      <w:proofErr w:type="spellEnd"/>
      <w:r w:rsidR="00A0035E">
        <w:rPr>
          <w:sz w:val="22"/>
          <w:szCs w:val="22"/>
        </w:rPr>
        <w:t xml:space="preserve"> (Cádiz)</w:t>
      </w:r>
      <w:r>
        <w:rPr>
          <w:sz w:val="22"/>
          <w:szCs w:val="22"/>
        </w:rPr>
        <w:t xml:space="preserve">, </w:t>
      </w:r>
      <w:r w:rsidR="00A0035E">
        <w:rPr>
          <w:sz w:val="22"/>
          <w:szCs w:val="22"/>
        </w:rPr>
        <w:t xml:space="preserve">o </w:t>
      </w:r>
      <w:r w:rsidR="000507FA">
        <w:rPr>
          <w:sz w:val="22"/>
          <w:szCs w:val="22"/>
        </w:rPr>
        <w:t xml:space="preserve">el </w:t>
      </w:r>
      <w:r w:rsidR="00A0035E">
        <w:rPr>
          <w:sz w:val="22"/>
          <w:szCs w:val="22"/>
        </w:rPr>
        <w:t xml:space="preserve">más reciente </w:t>
      </w:r>
      <w:r w:rsidR="000507FA">
        <w:rPr>
          <w:sz w:val="22"/>
          <w:szCs w:val="22"/>
        </w:rPr>
        <w:t xml:space="preserve">de </w:t>
      </w:r>
      <w:r w:rsidR="00A0035E">
        <w:rPr>
          <w:sz w:val="22"/>
          <w:szCs w:val="22"/>
        </w:rPr>
        <w:t>Francesc Maci</w:t>
      </w:r>
      <w:r w:rsidR="008F21FB">
        <w:rPr>
          <w:sz w:val="22"/>
          <w:szCs w:val="22"/>
        </w:rPr>
        <w:t>à</w:t>
      </w:r>
      <w:bookmarkStart w:id="0" w:name="_GoBack"/>
      <w:bookmarkEnd w:id="0"/>
      <w:r w:rsidR="00A0035E">
        <w:rPr>
          <w:sz w:val="22"/>
          <w:szCs w:val="22"/>
        </w:rPr>
        <w:t xml:space="preserve"> (Barcelona).</w:t>
      </w:r>
    </w:p>
    <w:p w:rsidR="000507FA" w:rsidRDefault="000507FA" w:rsidP="000507FA">
      <w:pPr>
        <w:shd w:val="clear" w:color="auto" w:fill="FFFFFF"/>
        <w:textAlignment w:val="baseline"/>
        <w:rPr>
          <w:rFonts w:cs="Times New Roman"/>
          <w:color w:val="000000"/>
          <w:spacing w:val="0"/>
          <w:sz w:val="20"/>
          <w:szCs w:val="20"/>
          <w:lang w:val="es-ES" w:bidi="ar-SA"/>
        </w:rPr>
      </w:pPr>
      <w:r>
        <w:rPr>
          <w:b/>
          <w:bCs/>
          <w:color w:val="000000"/>
          <w:sz w:val="20"/>
          <w:szCs w:val="20"/>
          <w:lang w:val="es-ES"/>
        </w:rPr>
        <w:t>Regístrate en este enlace para poder recibir todas las notas de prensa y novedades de El Corte Inglés, fotos y vídeos:</w:t>
      </w:r>
    </w:p>
    <w:p w:rsidR="000507FA" w:rsidRDefault="008F21FB" w:rsidP="000507FA">
      <w:pPr>
        <w:shd w:val="clear" w:color="auto" w:fill="FFFFFF"/>
        <w:textAlignment w:val="baseline"/>
        <w:rPr>
          <w:rFonts w:cstheme="minorBidi"/>
          <w:color w:val="000000"/>
          <w:sz w:val="22"/>
          <w:szCs w:val="22"/>
          <w:lang w:val="es-ES"/>
        </w:rPr>
      </w:pPr>
      <w:hyperlink r:id="rId8" w:tgtFrame="_blank" w:history="1">
        <w:r w:rsidR="000507FA">
          <w:rPr>
            <w:rStyle w:val="Hipervnculo"/>
            <w:bCs/>
            <w:bdr w:val="none" w:sz="0" w:space="0" w:color="auto" w:frame="1"/>
            <w:lang w:val="es-ES"/>
          </w:rPr>
          <w:t>Notificaciones de El Corte Inglés - El Corte Inglés (elcorteingles.es)</w:t>
        </w:r>
      </w:hyperlink>
    </w:p>
    <w:p w:rsidR="00B96DCA" w:rsidRDefault="00B96DCA" w:rsidP="00B96DCA">
      <w:pPr>
        <w:pStyle w:val="Texto"/>
        <w:spacing w:after="180" w:line="360" w:lineRule="auto"/>
        <w:jc w:val="both"/>
        <w:rPr>
          <w:sz w:val="22"/>
          <w:szCs w:val="22"/>
        </w:rPr>
      </w:pPr>
    </w:p>
    <w:sectPr w:rsidR="00B96DCA" w:rsidSect="00314466">
      <w:headerReference w:type="even" r:id="rId9"/>
      <w:headerReference w:type="default" r:id="rId10"/>
      <w:headerReference w:type="first" r:id="rId11"/>
      <w:pgSz w:w="11907" w:h="16839" w:code="9"/>
      <w:pgMar w:top="1979" w:right="1440" w:bottom="1618" w:left="1440" w:header="964" w:footer="96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83283" w:rsidRDefault="00B83283">
      <w:r>
        <w:separator/>
      </w:r>
    </w:p>
  </w:endnote>
  <w:endnote w:type="continuationSeparator" w:id="0">
    <w:p w:rsidR="00B83283" w:rsidRDefault="00B832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83283" w:rsidRDefault="00B83283">
      <w:r>
        <w:separator/>
      </w:r>
    </w:p>
  </w:footnote>
  <w:footnote w:type="continuationSeparator" w:id="0">
    <w:p w:rsidR="00B83283" w:rsidRDefault="00B832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F2EDA" w:rsidRDefault="00EF2EDA">
    <w:pPr>
      <w:pStyle w:val="Encabezado"/>
      <w:rPr>
        <w:lang w:val="es-ES"/>
      </w:rPr>
    </w:pPr>
  </w:p>
  <w:p w:rsidR="00EF2EDA" w:rsidRDefault="00EF2EDA">
    <w:pPr>
      <w:rPr>
        <w:lang w:val="es-E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F2EDA" w:rsidRDefault="00C569EF">
    <w:pPr>
      <w:pStyle w:val="Encabezado"/>
      <w:rPr>
        <w:color w:val="008000"/>
        <w:lang w:val="es-ES"/>
      </w:rPr>
    </w:pPr>
    <w:r>
      <w:rPr>
        <w:noProof/>
        <w:lang w:val="es-ES" w:eastAsia="es-ES" w:bidi="ar-SA"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-41275</wp:posOffset>
          </wp:positionV>
          <wp:extent cx="914400" cy="299720"/>
          <wp:effectExtent l="0" t="0" r="0" b="0"/>
          <wp:wrapNone/>
          <wp:docPr id="1" name="Imagen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299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F2EDA">
      <w:rPr>
        <w:lang w:val="es-ES"/>
      </w:rPr>
      <w:tab/>
    </w:r>
    <w:r w:rsidR="00EF2EDA" w:rsidRPr="00A32D42">
      <w:rPr>
        <w:color w:val="008000"/>
        <w:lang w:val="es-ES"/>
      </w:rPr>
      <w:t xml:space="preserve">Página </w:t>
    </w:r>
    <w:r w:rsidR="00EF2EDA" w:rsidRPr="00A32D42">
      <w:rPr>
        <w:color w:val="008000"/>
        <w:lang w:val="es-ES"/>
      </w:rPr>
      <w:fldChar w:fldCharType="begin"/>
    </w:r>
    <w:r w:rsidR="00EF2EDA" w:rsidRPr="00A32D42">
      <w:rPr>
        <w:color w:val="008000"/>
        <w:lang w:val="es-ES"/>
      </w:rPr>
      <w:instrText xml:space="preserve"> PAGE \* Arabic \* MERGEFORMAT </w:instrText>
    </w:r>
    <w:r w:rsidR="00EF2EDA" w:rsidRPr="00A32D42">
      <w:rPr>
        <w:color w:val="008000"/>
        <w:lang w:val="es-ES"/>
      </w:rPr>
      <w:fldChar w:fldCharType="separate"/>
    </w:r>
    <w:r w:rsidR="00715DC1">
      <w:rPr>
        <w:noProof/>
        <w:color w:val="008000"/>
        <w:lang w:val="es-ES"/>
      </w:rPr>
      <w:t>2</w:t>
    </w:r>
    <w:r w:rsidR="00EF2EDA" w:rsidRPr="00A32D42">
      <w:rPr>
        <w:color w:val="008000"/>
        <w:lang w:val="es-ES"/>
      </w:rPr>
      <w:fldChar w:fldCharType="end"/>
    </w:r>
  </w:p>
  <w:p w:rsidR="00EF2EDA" w:rsidRDefault="00EF2EDA">
    <w:pPr>
      <w:pStyle w:val="Encabezado"/>
      <w:rPr>
        <w:color w:val="008000"/>
        <w:lang w:val="es-ES"/>
      </w:rPr>
    </w:pPr>
  </w:p>
  <w:p w:rsidR="00EF2EDA" w:rsidRDefault="00EF2EDA">
    <w:pPr>
      <w:pStyle w:val="Encabezado"/>
      <w:rPr>
        <w:color w:val="008000"/>
        <w:lang w:val="es-ES"/>
      </w:rPr>
    </w:pPr>
  </w:p>
  <w:p w:rsidR="00EF2EDA" w:rsidRDefault="00EF2EDA">
    <w:pPr>
      <w:pStyle w:val="Encabezado"/>
      <w:rPr>
        <w:color w:val="008000"/>
        <w:lang w:val="es-ES"/>
      </w:rPr>
    </w:pPr>
  </w:p>
  <w:p w:rsidR="00EF2EDA" w:rsidRDefault="00EF2EDA">
    <w:pPr>
      <w:pStyle w:val="Encabezado"/>
      <w:rPr>
        <w:color w:val="008000"/>
        <w:lang w:val="es-ES"/>
      </w:rPr>
    </w:pPr>
  </w:p>
  <w:p w:rsidR="00EF2EDA" w:rsidRPr="00A32D42" w:rsidRDefault="00EF2EDA">
    <w:pPr>
      <w:pStyle w:val="Encabezado"/>
      <w:rPr>
        <w:color w:val="008000"/>
        <w:lang w:val="es-E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F2EDA" w:rsidRPr="0068692C" w:rsidRDefault="00C569EF">
    <w:pPr>
      <w:pStyle w:val="Encabezado"/>
      <w:rPr>
        <w:lang w:val="es-ES"/>
      </w:rPr>
    </w:pPr>
    <w:r>
      <w:rPr>
        <w:noProof/>
        <w:lang w:val="es-ES" w:eastAsia="es-ES" w:bidi="ar-SA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4358005</wp:posOffset>
          </wp:positionH>
          <wp:positionV relativeFrom="paragraph">
            <wp:posOffset>-98425</wp:posOffset>
          </wp:positionV>
          <wp:extent cx="1435100" cy="469900"/>
          <wp:effectExtent l="0" t="0" r="0" b="0"/>
          <wp:wrapNone/>
          <wp:docPr id="2" name="Imagen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5100" cy="469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F2EDA">
      <w:rPr>
        <w:lang w:val="es-ES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C50DA0"/>
    <w:multiLevelType w:val="multilevel"/>
    <w:tmpl w:val="C562D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2BF05BC"/>
    <w:multiLevelType w:val="hybridMultilevel"/>
    <w:tmpl w:val="79E8259C"/>
    <w:lvl w:ilvl="0" w:tplc="21ECCB9A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342270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B06CB7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166097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66C8EB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49AA9A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CC490C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44E617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53056C6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0F1CFF"/>
    <w:multiLevelType w:val="hybridMultilevel"/>
    <w:tmpl w:val="22A69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7F5E9C"/>
    <w:multiLevelType w:val="hybridMultilevel"/>
    <w:tmpl w:val="7E843138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92C"/>
    <w:rsid w:val="00000D92"/>
    <w:rsid w:val="000109BF"/>
    <w:rsid w:val="00011102"/>
    <w:rsid w:val="000205A5"/>
    <w:rsid w:val="00021DA4"/>
    <w:rsid w:val="00025552"/>
    <w:rsid w:val="000306B3"/>
    <w:rsid w:val="00035560"/>
    <w:rsid w:val="000421B1"/>
    <w:rsid w:val="00044BA6"/>
    <w:rsid w:val="000507FA"/>
    <w:rsid w:val="0005217A"/>
    <w:rsid w:val="00061F07"/>
    <w:rsid w:val="00062AC9"/>
    <w:rsid w:val="000652CB"/>
    <w:rsid w:val="000670B2"/>
    <w:rsid w:val="00070253"/>
    <w:rsid w:val="00073990"/>
    <w:rsid w:val="000751F1"/>
    <w:rsid w:val="000760EC"/>
    <w:rsid w:val="00080ED9"/>
    <w:rsid w:val="000828AE"/>
    <w:rsid w:val="00083311"/>
    <w:rsid w:val="000835E8"/>
    <w:rsid w:val="00086969"/>
    <w:rsid w:val="00086BE1"/>
    <w:rsid w:val="00090F3C"/>
    <w:rsid w:val="00091949"/>
    <w:rsid w:val="00093744"/>
    <w:rsid w:val="000A559B"/>
    <w:rsid w:val="000A5A65"/>
    <w:rsid w:val="000A6912"/>
    <w:rsid w:val="000B05DC"/>
    <w:rsid w:val="000B15DC"/>
    <w:rsid w:val="000B367E"/>
    <w:rsid w:val="000B6DE5"/>
    <w:rsid w:val="000B78B5"/>
    <w:rsid w:val="000C07B1"/>
    <w:rsid w:val="000C6213"/>
    <w:rsid w:val="000C7D68"/>
    <w:rsid w:val="000D05B9"/>
    <w:rsid w:val="000D66D6"/>
    <w:rsid w:val="000F27D8"/>
    <w:rsid w:val="000F5904"/>
    <w:rsid w:val="0010081B"/>
    <w:rsid w:val="00102F8D"/>
    <w:rsid w:val="001030B3"/>
    <w:rsid w:val="001068F1"/>
    <w:rsid w:val="0011045A"/>
    <w:rsid w:val="00111EB9"/>
    <w:rsid w:val="00114DB2"/>
    <w:rsid w:val="001326AB"/>
    <w:rsid w:val="00133EA5"/>
    <w:rsid w:val="00144570"/>
    <w:rsid w:val="001461C6"/>
    <w:rsid w:val="00146D88"/>
    <w:rsid w:val="00147EE4"/>
    <w:rsid w:val="00154E0D"/>
    <w:rsid w:val="00154E2E"/>
    <w:rsid w:val="00161997"/>
    <w:rsid w:val="00164A3A"/>
    <w:rsid w:val="00170AAF"/>
    <w:rsid w:val="00175C67"/>
    <w:rsid w:val="0018284A"/>
    <w:rsid w:val="00182BFE"/>
    <w:rsid w:val="00190F8B"/>
    <w:rsid w:val="001912EC"/>
    <w:rsid w:val="001914FE"/>
    <w:rsid w:val="001927FF"/>
    <w:rsid w:val="00195C3F"/>
    <w:rsid w:val="001970BA"/>
    <w:rsid w:val="001A0ABA"/>
    <w:rsid w:val="001A3AF2"/>
    <w:rsid w:val="001A5CB4"/>
    <w:rsid w:val="001A6851"/>
    <w:rsid w:val="001A7650"/>
    <w:rsid w:val="001B087C"/>
    <w:rsid w:val="001B2DF9"/>
    <w:rsid w:val="001B7569"/>
    <w:rsid w:val="001C06AB"/>
    <w:rsid w:val="001C36CF"/>
    <w:rsid w:val="001C59B9"/>
    <w:rsid w:val="001C6D95"/>
    <w:rsid w:val="001D63E0"/>
    <w:rsid w:val="001D79A2"/>
    <w:rsid w:val="001F30F4"/>
    <w:rsid w:val="00200C4C"/>
    <w:rsid w:val="00200CBE"/>
    <w:rsid w:val="00206599"/>
    <w:rsid w:val="00210C16"/>
    <w:rsid w:val="00211562"/>
    <w:rsid w:val="002143D6"/>
    <w:rsid w:val="00221573"/>
    <w:rsid w:val="00226766"/>
    <w:rsid w:val="00232728"/>
    <w:rsid w:val="00232DE5"/>
    <w:rsid w:val="002345F7"/>
    <w:rsid w:val="00234FDD"/>
    <w:rsid w:val="00240D27"/>
    <w:rsid w:val="002437B9"/>
    <w:rsid w:val="0024539D"/>
    <w:rsid w:val="00247426"/>
    <w:rsid w:val="002542BE"/>
    <w:rsid w:val="002556CC"/>
    <w:rsid w:val="00255CC0"/>
    <w:rsid w:val="00256037"/>
    <w:rsid w:val="00260BA4"/>
    <w:rsid w:val="00263EE1"/>
    <w:rsid w:val="00271FFB"/>
    <w:rsid w:val="00274DED"/>
    <w:rsid w:val="00275482"/>
    <w:rsid w:val="00277BCE"/>
    <w:rsid w:val="00283383"/>
    <w:rsid w:val="00284ABD"/>
    <w:rsid w:val="00284ED6"/>
    <w:rsid w:val="002855CD"/>
    <w:rsid w:val="00293D56"/>
    <w:rsid w:val="002A129A"/>
    <w:rsid w:val="002A292C"/>
    <w:rsid w:val="002A44CC"/>
    <w:rsid w:val="002A54BE"/>
    <w:rsid w:val="002A65B7"/>
    <w:rsid w:val="002A66FF"/>
    <w:rsid w:val="002A6CA0"/>
    <w:rsid w:val="002B1347"/>
    <w:rsid w:val="002B2928"/>
    <w:rsid w:val="002B4DDF"/>
    <w:rsid w:val="002B580A"/>
    <w:rsid w:val="002C6BAD"/>
    <w:rsid w:val="002C702D"/>
    <w:rsid w:val="002D34D5"/>
    <w:rsid w:val="002D5C79"/>
    <w:rsid w:val="002D7661"/>
    <w:rsid w:val="002E00DE"/>
    <w:rsid w:val="002E02C6"/>
    <w:rsid w:val="002E0A52"/>
    <w:rsid w:val="002E0A9A"/>
    <w:rsid w:val="002F3D2F"/>
    <w:rsid w:val="002F3D88"/>
    <w:rsid w:val="002F6A94"/>
    <w:rsid w:val="0030628F"/>
    <w:rsid w:val="003067F8"/>
    <w:rsid w:val="00314466"/>
    <w:rsid w:val="00316D67"/>
    <w:rsid w:val="00316E7C"/>
    <w:rsid w:val="00323296"/>
    <w:rsid w:val="003273CC"/>
    <w:rsid w:val="00327D3E"/>
    <w:rsid w:val="003300F9"/>
    <w:rsid w:val="00330905"/>
    <w:rsid w:val="00335230"/>
    <w:rsid w:val="00335FD4"/>
    <w:rsid w:val="00336616"/>
    <w:rsid w:val="00341EEA"/>
    <w:rsid w:val="003456C7"/>
    <w:rsid w:val="00345A68"/>
    <w:rsid w:val="00347601"/>
    <w:rsid w:val="00351FDA"/>
    <w:rsid w:val="003559ED"/>
    <w:rsid w:val="00355B8C"/>
    <w:rsid w:val="0035706A"/>
    <w:rsid w:val="00357ABC"/>
    <w:rsid w:val="00364687"/>
    <w:rsid w:val="003673B8"/>
    <w:rsid w:val="0037356E"/>
    <w:rsid w:val="00377FD1"/>
    <w:rsid w:val="00384E8A"/>
    <w:rsid w:val="00386627"/>
    <w:rsid w:val="00393441"/>
    <w:rsid w:val="0039480E"/>
    <w:rsid w:val="003948F3"/>
    <w:rsid w:val="00397C6B"/>
    <w:rsid w:val="003A0CA8"/>
    <w:rsid w:val="003A1EA1"/>
    <w:rsid w:val="003A2D9B"/>
    <w:rsid w:val="003A5BB4"/>
    <w:rsid w:val="003A7863"/>
    <w:rsid w:val="003B10B2"/>
    <w:rsid w:val="003B2C27"/>
    <w:rsid w:val="003B2DD4"/>
    <w:rsid w:val="003B3F56"/>
    <w:rsid w:val="003B588F"/>
    <w:rsid w:val="003B769E"/>
    <w:rsid w:val="003C0569"/>
    <w:rsid w:val="003C2FB6"/>
    <w:rsid w:val="003C4037"/>
    <w:rsid w:val="003D51E8"/>
    <w:rsid w:val="003E0C5C"/>
    <w:rsid w:val="003E3A33"/>
    <w:rsid w:val="003E3E50"/>
    <w:rsid w:val="003E6C0A"/>
    <w:rsid w:val="003E71F4"/>
    <w:rsid w:val="003F04AC"/>
    <w:rsid w:val="003F09FA"/>
    <w:rsid w:val="003F575B"/>
    <w:rsid w:val="00400B5B"/>
    <w:rsid w:val="00401B2C"/>
    <w:rsid w:val="004070DB"/>
    <w:rsid w:val="004134E5"/>
    <w:rsid w:val="00413786"/>
    <w:rsid w:val="004158BD"/>
    <w:rsid w:val="004230FB"/>
    <w:rsid w:val="00424425"/>
    <w:rsid w:val="00425286"/>
    <w:rsid w:val="0042772B"/>
    <w:rsid w:val="00433DEA"/>
    <w:rsid w:val="00435C61"/>
    <w:rsid w:val="00444581"/>
    <w:rsid w:val="00445632"/>
    <w:rsid w:val="00451640"/>
    <w:rsid w:val="0045649A"/>
    <w:rsid w:val="00475767"/>
    <w:rsid w:val="004855F3"/>
    <w:rsid w:val="004A226B"/>
    <w:rsid w:val="004A3DC9"/>
    <w:rsid w:val="004A7905"/>
    <w:rsid w:val="004A7DE9"/>
    <w:rsid w:val="004B0D7A"/>
    <w:rsid w:val="004B11F9"/>
    <w:rsid w:val="004B19C7"/>
    <w:rsid w:val="004B2D59"/>
    <w:rsid w:val="004B45E5"/>
    <w:rsid w:val="004B73E4"/>
    <w:rsid w:val="004E167D"/>
    <w:rsid w:val="004E47F9"/>
    <w:rsid w:val="004E4F6E"/>
    <w:rsid w:val="004E7F93"/>
    <w:rsid w:val="004F13E1"/>
    <w:rsid w:val="004F3593"/>
    <w:rsid w:val="004F6D44"/>
    <w:rsid w:val="005003E3"/>
    <w:rsid w:val="005075A8"/>
    <w:rsid w:val="00514294"/>
    <w:rsid w:val="00515EC2"/>
    <w:rsid w:val="005162DA"/>
    <w:rsid w:val="00520F75"/>
    <w:rsid w:val="00521D82"/>
    <w:rsid w:val="005234B6"/>
    <w:rsid w:val="0052585B"/>
    <w:rsid w:val="00527A58"/>
    <w:rsid w:val="0053109A"/>
    <w:rsid w:val="00533713"/>
    <w:rsid w:val="00533733"/>
    <w:rsid w:val="00541F73"/>
    <w:rsid w:val="0054571D"/>
    <w:rsid w:val="0055028F"/>
    <w:rsid w:val="00552393"/>
    <w:rsid w:val="0055283F"/>
    <w:rsid w:val="00555D20"/>
    <w:rsid w:val="00560C6A"/>
    <w:rsid w:val="005633F7"/>
    <w:rsid w:val="005662FB"/>
    <w:rsid w:val="00566E93"/>
    <w:rsid w:val="00576C83"/>
    <w:rsid w:val="005823E3"/>
    <w:rsid w:val="00583A16"/>
    <w:rsid w:val="00584EEE"/>
    <w:rsid w:val="00586109"/>
    <w:rsid w:val="00590123"/>
    <w:rsid w:val="00592172"/>
    <w:rsid w:val="0059389D"/>
    <w:rsid w:val="00595397"/>
    <w:rsid w:val="0059724E"/>
    <w:rsid w:val="005A1437"/>
    <w:rsid w:val="005A599A"/>
    <w:rsid w:val="005B11BD"/>
    <w:rsid w:val="005B330D"/>
    <w:rsid w:val="005B34E7"/>
    <w:rsid w:val="005B3AD6"/>
    <w:rsid w:val="005C23C6"/>
    <w:rsid w:val="005C5C57"/>
    <w:rsid w:val="005C7D24"/>
    <w:rsid w:val="005D0085"/>
    <w:rsid w:val="005D31A2"/>
    <w:rsid w:val="005E1293"/>
    <w:rsid w:val="005F1538"/>
    <w:rsid w:val="005F2E23"/>
    <w:rsid w:val="005F4341"/>
    <w:rsid w:val="005F561E"/>
    <w:rsid w:val="006017AE"/>
    <w:rsid w:val="00601C8F"/>
    <w:rsid w:val="00604091"/>
    <w:rsid w:val="00607B3A"/>
    <w:rsid w:val="00614188"/>
    <w:rsid w:val="0061440D"/>
    <w:rsid w:val="00616982"/>
    <w:rsid w:val="00621EAC"/>
    <w:rsid w:val="00622AF0"/>
    <w:rsid w:val="00624079"/>
    <w:rsid w:val="006247DC"/>
    <w:rsid w:val="00625928"/>
    <w:rsid w:val="00625F34"/>
    <w:rsid w:val="00626953"/>
    <w:rsid w:val="006351C1"/>
    <w:rsid w:val="00635B5B"/>
    <w:rsid w:val="00637962"/>
    <w:rsid w:val="0064050E"/>
    <w:rsid w:val="00642EB2"/>
    <w:rsid w:val="0064544F"/>
    <w:rsid w:val="0064760F"/>
    <w:rsid w:val="00651A17"/>
    <w:rsid w:val="0065513F"/>
    <w:rsid w:val="006678B8"/>
    <w:rsid w:val="00673EF7"/>
    <w:rsid w:val="00674C98"/>
    <w:rsid w:val="00675871"/>
    <w:rsid w:val="006763C8"/>
    <w:rsid w:val="00677BEF"/>
    <w:rsid w:val="00680E08"/>
    <w:rsid w:val="006823C0"/>
    <w:rsid w:val="00682DBB"/>
    <w:rsid w:val="00685B2F"/>
    <w:rsid w:val="0068692C"/>
    <w:rsid w:val="00686AF6"/>
    <w:rsid w:val="00692413"/>
    <w:rsid w:val="006934DA"/>
    <w:rsid w:val="00695DC5"/>
    <w:rsid w:val="00695F74"/>
    <w:rsid w:val="006A1729"/>
    <w:rsid w:val="006A2A44"/>
    <w:rsid w:val="006A5300"/>
    <w:rsid w:val="006A5A0A"/>
    <w:rsid w:val="006B2351"/>
    <w:rsid w:val="006B4DAD"/>
    <w:rsid w:val="006B528D"/>
    <w:rsid w:val="006B635A"/>
    <w:rsid w:val="006C11ED"/>
    <w:rsid w:val="006C122C"/>
    <w:rsid w:val="006C146B"/>
    <w:rsid w:val="006C1BF5"/>
    <w:rsid w:val="006C5AD7"/>
    <w:rsid w:val="006D1087"/>
    <w:rsid w:val="006D5443"/>
    <w:rsid w:val="006D785E"/>
    <w:rsid w:val="006E0D92"/>
    <w:rsid w:val="006E3C81"/>
    <w:rsid w:val="006E42C3"/>
    <w:rsid w:val="006E7204"/>
    <w:rsid w:val="006F51D2"/>
    <w:rsid w:val="006F6A21"/>
    <w:rsid w:val="00702052"/>
    <w:rsid w:val="00703D8B"/>
    <w:rsid w:val="00715DC1"/>
    <w:rsid w:val="00716C40"/>
    <w:rsid w:val="007175E8"/>
    <w:rsid w:val="00723CFC"/>
    <w:rsid w:val="007304D2"/>
    <w:rsid w:val="0073092D"/>
    <w:rsid w:val="007328C9"/>
    <w:rsid w:val="007349AD"/>
    <w:rsid w:val="007368B5"/>
    <w:rsid w:val="007368B8"/>
    <w:rsid w:val="00747815"/>
    <w:rsid w:val="00747EE5"/>
    <w:rsid w:val="00750302"/>
    <w:rsid w:val="007524D7"/>
    <w:rsid w:val="007527CD"/>
    <w:rsid w:val="00757AC7"/>
    <w:rsid w:val="00760574"/>
    <w:rsid w:val="00760AAB"/>
    <w:rsid w:val="007623FC"/>
    <w:rsid w:val="00764DAA"/>
    <w:rsid w:val="007658CB"/>
    <w:rsid w:val="0077037E"/>
    <w:rsid w:val="00780061"/>
    <w:rsid w:val="0078067E"/>
    <w:rsid w:val="007826FE"/>
    <w:rsid w:val="0078579F"/>
    <w:rsid w:val="007878D4"/>
    <w:rsid w:val="007900EB"/>
    <w:rsid w:val="007911D9"/>
    <w:rsid w:val="00792F7B"/>
    <w:rsid w:val="007934FF"/>
    <w:rsid w:val="00794F16"/>
    <w:rsid w:val="007957D4"/>
    <w:rsid w:val="007A113D"/>
    <w:rsid w:val="007A18FF"/>
    <w:rsid w:val="007A7B15"/>
    <w:rsid w:val="007B0597"/>
    <w:rsid w:val="007B20D0"/>
    <w:rsid w:val="007B5B37"/>
    <w:rsid w:val="007B715D"/>
    <w:rsid w:val="007C1511"/>
    <w:rsid w:val="007C38A2"/>
    <w:rsid w:val="007D26C9"/>
    <w:rsid w:val="007D49E9"/>
    <w:rsid w:val="007D6D19"/>
    <w:rsid w:val="007D6E46"/>
    <w:rsid w:val="007D7272"/>
    <w:rsid w:val="007E19DD"/>
    <w:rsid w:val="007E3E26"/>
    <w:rsid w:val="007E699B"/>
    <w:rsid w:val="007E7A99"/>
    <w:rsid w:val="007F3B0B"/>
    <w:rsid w:val="00800FA1"/>
    <w:rsid w:val="008035E1"/>
    <w:rsid w:val="00803F7E"/>
    <w:rsid w:val="0081152C"/>
    <w:rsid w:val="00812A2F"/>
    <w:rsid w:val="00814E23"/>
    <w:rsid w:val="00816953"/>
    <w:rsid w:val="0081789A"/>
    <w:rsid w:val="00823722"/>
    <w:rsid w:val="00831323"/>
    <w:rsid w:val="00840853"/>
    <w:rsid w:val="00840F57"/>
    <w:rsid w:val="00843373"/>
    <w:rsid w:val="00851A42"/>
    <w:rsid w:val="0085243E"/>
    <w:rsid w:val="008715AA"/>
    <w:rsid w:val="0087447B"/>
    <w:rsid w:val="008748CA"/>
    <w:rsid w:val="00874ABF"/>
    <w:rsid w:val="00874FEC"/>
    <w:rsid w:val="00875A29"/>
    <w:rsid w:val="008935FC"/>
    <w:rsid w:val="00894E84"/>
    <w:rsid w:val="008A39C1"/>
    <w:rsid w:val="008B0186"/>
    <w:rsid w:val="008C19AD"/>
    <w:rsid w:val="008C27EC"/>
    <w:rsid w:val="008C7E79"/>
    <w:rsid w:val="008D2D7D"/>
    <w:rsid w:val="008D620B"/>
    <w:rsid w:val="008D6D8B"/>
    <w:rsid w:val="008D7101"/>
    <w:rsid w:val="008E1ACA"/>
    <w:rsid w:val="008E4E2F"/>
    <w:rsid w:val="008E65BC"/>
    <w:rsid w:val="008E693F"/>
    <w:rsid w:val="008F0252"/>
    <w:rsid w:val="008F0622"/>
    <w:rsid w:val="008F067C"/>
    <w:rsid w:val="008F1E42"/>
    <w:rsid w:val="008F21FB"/>
    <w:rsid w:val="008F6926"/>
    <w:rsid w:val="00902400"/>
    <w:rsid w:val="0090417A"/>
    <w:rsid w:val="009067F1"/>
    <w:rsid w:val="009126D9"/>
    <w:rsid w:val="0091390F"/>
    <w:rsid w:val="00913E07"/>
    <w:rsid w:val="00915211"/>
    <w:rsid w:val="00916595"/>
    <w:rsid w:val="00917863"/>
    <w:rsid w:val="0092046D"/>
    <w:rsid w:val="009208E1"/>
    <w:rsid w:val="0092303C"/>
    <w:rsid w:val="00926EC7"/>
    <w:rsid w:val="00941640"/>
    <w:rsid w:val="00945734"/>
    <w:rsid w:val="00947A61"/>
    <w:rsid w:val="0096004D"/>
    <w:rsid w:val="00961AF8"/>
    <w:rsid w:val="009637E9"/>
    <w:rsid w:val="00966391"/>
    <w:rsid w:val="00970713"/>
    <w:rsid w:val="00971E23"/>
    <w:rsid w:val="0097286A"/>
    <w:rsid w:val="009821F8"/>
    <w:rsid w:val="009855B0"/>
    <w:rsid w:val="009856A4"/>
    <w:rsid w:val="00992E81"/>
    <w:rsid w:val="00993CB7"/>
    <w:rsid w:val="009A1448"/>
    <w:rsid w:val="009A2392"/>
    <w:rsid w:val="009A28B4"/>
    <w:rsid w:val="009A4820"/>
    <w:rsid w:val="009B25CB"/>
    <w:rsid w:val="009B6062"/>
    <w:rsid w:val="009C3818"/>
    <w:rsid w:val="009C7FBC"/>
    <w:rsid w:val="009D1CC3"/>
    <w:rsid w:val="009D24C0"/>
    <w:rsid w:val="009D2D4F"/>
    <w:rsid w:val="009E33F4"/>
    <w:rsid w:val="009E34A2"/>
    <w:rsid w:val="009E7016"/>
    <w:rsid w:val="00A0035E"/>
    <w:rsid w:val="00A00518"/>
    <w:rsid w:val="00A0217B"/>
    <w:rsid w:val="00A050C0"/>
    <w:rsid w:val="00A07E4F"/>
    <w:rsid w:val="00A11490"/>
    <w:rsid w:val="00A11C52"/>
    <w:rsid w:val="00A134B9"/>
    <w:rsid w:val="00A1388A"/>
    <w:rsid w:val="00A15996"/>
    <w:rsid w:val="00A15BE3"/>
    <w:rsid w:val="00A206D1"/>
    <w:rsid w:val="00A227C5"/>
    <w:rsid w:val="00A27488"/>
    <w:rsid w:val="00A30BB0"/>
    <w:rsid w:val="00A311E7"/>
    <w:rsid w:val="00A322F2"/>
    <w:rsid w:val="00A33243"/>
    <w:rsid w:val="00A33379"/>
    <w:rsid w:val="00A3420B"/>
    <w:rsid w:val="00A36691"/>
    <w:rsid w:val="00A372AC"/>
    <w:rsid w:val="00A41791"/>
    <w:rsid w:val="00A44081"/>
    <w:rsid w:val="00A46F5F"/>
    <w:rsid w:val="00A47035"/>
    <w:rsid w:val="00A5053F"/>
    <w:rsid w:val="00A5754E"/>
    <w:rsid w:val="00A57718"/>
    <w:rsid w:val="00A57EF1"/>
    <w:rsid w:val="00A61BEE"/>
    <w:rsid w:val="00A63924"/>
    <w:rsid w:val="00A66D34"/>
    <w:rsid w:val="00A71FF8"/>
    <w:rsid w:val="00A722B4"/>
    <w:rsid w:val="00A724BA"/>
    <w:rsid w:val="00A736C5"/>
    <w:rsid w:val="00A73FCA"/>
    <w:rsid w:val="00A8188A"/>
    <w:rsid w:val="00A82403"/>
    <w:rsid w:val="00A83362"/>
    <w:rsid w:val="00A848B8"/>
    <w:rsid w:val="00A90911"/>
    <w:rsid w:val="00A91A8B"/>
    <w:rsid w:val="00AA074E"/>
    <w:rsid w:val="00AB68D6"/>
    <w:rsid w:val="00AC3383"/>
    <w:rsid w:val="00AC3876"/>
    <w:rsid w:val="00AD4690"/>
    <w:rsid w:val="00AD5CED"/>
    <w:rsid w:val="00AD7631"/>
    <w:rsid w:val="00AE04BF"/>
    <w:rsid w:val="00AE43C1"/>
    <w:rsid w:val="00AE454A"/>
    <w:rsid w:val="00AE4650"/>
    <w:rsid w:val="00AE6AFF"/>
    <w:rsid w:val="00AF514A"/>
    <w:rsid w:val="00AF7E85"/>
    <w:rsid w:val="00B00FF6"/>
    <w:rsid w:val="00B02061"/>
    <w:rsid w:val="00B0264C"/>
    <w:rsid w:val="00B02737"/>
    <w:rsid w:val="00B030B3"/>
    <w:rsid w:val="00B074F5"/>
    <w:rsid w:val="00B11662"/>
    <w:rsid w:val="00B13BCA"/>
    <w:rsid w:val="00B14EF6"/>
    <w:rsid w:val="00B15271"/>
    <w:rsid w:val="00B1551F"/>
    <w:rsid w:val="00B174A1"/>
    <w:rsid w:val="00B20883"/>
    <w:rsid w:val="00B24AA2"/>
    <w:rsid w:val="00B26596"/>
    <w:rsid w:val="00B27988"/>
    <w:rsid w:val="00B33AB4"/>
    <w:rsid w:val="00B33E88"/>
    <w:rsid w:val="00B3435B"/>
    <w:rsid w:val="00B3472C"/>
    <w:rsid w:val="00B41313"/>
    <w:rsid w:val="00B42159"/>
    <w:rsid w:val="00B45C5C"/>
    <w:rsid w:val="00B47693"/>
    <w:rsid w:val="00B47BEF"/>
    <w:rsid w:val="00B50157"/>
    <w:rsid w:val="00B5398E"/>
    <w:rsid w:val="00B60D17"/>
    <w:rsid w:val="00B65176"/>
    <w:rsid w:val="00B679FE"/>
    <w:rsid w:val="00B71B33"/>
    <w:rsid w:val="00B75534"/>
    <w:rsid w:val="00B83283"/>
    <w:rsid w:val="00B8668E"/>
    <w:rsid w:val="00B909EB"/>
    <w:rsid w:val="00B96DCA"/>
    <w:rsid w:val="00B97BC4"/>
    <w:rsid w:val="00BA0509"/>
    <w:rsid w:val="00BA0866"/>
    <w:rsid w:val="00BA0FA5"/>
    <w:rsid w:val="00BA1EB5"/>
    <w:rsid w:val="00BA77CD"/>
    <w:rsid w:val="00BB08AB"/>
    <w:rsid w:val="00BB2981"/>
    <w:rsid w:val="00BB7F75"/>
    <w:rsid w:val="00BC0D29"/>
    <w:rsid w:val="00BC165E"/>
    <w:rsid w:val="00BC1C95"/>
    <w:rsid w:val="00BC4C3C"/>
    <w:rsid w:val="00BD375E"/>
    <w:rsid w:val="00BD40B9"/>
    <w:rsid w:val="00BD5939"/>
    <w:rsid w:val="00BE1A0C"/>
    <w:rsid w:val="00BF5136"/>
    <w:rsid w:val="00BF6E5A"/>
    <w:rsid w:val="00C00D11"/>
    <w:rsid w:val="00C02476"/>
    <w:rsid w:val="00C041EA"/>
    <w:rsid w:val="00C102E6"/>
    <w:rsid w:val="00C13746"/>
    <w:rsid w:val="00C13DF3"/>
    <w:rsid w:val="00C1433C"/>
    <w:rsid w:val="00C23AE9"/>
    <w:rsid w:val="00C364EC"/>
    <w:rsid w:val="00C4064B"/>
    <w:rsid w:val="00C435DD"/>
    <w:rsid w:val="00C4598F"/>
    <w:rsid w:val="00C5214F"/>
    <w:rsid w:val="00C54A20"/>
    <w:rsid w:val="00C54DA4"/>
    <w:rsid w:val="00C569EF"/>
    <w:rsid w:val="00C56BCB"/>
    <w:rsid w:val="00C61FE3"/>
    <w:rsid w:val="00C629F4"/>
    <w:rsid w:val="00C67214"/>
    <w:rsid w:val="00C70801"/>
    <w:rsid w:val="00C86571"/>
    <w:rsid w:val="00CA0B68"/>
    <w:rsid w:val="00CA1EAE"/>
    <w:rsid w:val="00CA5E4C"/>
    <w:rsid w:val="00CA65DA"/>
    <w:rsid w:val="00CB0D27"/>
    <w:rsid w:val="00CB4F31"/>
    <w:rsid w:val="00CC4337"/>
    <w:rsid w:val="00CC5D3C"/>
    <w:rsid w:val="00CC6C7B"/>
    <w:rsid w:val="00CD0015"/>
    <w:rsid w:val="00CD59E5"/>
    <w:rsid w:val="00CD7F03"/>
    <w:rsid w:val="00CE19CF"/>
    <w:rsid w:val="00CE22F0"/>
    <w:rsid w:val="00CF05A4"/>
    <w:rsid w:val="00CF13CB"/>
    <w:rsid w:val="00CF22D2"/>
    <w:rsid w:val="00CF2E1B"/>
    <w:rsid w:val="00D0179A"/>
    <w:rsid w:val="00D0209E"/>
    <w:rsid w:val="00D040DE"/>
    <w:rsid w:val="00D05AA3"/>
    <w:rsid w:val="00D06351"/>
    <w:rsid w:val="00D06361"/>
    <w:rsid w:val="00D1045F"/>
    <w:rsid w:val="00D11270"/>
    <w:rsid w:val="00D1721D"/>
    <w:rsid w:val="00D17D71"/>
    <w:rsid w:val="00D17E75"/>
    <w:rsid w:val="00D31494"/>
    <w:rsid w:val="00D31DAB"/>
    <w:rsid w:val="00D333EF"/>
    <w:rsid w:val="00D3791A"/>
    <w:rsid w:val="00D414BA"/>
    <w:rsid w:val="00D449F9"/>
    <w:rsid w:val="00D5198C"/>
    <w:rsid w:val="00D533AD"/>
    <w:rsid w:val="00D6089B"/>
    <w:rsid w:val="00D70B09"/>
    <w:rsid w:val="00D74222"/>
    <w:rsid w:val="00D74CA4"/>
    <w:rsid w:val="00D76C69"/>
    <w:rsid w:val="00D86875"/>
    <w:rsid w:val="00D9137E"/>
    <w:rsid w:val="00D913A4"/>
    <w:rsid w:val="00DB0022"/>
    <w:rsid w:val="00DB5396"/>
    <w:rsid w:val="00DB59C2"/>
    <w:rsid w:val="00DB77FB"/>
    <w:rsid w:val="00DC265F"/>
    <w:rsid w:val="00DC300B"/>
    <w:rsid w:val="00DD20B0"/>
    <w:rsid w:val="00DD7950"/>
    <w:rsid w:val="00DE285A"/>
    <w:rsid w:val="00DE4A69"/>
    <w:rsid w:val="00DE585A"/>
    <w:rsid w:val="00DE729B"/>
    <w:rsid w:val="00DE7C6F"/>
    <w:rsid w:val="00E002BD"/>
    <w:rsid w:val="00E00712"/>
    <w:rsid w:val="00E008F8"/>
    <w:rsid w:val="00E0436E"/>
    <w:rsid w:val="00E06681"/>
    <w:rsid w:val="00E10531"/>
    <w:rsid w:val="00E1277A"/>
    <w:rsid w:val="00E12834"/>
    <w:rsid w:val="00E25F17"/>
    <w:rsid w:val="00E30D47"/>
    <w:rsid w:val="00E33DA6"/>
    <w:rsid w:val="00E40C66"/>
    <w:rsid w:val="00E5050D"/>
    <w:rsid w:val="00E55D84"/>
    <w:rsid w:val="00E56844"/>
    <w:rsid w:val="00E57266"/>
    <w:rsid w:val="00E66B2C"/>
    <w:rsid w:val="00E71582"/>
    <w:rsid w:val="00E73DCC"/>
    <w:rsid w:val="00E81602"/>
    <w:rsid w:val="00E846AD"/>
    <w:rsid w:val="00E85FC8"/>
    <w:rsid w:val="00E864A2"/>
    <w:rsid w:val="00E86AC8"/>
    <w:rsid w:val="00E878FE"/>
    <w:rsid w:val="00E9139D"/>
    <w:rsid w:val="00E9486C"/>
    <w:rsid w:val="00E95FC9"/>
    <w:rsid w:val="00EA6A25"/>
    <w:rsid w:val="00EB7374"/>
    <w:rsid w:val="00EC4A95"/>
    <w:rsid w:val="00EC6A8A"/>
    <w:rsid w:val="00ED2067"/>
    <w:rsid w:val="00ED5F90"/>
    <w:rsid w:val="00ED75B2"/>
    <w:rsid w:val="00EE061E"/>
    <w:rsid w:val="00EF027A"/>
    <w:rsid w:val="00EF245A"/>
    <w:rsid w:val="00EF2EDA"/>
    <w:rsid w:val="00EF69E6"/>
    <w:rsid w:val="00EF6A06"/>
    <w:rsid w:val="00F0301E"/>
    <w:rsid w:val="00F0303A"/>
    <w:rsid w:val="00F03F3C"/>
    <w:rsid w:val="00F10C8D"/>
    <w:rsid w:val="00F139AE"/>
    <w:rsid w:val="00F14B30"/>
    <w:rsid w:val="00F20E4B"/>
    <w:rsid w:val="00F24F92"/>
    <w:rsid w:val="00F31E20"/>
    <w:rsid w:val="00F37BA2"/>
    <w:rsid w:val="00F415E8"/>
    <w:rsid w:val="00F430D0"/>
    <w:rsid w:val="00F44B79"/>
    <w:rsid w:val="00F455AD"/>
    <w:rsid w:val="00F4709E"/>
    <w:rsid w:val="00F472D6"/>
    <w:rsid w:val="00F56B63"/>
    <w:rsid w:val="00F602E7"/>
    <w:rsid w:val="00F613B3"/>
    <w:rsid w:val="00F6234E"/>
    <w:rsid w:val="00F63F51"/>
    <w:rsid w:val="00F65951"/>
    <w:rsid w:val="00F66FBD"/>
    <w:rsid w:val="00F70877"/>
    <w:rsid w:val="00F738D9"/>
    <w:rsid w:val="00F74AA4"/>
    <w:rsid w:val="00F77262"/>
    <w:rsid w:val="00F840BE"/>
    <w:rsid w:val="00F8646C"/>
    <w:rsid w:val="00F86C5A"/>
    <w:rsid w:val="00F900F7"/>
    <w:rsid w:val="00F90379"/>
    <w:rsid w:val="00F90982"/>
    <w:rsid w:val="00F94DB9"/>
    <w:rsid w:val="00F95296"/>
    <w:rsid w:val="00F976CD"/>
    <w:rsid w:val="00FA40B2"/>
    <w:rsid w:val="00FA5072"/>
    <w:rsid w:val="00FB25A2"/>
    <w:rsid w:val="00FB3B80"/>
    <w:rsid w:val="00FB4992"/>
    <w:rsid w:val="00FB5327"/>
    <w:rsid w:val="00FB6BA1"/>
    <w:rsid w:val="00FB6D8D"/>
    <w:rsid w:val="00FB77CA"/>
    <w:rsid w:val="00FC3EA6"/>
    <w:rsid w:val="00FC604E"/>
    <w:rsid w:val="00FC7AE9"/>
    <w:rsid w:val="00FE1240"/>
    <w:rsid w:val="00FE15BB"/>
    <w:rsid w:val="00FE3228"/>
    <w:rsid w:val="00FE49B4"/>
    <w:rsid w:val="00FF043E"/>
    <w:rsid w:val="00FF14AD"/>
    <w:rsid w:val="00FF5123"/>
    <w:rsid w:val="00FF5FAF"/>
    <w:rsid w:val="00FF66B8"/>
    <w:rsid w:val="00FF66F7"/>
    <w:rsid w:val="00FF7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/>
    <o:shapelayout v:ext="edit">
      <o:idmap v:ext="edit" data="1"/>
    </o:shapelayout>
  </w:shapeDefaults>
  <w:decimalSymbol w:val=","/>
  <w:listSeparator w:val=";"/>
  <w14:docId w14:val="4D660637"/>
  <w15:chartTrackingRefBased/>
  <w15:docId w15:val="{D4F38EF2-664D-C042-A6B9-F9A649585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8692C"/>
    <w:rPr>
      <w:rFonts w:ascii="Century Gothic" w:hAnsi="Century Gothic" w:cs="Century Gothic"/>
      <w:spacing w:val="-5"/>
      <w:sz w:val="18"/>
      <w:szCs w:val="18"/>
      <w:lang w:val="en-US" w:eastAsia="en-US" w:bidi="es-ES"/>
    </w:rPr>
  </w:style>
  <w:style w:type="paragraph" w:styleId="Ttulo1">
    <w:name w:val="heading 1"/>
    <w:basedOn w:val="Normal"/>
    <w:next w:val="Normal"/>
    <w:qFormat/>
    <w:rsid w:val="0068692C"/>
    <w:pPr>
      <w:spacing w:before="1200"/>
      <w:outlineLvl w:val="0"/>
    </w:pPr>
    <w:rPr>
      <w:rFonts w:cs="Times New Roman"/>
      <w:caps/>
      <w:color w:val="2A5A78"/>
      <w:sz w:val="84"/>
      <w:szCs w:val="84"/>
    </w:rPr>
  </w:style>
  <w:style w:type="paragraph" w:styleId="Ttulo3">
    <w:name w:val="heading 3"/>
    <w:basedOn w:val="Normal"/>
    <w:next w:val="Normal"/>
    <w:qFormat/>
    <w:rsid w:val="0068692C"/>
    <w:pPr>
      <w:spacing w:before="320" w:after="80"/>
      <w:outlineLvl w:val="2"/>
    </w:pPr>
    <w:rPr>
      <w:rFonts w:cs="Times New Roman"/>
      <w:color w:val="2A5A78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8692C"/>
    <w:pPr>
      <w:tabs>
        <w:tab w:val="right" w:pos="9360"/>
      </w:tabs>
    </w:pPr>
    <w:rPr>
      <w:b/>
      <w:caps/>
      <w:color w:val="2A5A78"/>
    </w:rPr>
  </w:style>
  <w:style w:type="paragraph" w:customStyle="1" w:styleId="Subttulo1">
    <w:name w:val="Subtítulo1"/>
    <w:basedOn w:val="Normal"/>
    <w:rsid w:val="0068692C"/>
    <w:pPr>
      <w:spacing w:after="600"/>
    </w:pPr>
    <w:rPr>
      <w:i/>
      <w:color w:val="2A5A78"/>
      <w:sz w:val="22"/>
      <w:szCs w:val="22"/>
      <w:lang w:val="es-ES" w:eastAsia="es-ES"/>
    </w:rPr>
  </w:style>
  <w:style w:type="paragraph" w:customStyle="1" w:styleId="Texto">
    <w:name w:val="Texto"/>
    <w:basedOn w:val="Normal"/>
    <w:rsid w:val="0068692C"/>
    <w:pPr>
      <w:spacing w:after="220" w:line="336" w:lineRule="auto"/>
    </w:pPr>
    <w:rPr>
      <w:spacing w:val="0"/>
      <w:lang w:val="es-ES" w:eastAsia="es-ES"/>
    </w:rPr>
  </w:style>
  <w:style w:type="character" w:customStyle="1" w:styleId="Carcterdetextoennegrita">
    <w:name w:val="Carácter de texto en negrita"/>
    <w:locked/>
    <w:rsid w:val="0068692C"/>
    <w:rPr>
      <w:rFonts w:ascii="Century Gothic" w:hAnsi="Century Gothic" w:hint="default"/>
      <w:b/>
      <w:bCs w:val="0"/>
      <w:sz w:val="18"/>
      <w:szCs w:val="18"/>
      <w:lang w:val="es-ES" w:eastAsia="es-ES" w:bidi="es-ES"/>
    </w:rPr>
  </w:style>
  <w:style w:type="character" w:styleId="Hipervnculo">
    <w:name w:val="Hyperlink"/>
    <w:rsid w:val="0068692C"/>
    <w:rPr>
      <w:color w:val="0000FF"/>
      <w:u w:val="single"/>
    </w:rPr>
  </w:style>
  <w:style w:type="paragraph" w:styleId="Piedepgina">
    <w:name w:val="footer"/>
    <w:basedOn w:val="Normal"/>
    <w:rsid w:val="0068692C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6E7204"/>
    <w:rPr>
      <w:rFonts w:ascii="Tahoma" w:hAnsi="Tahoma" w:cs="Tahoma"/>
      <w:sz w:val="16"/>
      <w:szCs w:val="16"/>
    </w:rPr>
  </w:style>
  <w:style w:type="character" w:styleId="Textoennegrita">
    <w:name w:val="Strong"/>
    <w:uiPriority w:val="22"/>
    <w:qFormat/>
    <w:rsid w:val="00086969"/>
    <w:rPr>
      <w:b/>
      <w:bCs/>
    </w:rPr>
  </w:style>
  <w:style w:type="character" w:customStyle="1" w:styleId="apple-converted-space">
    <w:name w:val="apple-converted-space"/>
    <w:rsid w:val="007E7A99"/>
  </w:style>
  <w:style w:type="paragraph" w:styleId="Prrafodelista">
    <w:name w:val="List Paragraph"/>
    <w:basedOn w:val="Normal"/>
    <w:uiPriority w:val="34"/>
    <w:qFormat/>
    <w:rsid w:val="002E00DE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215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67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08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12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21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428989">
          <w:marLeft w:val="619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2.xml" Type="http://schemas.openxmlformats.org/officeDocument/2006/relationships/header"/><Relationship Id="rId11" Target="header3.xml" Type="http://schemas.openxmlformats.org/officeDocument/2006/relationships/header"/><Relationship Id="rId12" Target="fontTable.xml" Type="http://schemas.openxmlformats.org/officeDocument/2006/relationships/fontTable"/><Relationship Id="rId13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ttps://www.elcorteingles.es/informacioncorporativa/es/notificaciones-de-el-corte-ingles/" TargetMode="External" Type="http://schemas.openxmlformats.org/officeDocument/2006/relationships/hyperlink"/><Relationship Id="rId9" Target="header1.xml" Type="http://schemas.openxmlformats.org/officeDocument/2006/relationships/header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D4620F-9FAF-41CA-995C-23B58849FC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27</TotalTime>
  <Pages>2</Pages>
  <Words>646</Words>
  <Characters>3408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COMUNICADO DE PRENSA (CENTURY GOTHIC 14 PT)</vt:lpstr>
    </vt:vector>
  </TitlesOfParts>
  <Company/>
  <LinksUpToDate>false</LinksUpToDate>
  <CharactersWithSpaces>4046</CharactersWithSpaces>
  <SharedDoc>false</SharedDoc>
  <HLinks>
    <vt:vector size="6" baseType="variant">
      <vt:variant>
        <vt:i4>6291457</vt:i4>
      </vt:variant>
      <vt:variant>
        <vt:i4>-1</vt:i4>
      </vt:variant>
      <vt:variant>
        <vt:i4>2051</vt:i4>
      </vt:variant>
      <vt:variant>
        <vt:i4>1</vt:i4>
      </vt:variant>
      <vt:variant>
        <vt:lpwstr>cid:image004.png@01D68682.C084FDE0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2024-06-25T15:27:00Z</dcterms:created>
  <cp:lastPrinted>2023-10-31T17:13:00Z</cp:lastPrinted>
  <dcterms:modified xsi:type="dcterms:W3CDTF">2024-06-27T07:43:00Z</dcterms:modified>
  <cp:revision>8</cp:revision>
</cp:coreProperties>
</file>