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13D432" w14:textId="23409762" w:rsidR="00F14088" w:rsidRPr="003C3E7E" w:rsidRDefault="00C11EA8" w:rsidP="00F14088">
      <w:pPr>
        <w:jc w:val="center"/>
        <w:rPr>
          <w:rFonts w:eastAsia="Times New Roman" w:cstheme="minorHAnsi"/>
          <w:b/>
          <w:i/>
          <w:sz w:val="28"/>
          <w:szCs w:val="22"/>
          <w:lang w:val="es-ES"/>
        </w:rPr>
      </w:pPr>
      <w:r>
        <w:rPr>
          <w:rFonts w:eastAsia="Times New Roman" w:cstheme="minorHAnsi"/>
          <w:b/>
          <w:i/>
          <w:noProof/>
          <w:sz w:val="28"/>
          <w:szCs w:val="22"/>
          <w:lang w:val="es-ES" w:eastAsia="es-ES"/>
        </w:rPr>
        <w:drawing>
          <wp:anchor distT="0" distB="0" distL="114300" distR="114300" simplePos="0" relativeHeight="251657216" behindDoc="0" locked="0" layoutInCell="1" allowOverlap="1" wp14:anchorId="2CB792FF" wp14:editId="547A0118">
            <wp:simplePos x="0" y="0"/>
            <wp:positionH relativeFrom="column">
              <wp:posOffset>2348865</wp:posOffset>
            </wp:positionH>
            <wp:positionV relativeFrom="paragraph">
              <wp:posOffset>635</wp:posOffset>
            </wp:positionV>
            <wp:extent cx="1611086" cy="804408"/>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W Negr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1086" cy="804408"/>
                    </a:xfrm>
                    <a:prstGeom prst="rect">
                      <a:avLst/>
                    </a:prstGeom>
                  </pic:spPr>
                </pic:pic>
              </a:graphicData>
            </a:graphic>
            <wp14:sizeRelH relativeFrom="page">
              <wp14:pctWidth>0</wp14:pctWidth>
            </wp14:sizeRelH>
            <wp14:sizeRelV relativeFrom="page">
              <wp14:pctHeight>0</wp14:pctHeight>
            </wp14:sizeRelV>
          </wp:anchor>
        </w:drawing>
      </w:r>
    </w:p>
    <w:p w14:paraId="21C08045" w14:textId="133525DB" w:rsidR="00F14088" w:rsidRPr="003C3E7E" w:rsidRDefault="00F14088" w:rsidP="00F14088">
      <w:pPr>
        <w:jc w:val="center"/>
        <w:rPr>
          <w:rFonts w:eastAsia="Times New Roman" w:cstheme="minorHAnsi"/>
          <w:b/>
          <w:i/>
          <w:sz w:val="28"/>
          <w:szCs w:val="22"/>
          <w:lang w:val="es-ES"/>
        </w:rPr>
      </w:pPr>
    </w:p>
    <w:p w14:paraId="1C6EB864" w14:textId="77777777" w:rsidR="00785E66" w:rsidRDefault="00785E66" w:rsidP="00F14088">
      <w:pPr>
        <w:jc w:val="center"/>
        <w:rPr>
          <w:rFonts w:eastAsia="Times New Roman" w:cstheme="minorHAnsi"/>
          <w:b/>
          <w:color w:val="808080" w:themeColor="background1" w:themeShade="80"/>
          <w:sz w:val="28"/>
          <w:szCs w:val="22"/>
          <w:lang w:val="es-ES"/>
        </w:rPr>
      </w:pPr>
    </w:p>
    <w:p w14:paraId="6AA4285E" w14:textId="77777777" w:rsidR="00785E66" w:rsidRDefault="00785E66" w:rsidP="00F14088">
      <w:pPr>
        <w:jc w:val="center"/>
        <w:rPr>
          <w:rFonts w:eastAsia="Times New Roman" w:cstheme="minorHAnsi"/>
          <w:b/>
          <w:color w:val="808080" w:themeColor="background1" w:themeShade="80"/>
          <w:sz w:val="28"/>
          <w:szCs w:val="22"/>
          <w:lang w:val="es-ES"/>
        </w:rPr>
      </w:pPr>
    </w:p>
    <w:p w14:paraId="63EA71D5" w14:textId="571D0169" w:rsidR="00F14088" w:rsidRPr="00FD6292" w:rsidRDefault="00FD6292" w:rsidP="00F14088">
      <w:pPr>
        <w:jc w:val="center"/>
        <w:rPr>
          <w:rFonts w:eastAsia="Times New Roman" w:cstheme="minorHAnsi"/>
          <w:b/>
          <w:color w:val="808080" w:themeColor="background1" w:themeShade="80"/>
          <w:sz w:val="28"/>
          <w:szCs w:val="22"/>
          <w:lang w:val="es-ES"/>
        </w:rPr>
      </w:pPr>
      <w:r w:rsidRPr="00FD6292">
        <w:rPr>
          <w:rFonts w:eastAsia="Times New Roman" w:cstheme="minorHAnsi"/>
          <w:b/>
          <w:color w:val="808080" w:themeColor="background1" w:themeShade="80"/>
          <w:sz w:val="28"/>
          <w:szCs w:val="22"/>
          <w:lang w:val="es-ES"/>
        </w:rPr>
        <w:t xml:space="preserve">4 DE MAYO: DÍA OFICIAL DE </w:t>
      </w:r>
      <w:r w:rsidR="00543DA4">
        <w:rPr>
          <w:rFonts w:eastAsia="Times New Roman" w:cstheme="minorHAnsi"/>
          <w:b/>
          <w:color w:val="808080" w:themeColor="background1" w:themeShade="80"/>
          <w:sz w:val="28"/>
          <w:szCs w:val="22"/>
          <w:lang w:val="es-ES"/>
        </w:rPr>
        <w:t>STAR WARS</w:t>
      </w:r>
      <w:r w:rsidR="00543DA4" w:rsidRPr="00543DA4">
        <w:rPr>
          <w:rFonts w:eastAsia="Times New Roman" w:cstheme="minorHAnsi"/>
          <w:b/>
          <w:color w:val="808080" w:themeColor="background1" w:themeShade="80"/>
          <w:sz w:val="28"/>
          <w:szCs w:val="22"/>
          <w:vertAlign w:val="superscript"/>
          <w:lang w:val="es-ES"/>
        </w:rPr>
        <w:t>TM</w:t>
      </w:r>
    </w:p>
    <w:p w14:paraId="341DE0FB" w14:textId="43889652" w:rsidR="009C5CFC" w:rsidRPr="00FD6292" w:rsidRDefault="009C5CFC" w:rsidP="00F14088">
      <w:pPr>
        <w:jc w:val="center"/>
        <w:rPr>
          <w:b/>
          <w:sz w:val="16"/>
          <w:szCs w:val="16"/>
          <w:lang w:val="es-ES"/>
        </w:rPr>
      </w:pPr>
    </w:p>
    <w:p w14:paraId="794CD200" w14:textId="0A71EECB" w:rsidR="00A91408" w:rsidRPr="00FD6292" w:rsidRDefault="00A91408" w:rsidP="00F14088">
      <w:pPr>
        <w:jc w:val="center"/>
        <w:rPr>
          <w:b/>
          <w:sz w:val="16"/>
          <w:szCs w:val="16"/>
          <w:lang w:val="es-ES"/>
        </w:rPr>
      </w:pPr>
    </w:p>
    <w:p w14:paraId="3A5D34B3" w14:textId="41F8487E" w:rsidR="00EC0DC2" w:rsidRDefault="00543DA4" w:rsidP="00942158">
      <w:pPr>
        <w:ind w:left="567" w:right="297" w:hanging="567"/>
        <w:jc w:val="center"/>
        <w:rPr>
          <w:b/>
          <w:iCs/>
          <w:sz w:val="32"/>
          <w:szCs w:val="28"/>
          <w:lang w:val="es-ES"/>
        </w:rPr>
      </w:pPr>
      <w:r w:rsidRPr="00543DA4">
        <w:rPr>
          <w:b/>
          <w:sz w:val="32"/>
          <w:szCs w:val="28"/>
          <w:lang w:val="es-ES"/>
        </w:rPr>
        <w:t>STAR WARS</w:t>
      </w:r>
      <w:r w:rsidRPr="00543DA4">
        <w:rPr>
          <w:b/>
          <w:sz w:val="32"/>
          <w:szCs w:val="28"/>
          <w:vertAlign w:val="superscript"/>
          <w:lang w:val="es-ES"/>
        </w:rPr>
        <w:t>TM</w:t>
      </w:r>
      <w:r>
        <w:rPr>
          <w:b/>
          <w:i/>
          <w:iCs/>
          <w:sz w:val="32"/>
          <w:szCs w:val="28"/>
          <w:lang w:val="es-ES"/>
        </w:rPr>
        <w:t xml:space="preserve"> </w:t>
      </w:r>
      <w:r w:rsidR="005B28DF">
        <w:rPr>
          <w:b/>
          <w:iCs/>
          <w:sz w:val="32"/>
          <w:szCs w:val="28"/>
          <w:lang w:val="es-ES"/>
        </w:rPr>
        <w:t xml:space="preserve">Y EL CORTE INGLÉS </w:t>
      </w:r>
      <w:r w:rsidR="00CA6DCF">
        <w:rPr>
          <w:b/>
          <w:iCs/>
          <w:sz w:val="32"/>
          <w:szCs w:val="28"/>
          <w:lang w:val="es-ES"/>
        </w:rPr>
        <w:t>HOMENAJEAN A</w:t>
      </w:r>
      <w:r w:rsidR="00CE3ECB" w:rsidRPr="00110AC7">
        <w:rPr>
          <w:b/>
          <w:iCs/>
          <w:sz w:val="32"/>
          <w:szCs w:val="28"/>
          <w:lang w:val="es-ES"/>
        </w:rPr>
        <w:t xml:space="preserve"> </w:t>
      </w:r>
      <w:r w:rsidR="00942158" w:rsidRPr="00110AC7">
        <w:rPr>
          <w:b/>
          <w:iCs/>
          <w:sz w:val="32"/>
          <w:szCs w:val="28"/>
          <w:lang w:val="es-ES"/>
        </w:rPr>
        <w:t xml:space="preserve">                                     </w:t>
      </w:r>
      <w:r w:rsidR="00CE3ECB" w:rsidRPr="00110AC7">
        <w:rPr>
          <w:b/>
          <w:iCs/>
          <w:sz w:val="32"/>
          <w:szCs w:val="28"/>
          <w:lang w:val="es-ES"/>
        </w:rPr>
        <w:t xml:space="preserve"> LOS VILLANOS DE LA SAGA</w:t>
      </w:r>
    </w:p>
    <w:p w14:paraId="7CF517FB" w14:textId="7F23C22F" w:rsidR="009C5CFC" w:rsidRPr="00351A80" w:rsidRDefault="009C5CFC" w:rsidP="00F14088">
      <w:pPr>
        <w:jc w:val="center"/>
        <w:rPr>
          <w:b/>
          <w:sz w:val="16"/>
          <w:szCs w:val="16"/>
          <w:lang w:val="es-ES"/>
        </w:rPr>
      </w:pPr>
    </w:p>
    <w:p w14:paraId="61A60100" w14:textId="13DBAF78" w:rsidR="00A91408" w:rsidRPr="00351A80" w:rsidRDefault="00A91408" w:rsidP="00F14088">
      <w:pPr>
        <w:jc w:val="center"/>
        <w:rPr>
          <w:b/>
          <w:sz w:val="16"/>
          <w:szCs w:val="16"/>
          <w:lang w:val="es-ES"/>
        </w:rPr>
      </w:pPr>
    </w:p>
    <w:p w14:paraId="115BA873" w14:textId="66877C99" w:rsidR="00422B75" w:rsidRDefault="00EC0DC2" w:rsidP="00F14088">
      <w:pPr>
        <w:jc w:val="center"/>
        <w:rPr>
          <w:b/>
          <w:lang w:val="es-ES"/>
        </w:rPr>
      </w:pPr>
      <w:r>
        <w:rPr>
          <w:b/>
          <w:lang w:val="es-ES"/>
        </w:rPr>
        <w:t xml:space="preserve">UN ESPACIO </w:t>
      </w:r>
      <w:r w:rsidR="00FD6292">
        <w:rPr>
          <w:b/>
          <w:lang w:val="es-ES"/>
        </w:rPr>
        <w:t xml:space="preserve">DE </w:t>
      </w:r>
      <w:r w:rsidR="00580CB9">
        <w:rPr>
          <w:b/>
          <w:lang w:val="es-ES"/>
        </w:rPr>
        <w:t>4</w:t>
      </w:r>
      <w:r w:rsidR="00FD6292">
        <w:rPr>
          <w:b/>
          <w:lang w:val="es-ES"/>
        </w:rPr>
        <w:t>00 M</w:t>
      </w:r>
      <w:r w:rsidRPr="00E24D9F">
        <w:rPr>
          <w:b/>
          <w:vertAlign w:val="superscript"/>
          <w:lang w:val="es-ES"/>
        </w:rPr>
        <w:t>2</w:t>
      </w:r>
      <w:r>
        <w:rPr>
          <w:b/>
          <w:lang w:val="es-ES"/>
        </w:rPr>
        <w:t xml:space="preserve"> </w:t>
      </w:r>
      <w:r w:rsidR="00422B75">
        <w:rPr>
          <w:b/>
          <w:lang w:val="es-ES"/>
        </w:rPr>
        <w:t xml:space="preserve">ABIERTO AL PÚBLICO </w:t>
      </w:r>
    </w:p>
    <w:p w14:paraId="372B2EB0" w14:textId="081B10AE" w:rsidR="00580CB9" w:rsidRDefault="00580CB9" w:rsidP="00F14088">
      <w:pPr>
        <w:jc w:val="center"/>
        <w:rPr>
          <w:b/>
          <w:lang w:val="es-ES"/>
        </w:rPr>
      </w:pPr>
      <w:r>
        <w:rPr>
          <w:b/>
          <w:lang w:val="es-ES"/>
        </w:rPr>
        <w:t xml:space="preserve">CON ACTIVACIONES INSPIRADAS EN LOS </w:t>
      </w:r>
      <w:r w:rsidR="00422B75">
        <w:rPr>
          <w:b/>
          <w:lang w:val="es-ES"/>
        </w:rPr>
        <w:t xml:space="preserve">FAMOSOS </w:t>
      </w:r>
      <w:r>
        <w:rPr>
          <w:b/>
          <w:lang w:val="es-ES"/>
        </w:rPr>
        <w:t>VILLANOS DE LA SAGA</w:t>
      </w:r>
    </w:p>
    <w:p w14:paraId="2C87CD04" w14:textId="77777777" w:rsidR="00580CB9" w:rsidRDefault="00580CB9" w:rsidP="00F14088">
      <w:pPr>
        <w:jc w:val="center"/>
        <w:rPr>
          <w:b/>
          <w:lang w:val="es-ES"/>
        </w:rPr>
      </w:pPr>
    </w:p>
    <w:p w14:paraId="734FBB73" w14:textId="77777777" w:rsidR="00543DA4" w:rsidRDefault="00580CB9" w:rsidP="00F14088">
      <w:pPr>
        <w:jc w:val="center"/>
        <w:rPr>
          <w:b/>
          <w:lang w:val="es-ES"/>
        </w:rPr>
      </w:pPr>
      <w:r>
        <w:rPr>
          <w:b/>
          <w:lang w:val="es-ES"/>
        </w:rPr>
        <w:t>DESDE EL 3 HASTA EL 12 DE MAYO</w:t>
      </w:r>
      <w:r w:rsidR="005B28DF">
        <w:rPr>
          <w:b/>
          <w:lang w:val="es-ES"/>
        </w:rPr>
        <w:t xml:space="preserve"> PARA TODA LA FAMILIA</w:t>
      </w:r>
      <w:r w:rsidR="00422B75">
        <w:rPr>
          <w:b/>
          <w:lang w:val="es-ES"/>
        </w:rPr>
        <w:t xml:space="preserve"> </w:t>
      </w:r>
    </w:p>
    <w:p w14:paraId="462BB277" w14:textId="31059955" w:rsidR="00580CB9" w:rsidRDefault="00422B75" w:rsidP="00F14088">
      <w:pPr>
        <w:jc w:val="center"/>
        <w:rPr>
          <w:b/>
          <w:lang w:val="es-ES"/>
        </w:rPr>
      </w:pPr>
      <w:r>
        <w:rPr>
          <w:b/>
          <w:lang w:val="es-ES"/>
        </w:rPr>
        <w:t>EN EL CENTRO COMERCIAL DE EL CORTE INGLÉS</w:t>
      </w:r>
      <w:r w:rsidR="007D5BF6">
        <w:rPr>
          <w:b/>
          <w:lang w:val="es-ES"/>
        </w:rPr>
        <w:t xml:space="preserve"> </w:t>
      </w:r>
      <w:r w:rsidRPr="00FB119C">
        <w:rPr>
          <w:b/>
          <w:lang w:val="es-ES"/>
        </w:rPr>
        <w:t>S</w:t>
      </w:r>
      <w:r>
        <w:rPr>
          <w:b/>
          <w:lang w:val="es-ES"/>
        </w:rPr>
        <w:t>ANCHINARRO (MADRID)</w:t>
      </w:r>
      <w:r w:rsidR="00580CB9">
        <w:rPr>
          <w:b/>
          <w:lang w:val="es-ES"/>
        </w:rPr>
        <w:t xml:space="preserve"> </w:t>
      </w:r>
    </w:p>
    <w:p w14:paraId="4FC245FC" w14:textId="77777777" w:rsidR="00580CB9" w:rsidRDefault="00580CB9" w:rsidP="00F14088">
      <w:pPr>
        <w:jc w:val="center"/>
        <w:rPr>
          <w:b/>
          <w:lang w:val="es-ES"/>
        </w:rPr>
      </w:pPr>
    </w:p>
    <w:p w14:paraId="1908D64D" w14:textId="55E61613" w:rsidR="00580CB9" w:rsidRPr="00351A80" w:rsidRDefault="00422454" w:rsidP="00F14088">
      <w:pPr>
        <w:jc w:val="center"/>
        <w:rPr>
          <w:b/>
          <w:lang w:val="es-ES"/>
        </w:rPr>
      </w:pPr>
      <w:r>
        <w:rPr>
          <w:b/>
          <w:lang w:val="es-ES"/>
        </w:rPr>
        <w:t xml:space="preserve">El Grupo </w:t>
      </w:r>
      <w:r w:rsidR="00580CB9">
        <w:rPr>
          <w:b/>
          <w:lang w:val="es-ES"/>
        </w:rPr>
        <w:t>LEGO</w:t>
      </w:r>
      <w:r w:rsidR="00543DA4">
        <w:rPr>
          <w:rFonts w:cstheme="minorHAnsi"/>
          <w:b/>
          <w:lang w:val="es-ES"/>
        </w:rPr>
        <w:t>®</w:t>
      </w:r>
      <w:r w:rsidR="00580CB9">
        <w:rPr>
          <w:b/>
          <w:lang w:val="es-ES"/>
        </w:rPr>
        <w:t xml:space="preserve"> Y </w:t>
      </w:r>
      <w:r w:rsidR="00543DA4">
        <w:rPr>
          <w:b/>
          <w:lang w:val="es-ES"/>
        </w:rPr>
        <w:t>STAR WARS</w:t>
      </w:r>
      <w:r w:rsidR="00543DA4" w:rsidRPr="00543DA4">
        <w:rPr>
          <w:b/>
          <w:vertAlign w:val="superscript"/>
          <w:lang w:val="es-ES"/>
        </w:rPr>
        <w:t>TM</w:t>
      </w:r>
      <w:r w:rsidR="00543DA4">
        <w:rPr>
          <w:b/>
          <w:lang w:val="es-ES"/>
        </w:rPr>
        <w:t xml:space="preserve"> </w:t>
      </w:r>
      <w:r w:rsidR="005B28DF">
        <w:rPr>
          <w:b/>
          <w:lang w:val="es-ES"/>
        </w:rPr>
        <w:t>CELEBRAN EN 2024 25 AÑOS DE SU PRIMER ACUERDO DE LICENCIA</w:t>
      </w:r>
    </w:p>
    <w:p w14:paraId="5409FAC5" w14:textId="057B374B" w:rsidR="00B15A8A" w:rsidRPr="00351A80" w:rsidRDefault="00B15A8A" w:rsidP="00F14088">
      <w:pPr>
        <w:jc w:val="center"/>
        <w:rPr>
          <w:b/>
          <w:lang w:val="es-ES"/>
        </w:rPr>
      </w:pPr>
    </w:p>
    <w:p w14:paraId="5506FC39" w14:textId="0806EC5B" w:rsidR="00735229" w:rsidRDefault="00735229" w:rsidP="00F14088">
      <w:pPr>
        <w:rPr>
          <w:b/>
          <w:sz w:val="22"/>
          <w:szCs w:val="22"/>
          <w:lang w:val="es-ES"/>
        </w:rPr>
      </w:pPr>
    </w:p>
    <w:p w14:paraId="3E85D544" w14:textId="77777777" w:rsidR="00FD6292" w:rsidRPr="00CA1B91" w:rsidRDefault="00FD6292" w:rsidP="00F14088">
      <w:pPr>
        <w:rPr>
          <w:b/>
          <w:vanish/>
          <w:sz w:val="22"/>
          <w:szCs w:val="22"/>
          <w:lang w:val="es-ES"/>
        </w:rPr>
      </w:pPr>
    </w:p>
    <w:p w14:paraId="359B0B49" w14:textId="77777777" w:rsidR="00F14088" w:rsidRPr="00CA1B91" w:rsidRDefault="00F14088" w:rsidP="00F14088">
      <w:pPr>
        <w:rPr>
          <w:b/>
          <w:vanish/>
          <w:sz w:val="22"/>
          <w:szCs w:val="22"/>
          <w:lang w:val="es-ES"/>
        </w:rPr>
      </w:pPr>
    </w:p>
    <w:p w14:paraId="54CC0F36" w14:textId="38F2CB84" w:rsidR="003A7878" w:rsidRDefault="00F14088" w:rsidP="00FB119C">
      <w:pPr>
        <w:tabs>
          <w:tab w:val="left" w:pos="720"/>
        </w:tabs>
        <w:contextualSpacing/>
        <w:jc w:val="both"/>
        <w:rPr>
          <w:rFonts w:cstheme="minorHAnsi"/>
          <w:sz w:val="22"/>
          <w:szCs w:val="22"/>
          <w:lang w:val="es-ES"/>
        </w:rPr>
      </w:pPr>
      <w:r w:rsidRPr="00445349">
        <w:rPr>
          <w:rFonts w:cstheme="minorHAnsi"/>
          <w:b/>
          <w:sz w:val="22"/>
          <w:szCs w:val="22"/>
          <w:lang w:val="es-ES"/>
        </w:rPr>
        <w:t xml:space="preserve">Madrid, </w:t>
      </w:r>
      <w:r w:rsidR="00580CB9">
        <w:rPr>
          <w:rFonts w:cstheme="minorHAnsi"/>
          <w:b/>
          <w:sz w:val="22"/>
          <w:szCs w:val="22"/>
          <w:lang w:val="es-ES"/>
        </w:rPr>
        <w:t>3</w:t>
      </w:r>
      <w:r w:rsidR="005047C1" w:rsidRPr="00445349">
        <w:rPr>
          <w:rFonts w:cstheme="minorHAnsi"/>
          <w:b/>
          <w:sz w:val="22"/>
          <w:szCs w:val="22"/>
          <w:lang w:val="es-ES"/>
        </w:rPr>
        <w:t xml:space="preserve"> de mayo de</w:t>
      </w:r>
      <w:r w:rsidR="009B7D65" w:rsidRPr="00445349">
        <w:rPr>
          <w:rFonts w:cstheme="minorHAnsi"/>
          <w:b/>
          <w:sz w:val="22"/>
          <w:szCs w:val="22"/>
          <w:lang w:val="es-ES"/>
        </w:rPr>
        <w:t xml:space="preserve"> </w:t>
      </w:r>
      <w:r w:rsidRPr="00445349">
        <w:rPr>
          <w:rFonts w:cstheme="minorHAnsi"/>
          <w:b/>
          <w:sz w:val="22"/>
          <w:szCs w:val="22"/>
          <w:lang w:val="es-ES"/>
        </w:rPr>
        <w:t>202</w:t>
      </w:r>
      <w:r w:rsidR="00580CB9">
        <w:rPr>
          <w:rFonts w:cstheme="minorHAnsi"/>
          <w:b/>
          <w:sz w:val="22"/>
          <w:szCs w:val="22"/>
          <w:lang w:val="es-ES"/>
        </w:rPr>
        <w:t>4</w:t>
      </w:r>
      <w:r w:rsidRPr="00445349">
        <w:rPr>
          <w:rFonts w:cstheme="minorHAnsi"/>
          <w:b/>
          <w:sz w:val="22"/>
          <w:szCs w:val="22"/>
          <w:lang w:val="es-ES"/>
        </w:rPr>
        <w:t xml:space="preserve">.- </w:t>
      </w:r>
      <w:r w:rsidR="00543DA4">
        <w:rPr>
          <w:rFonts w:cstheme="minorHAnsi"/>
          <w:sz w:val="22"/>
          <w:szCs w:val="22"/>
          <w:lang w:val="es-ES"/>
        </w:rPr>
        <w:t>Star Wars</w:t>
      </w:r>
      <w:r w:rsidR="00543DA4" w:rsidRPr="00543DA4">
        <w:rPr>
          <w:rFonts w:cstheme="minorHAnsi"/>
          <w:sz w:val="22"/>
          <w:szCs w:val="22"/>
          <w:vertAlign w:val="superscript"/>
          <w:lang w:val="es-ES"/>
        </w:rPr>
        <w:t>TM</w:t>
      </w:r>
      <w:r w:rsidR="00543DA4">
        <w:rPr>
          <w:rFonts w:cstheme="minorHAnsi"/>
          <w:sz w:val="22"/>
          <w:szCs w:val="22"/>
          <w:lang w:val="es-ES"/>
        </w:rPr>
        <w:t xml:space="preserve"> </w:t>
      </w:r>
      <w:r w:rsidR="0066618D" w:rsidRPr="00FB119C">
        <w:rPr>
          <w:rFonts w:cstheme="minorHAnsi"/>
          <w:sz w:val="22"/>
          <w:szCs w:val="22"/>
          <w:lang w:val="es-ES"/>
        </w:rPr>
        <w:t>celebra</w:t>
      </w:r>
      <w:r w:rsidR="00422B75">
        <w:rPr>
          <w:rFonts w:cstheme="minorHAnsi"/>
          <w:sz w:val="22"/>
          <w:szCs w:val="22"/>
          <w:lang w:val="es-ES"/>
        </w:rPr>
        <w:t xml:space="preserve"> este año</w:t>
      </w:r>
      <w:r w:rsidR="0066618D" w:rsidRPr="00FB119C">
        <w:rPr>
          <w:rFonts w:cstheme="minorHAnsi"/>
          <w:sz w:val="22"/>
          <w:szCs w:val="22"/>
          <w:lang w:val="es-ES"/>
        </w:rPr>
        <w:t xml:space="preserve"> </w:t>
      </w:r>
      <w:r w:rsidR="00FB119C">
        <w:rPr>
          <w:rFonts w:cstheme="minorHAnsi"/>
          <w:sz w:val="22"/>
          <w:szCs w:val="22"/>
          <w:lang w:val="es-ES"/>
        </w:rPr>
        <w:t xml:space="preserve">su día </w:t>
      </w:r>
      <w:r w:rsidR="00422B75">
        <w:rPr>
          <w:rFonts w:cstheme="minorHAnsi"/>
          <w:sz w:val="22"/>
          <w:szCs w:val="22"/>
          <w:lang w:val="es-ES"/>
        </w:rPr>
        <w:t xml:space="preserve">oficial </w:t>
      </w:r>
      <w:r w:rsidR="00FB119C">
        <w:rPr>
          <w:rFonts w:cstheme="minorHAnsi"/>
          <w:sz w:val="22"/>
          <w:szCs w:val="22"/>
          <w:lang w:val="es-ES"/>
        </w:rPr>
        <w:t>(4 de mayo)</w:t>
      </w:r>
      <w:r w:rsidR="00645091" w:rsidRPr="00FB119C">
        <w:rPr>
          <w:rFonts w:cstheme="minorHAnsi"/>
          <w:sz w:val="22"/>
          <w:szCs w:val="22"/>
          <w:lang w:val="es-ES"/>
        </w:rPr>
        <w:t xml:space="preserve"> </w:t>
      </w:r>
      <w:r w:rsidR="005B28DF">
        <w:rPr>
          <w:rFonts w:cstheme="minorHAnsi"/>
          <w:sz w:val="22"/>
          <w:szCs w:val="22"/>
          <w:lang w:val="es-ES"/>
        </w:rPr>
        <w:t>rindiendo tributo</w:t>
      </w:r>
      <w:r w:rsidR="00580CB9">
        <w:rPr>
          <w:rFonts w:cstheme="minorHAnsi"/>
          <w:sz w:val="22"/>
          <w:szCs w:val="22"/>
          <w:lang w:val="es-ES"/>
        </w:rPr>
        <w:t xml:space="preserve"> a los villanos más icónicos de la famosa saga de Lucasfilm con un espacio </w:t>
      </w:r>
      <w:r w:rsidR="00C6725E">
        <w:rPr>
          <w:rFonts w:cstheme="minorHAnsi"/>
          <w:sz w:val="22"/>
          <w:szCs w:val="22"/>
          <w:lang w:val="es-ES"/>
        </w:rPr>
        <w:t>abierto</w:t>
      </w:r>
      <w:r w:rsidR="00580CB9">
        <w:rPr>
          <w:rFonts w:cstheme="minorHAnsi"/>
          <w:sz w:val="22"/>
          <w:szCs w:val="22"/>
          <w:lang w:val="es-ES"/>
        </w:rPr>
        <w:t xml:space="preserve"> para toda la familia. En el centro comercial de El Corte Inglés Sanchinarro</w:t>
      </w:r>
      <w:r w:rsidR="00422B75">
        <w:rPr>
          <w:rFonts w:cstheme="minorHAnsi"/>
          <w:sz w:val="22"/>
          <w:szCs w:val="22"/>
          <w:lang w:val="es-ES"/>
        </w:rPr>
        <w:t xml:space="preserve"> (Madrid),</w:t>
      </w:r>
      <w:r w:rsidR="00663B72">
        <w:rPr>
          <w:rFonts w:cstheme="minorHAnsi"/>
          <w:sz w:val="22"/>
          <w:szCs w:val="22"/>
          <w:lang w:val="es-ES"/>
        </w:rPr>
        <w:t xml:space="preserve"> </w:t>
      </w:r>
      <w:r w:rsidR="00663B72" w:rsidRPr="00CA6DCF">
        <w:rPr>
          <w:rFonts w:cstheme="minorHAnsi"/>
          <w:sz w:val="22"/>
          <w:szCs w:val="22"/>
          <w:lang w:val="es-ES"/>
        </w:rPr>
        <w:t>las</w:t>
      </w:r>
      <w:r w:rsidR="00422B75">
        <w:rPr>
          <w:rFonts w:cstheme="minorHAnsi"/>
          <w:sz w:val="22"/>
          <w:szCs w:val="22"/>
          <w:lang w:val="es-ES"/>
        </w:rPr>
        <w:t xml:space="preserve"> </w:t>
      </w:r>
      <w:r w:rsidR="005B28DF">
        <w:rPr>
          <w:rFonts w:cstheme="minorHAnsi"/>
          <w:sz w:val="22"/>
          <w:szCs w:val="22"/>
          <w:lang w:val="es-ES"/>
        </w:rPr>
        <w:t xml:space="preserve">familias y </w:t>
      </w:r>
      <w:r w:rsidR="00580CB9">
        <w:rPr>
          <w:rFonts w:cstheme="minorHAnsi"/>
          <w:sz w:val="22"/>
          <w:szCs w:val="22"/>
          <w:lang w:val="es-ES"/>
        </w:rPr>
        <w:t>los fans de la saga podrán disfrutar de 4</w:t>
      </w:r>
      <w:r w:rsidR="00645091" w:rsidRPr="00FB119C">
        <w:rPr>
          <w:rFonts w:cstheme="minorHAnsi"/>
          <w:sz w:val="22"/>
          <w:szCs w:val="22"/>
          <w:lang w:val="es-ES"/>
        </w:rPr>
        <w:t xml:space="preserve">00 metros cuadrados </w:t>
      </w:r>
      <w:r w:rsidR="00580CB9">
        <w:rPr>
          <w:rFonts w:cstheme="minorHAnsi"/>
          <w:sz w:val="22"/>
          <w:szCs w:val="22"/>
          <w:lang w:val="es-ES"/>
        </w:rPr>
        <w:t xml:space="preserve">de activaciones inspirados en los </w:t>
      </w:r>
      <w:r w:rsidR="005B28DF">
        <w:rPr>
          <w:rFonts w:cstheme="minorHAnsi"/>
          <w:sz w:val="22"/>
          <w:szCs w:val="22"/>
          <w:lang w:val="es-ES"/>
        </w:rPr>
        <w:t>personajes</w:t>
      </w:r>
      <w:r w:rsidR="00580CB9">
        <w:rPr>
          <w:rFonts w:cstheme="minorHAnsi"/>
          <w:sz w:val="22"/>
          <w:szCs w:val="22"/>
          <w:lang w:val="es-ES"/>
        </w:rPr>
        <w:t xml:space="preserve"> de </w:t>
      </w:r>
      <w:r w:rsidR="00543DA4">
        <w:rPr>
          <w:rFonts w:cstheme="minorHAnsi"/>
          <w:sz w:val="22"/>
          <w:szCs w:val="22"/>
          <w:lang w:val="es-ES"/>
        </w:rPr>
        <w:t>Star Wars</w:t>
      </w:r>
      <w:r w:rsidR="00543DA4" w:rsidRPr="00543DA4">
        <w:rPr>
          <w:rFonts w:cstheme="minorHAnsi"/>
          <w:sz w:val="22"/>
          <w:szCs w:val="22"/>
          <w:vertAlign w:val="superscript"/>
          <w:lang w:val="es-ES"/>
        </w:rPr>
        <w:t>TM</w:t>
      </w:r>
      <w:r w:rsidR="00580CB9">
        <w:rPr>
          <w:rFonts w:cstheme="minorHAnsi"/>
          <w:sz w:val="22"/>
          <w:szCs w:val="22"/>
          <w:lang w:val="es-ES"/>
        </w:rPr>
        <w:t xml:space="preserve">. </w:t>
      </w:r>
      <w:r w:rsidR="00B857BE" w:rsidRPr="00B857BE">
        <w:rPr>
          <w:rFonts w:cstheme="minorHAnsi"/>
          <w:sz w:val="22"/>
          <w:szCs w:val="22"/>
          <w:lang w:val="es-ES"/>
        </w:rPr>
        <w:t>El espacio</w:t>
      </w:r>
      <w:r w:rsidR="00E475DF">
        <w:rPr>
          <w:rFonts w:cstheme="minorHAnsi"/>
          <w:sz w:val="22"/>
          <w:szCs w:val="22"/>
          <w:lang w:val="es-ES"/>
        </w:rPr>
        <w:t>,</w:t>
      </w:r>
      <w:r w:rsidR="00B857BE" w:rsidRPr="00B857BE">
        <w:rPr>
          <w:rFonts w:cstheme="minorHAnsi"/>
          <w:sz w:val="22"/>
          <w:szCs w:val="22"/>
          <w:lang w:val="es-ES"/>
        </w:rPr>
        <w:t xml:space="preserve"> que abre sus puertas </w:t>
      </w:r>
      <w:r w:rsidR="00422454">
        <w:rPr>
          <w:rFonts w:cstheme="minorHAnsi"/>
          <w:sz w:val="22"/>
          <w:szCs w:val="22"/>
          <w:lang w:val="es-ES"/>
        </w:rPr>
        <w:t>el 3 de mayo</w:t>
      </w:r>
      <w:r w:rsidR="00B857BE" w:rsidRPr="00B857BE">
        <w:rPr>
          <w:rFonts w:cstheme="minorHAnsi"/>
          <w:sz w:val="22"/>
          <w:szCs w:val="22"/>
          <w:lang w:val="es-ES"/>
        </w:rPr>
        <w:t xml:space="preserve"> por la tarde, podrá visitarse hasta el 12 de mayo, desde las 10 de la mañana y hasta las 9 de la noche.</w:t>
      </w:r>
    </w:p>
    <w:p w14:paraId="2F0704E0" w14:textId="77777777" w:rsidR="00580CB9" w:rsidRDefault="00580CB9" w:rsidP="00FB119C">
      <w:pPr>
        <w:tabs>
          <w:tab w:val="left" w:pos="720"/>
        </w:tabs>
        <w:contextualSpacing/>
        <w:jc w:val="both"/>
        <w:rPr>
          <w:rFonts w:cstheme="minorHAnsi"/>
          <w:sz w:val="22"/>
          <w:szCs w:val="22"/>
          <w:lang w:val="es-ES"/>
        </w:rPr>
      </w:pPr>
    </w:p>
    <w:p w14:paraId="70A9C7EF" w14:textId="00C43FD4" w:rsidR="00580CB9" w:rsidRDefault="00580CB9" w:rsidP="00FB119C">
      <w:pPr>
        <w:tabs>
          <w:tab w:val="left" w:pos="720"/>
        </w:tabs>
        <w:contextualSpacing/>
        <w:jc w:val="both"/>
        <w:rPr>
          <w:rFonts w:cstheme="minorHAnsi"/>
          <w:sz w:val="22"/>
          <w:szCs w:val="22"/>
          <w:lang w:val="es-ES"/>
        </w:rPr>
      </w:pPr>
      <w:r>
        <w:rPr>
          <w:rFonts w:cstheme="minorHAnsi"/>
          <w:sz w:val="22"/>
          <w:szCs w:val="22"/>
          <w:lang w:val="es-ES"/>
        </w:rPr>
        <w:t xml:space="preserve">Desde </w:t>
      </w:r>
      <w:r w:rsidR="008C166A" w:rsidRPr="008C166A">
        <w:rPr>
          <w:rFonts w:cstheme="minorHAnsi"/>
          <w:i/>
          <w:iCs/>
          <w:sz w:val="22"/>
          <w:szCs w:val="22"/>
          <w:lang w:val="es-ES"/>
        </w:rPr>
        <w:t>photo calls</w:t>
      </w:r>
      <w:r w:rsidR="008C166A">
        <w:rPr>
          <w:rFonts w:cstheme="minorHAnsi"/>
          <w:sz w:val="22"/>
          <w:szCs w:val="22"/>
          <w:lang w:val="es-ES"/>
        </w:rPr>
        <w:t xml:space="preserve"> para poder sacarse fotos con los disfraces y espadas láser oficiales de las firmas Rubie’s y Hasbr</w:t>
      </w:r>
      <w:r w:rsidR="008C166A" w:rsidRPr="00A12385">
        <w:rPr>
          <w:rFonts w:cstheme="minorHAnsi"/>
          <w:sz w:val="22"/>
          <w:szCs w:val="22"/>
          <w:lang w:val="es-ES"/>
        </w:rPr>
        <w:t>o</w:t>
      </w:r>
      <w:r w:rsidR="00512DB4" w:rsidRPr="00A12385">
        <w:rPr>
          <w:rFonts w:cstheme="minorHAnsi"/>
          <w:sz w:val="22"/>
          <w:szCs w:val="22"/>
          <w:lang w:val="es-ES"/>
        </w:rPr>
        <w:t>;</w:t>
      </w:r>
      <w:r w:rsidR="008C166A">
        <w:rPr>
          <w:rFonts w:cstheme="minorHAnsi"/>
          <w:sz w:val="22"/>
          <w:szCs w:val="22"/>
          <w:lang w:val="es-ES"/>
        </w:rPr>
        <w:t xml:space="preserve"> sesiones de cuentacuentos de </w:t>
      </w:r>
      <w:r w:rsidR="00543DA4">
        <w:rPr>
          <w:rFonts w:cstheme="minorHAnsi"/>
          <w:sz w:val="22"/>
          <w:szCs w:val="22"/>
          <w:lang w:val="es-ES"/>
        </w:rPr>
        <w:t>Star Wars</w:t>
      </w:r>
      <w:r w:rsidR="00543DA4" w:rsidRPr="00543DA4">
        <w:rPr>
          <w:rFonts w:cstheme="minorHAnsi"/>
          <w:sz w:val="22"/>
          <w:szCs w:val="22"/>
          <w:vertAlign w:val="superscript"/>
          <w:lang w:val="es-ES"/>
        </w:rPr>
        <w:t>TM</w:t>
      </w:r>
      <w:r w:rsidR="00543DA4">
        <w:rPr>
          <w:rFonts w:cstheme="minorHAnsi"/>
          <w:sz w:val="22"/>
          <w:szCs w:val="22"/>
          <w:lang w:val="es-ES"/>
        </w:rPr>
        <w:t xml:space="preserve"> </w:t>
      </w:r>
      <w:r w:rsidR="008C166A">
        <w:rPr>
          <w:rFonts w:cstheme="minorHAnsi"/>
          <w:sz w:val="22"/>
          <w:szCs w:val="22"/>
          <w:lang w:val="es-ES"/>
        </w:rPr>
        <w:t xml:space="preserve">los días 4 y 5 de mayo bajo un libro gigante para buscar a </w:t>
      </w:r>
      <w:r w:rsidR="008C166A" w:rsidRPr="00543DA4">
        <w:rPr>
          <w:rFonts w:cstheme="minorHAnsi"/>
          <w:i/>
          <w:iCs/>
          <w:sz w:val="22"/>
          <w:szCs w:val="22"/>
          <w:lang w:val="es-ES"/>
        </w:rPr>
        <w:t>Grogu</w:t>
      </w:r>
      <w:r w:rsidR="008C166A">
        <w:rPr>
          <w:rFonts w:cstheme="minorHAnsi"/>
          <w:sz w:val="22"/>
          <w:szCs w:val="22"/>
          <w:lang w:val="es-ES"/>
        </w:rPr>
        <w:t xml:space="preserve"> de </w:t>
      </w:r>
      <w:r w:rsidR="008C166A" w:rsidRPr="00543DA4">
        <w:rPr>
          <w:rFonts w:cstheme="minorHAnsi"/>
          <w:i/>
          <w:iCs/>
          <w:sz w:val="22"/>
          <w:szCs w:val="22"/>
          <w:lang w:val="es-ES"/>
        </w:rPr>
        <w:t>The Mandalorian</w:t>
      </w:r>
      <w:r w:rsidR="008C166A">
        <w:rPr>
          <w:rFonts w:cstheme="minorHAnsi"/>
          <w:sz w:val="22"/>
          <w:szCs w:val="22"/>
          <w:lang w:val="es-ES"/>
        </w:rPr>
        <w:t xml:space="preserve"> de </w:t>
      </w:r>
      <w:r w:rsidR="00543DA4">
        <w:rPr>
          <w:rFonts w:cstheme="minorHAnsi"/>
          <w:sz w:val="22"/>
          <w:szCs w:val="22"/>
          <w:lang w:val="es-ES"/>
        </w:rPr>
        <w:t xml:space="preserve">la mano de Editorial </w:t>
      </w:r>
      <w:r w:rsidR="008C166A">
        <w:rPr>
          <w:rFonts w:cstheme="minorHAnsi"/>
          <w:sz w:val="22"/>
          <w:szCs w:val="22"/>
          <w:lang w:val="es-ES"/>
        </w:rPr>
        <w:t>Planeta</w:t>
      </w:r>
      <w:r w:rsidR="00512DB4" w:rsidRPr="00A12385">
        <w:rPr>
          <w:rFonts w:cstheme="minorHAnsi"/>
          <w:sz w:val="22"/>
          <w:szCs w:val="22"/>
          <w:lang w:val="es-ES"/>
        </w:rPr>
        <w:t>;</w:t>
      </w:r>
      <w:r w:rsidR="007459CD" w:rsidRPr="00A12385">
        <w:rPr>
          <w:rFonts w:cstheme="minorHAnsi"/>
          <w:sz w:val="22"/>
          <w:szCs w:val="22"/>
          <w:lang w:val="es-ES"/>
        </w:rPr>
        <w:t xml:space="preserve"> y hasta</w:t>
      </w:r>
      <w:r w:rsidR="008C166A" w:rsidRPr="00A12385">
        <w:rPr>
          <w:rFonts w:cstheme="minorHAnsi"/>
          <w:sz w:val="22"/>
          <w:szCs w:val="22"/>
          <w:lang w:val="es-ES"/>
        </w:rPr>
        <w:t xml:space="preserve"> un espacio donde los más pequeños podrán dar rienda suelta a su imaginación construyendo sets de LEGO</w:t>
      </w:r>
      <w:r w:rsidR="00543DA4" w:rsidRPr="00A12385">
        <w:rPr>
          <w:rFonts w:cstheme="minorHAnsi"/>
          <w:sz w:val="22"/>
          <w:szCs w:val="22"/>
          <w:lang w:val="es-ES"/>
        </w:rPr>
        <w:t>®</w:t>
      </w:r>
      <w:r w:rsidR="008C166A" w:rsidRPr="00A12385">
        <w:rPr>
          <w:rFonts w:cstheme="minorHAnsi"/>
          <w:sz w:val="22"/>
          <w:szCs w:val="22"/>
          <w:lang w:val="es-ES"/>
        </w:rPr>
        <w:t xml:space="preserve"> </w:t>
      </w:r>
      <w:r w:rsidR="00543DA4" w:rsidRPr="00A12385">
        <w:rPr>
          <w:rFonts w:cstheme="minorHAnsi"/>
          <w:sz w:val="22"/>
          <w:szCs w:val="22"/>
          <w:lang w:val="es-ES"/>
        </w:rPr>
        <w:t>Star Wars</w:t>
      </w:r>
      <w:r w:rsidR="00543DA4" w:rsidRPr="00A12385">
        <w:rPr>
          <w:rFonts w:cstheme="minorHAnsi"/>
          <w:sz w:val="22"/>
          <w:szCs w:val="22"/>
          <w:vertAlign w:val="superscript"/>
          <w:lang w:val="es-ES"/>
        </w:rPr>
        <w:t>TM</w:t>
      </w:r>
      <w:r w:rsidR="00543DA4" w:rsidRPr="00A12385">
        <w:rPr>
          <w:rFonts w:cstheme="minorHAnsi"/>
          <w:sz w:val="22"/>
          <w:szCs w:val="22"/>
          <w:lang w:val="es-ES"/>
        </w:rPr>
        <w:t xml:space="preserve"> </w:t>
      </w:r>
      <w:r w:rsidR="002661F4" w:rsidRPr="00A12385">
        <w:rPr>
          <w:rFonts w:cstheme="minorHAnsi"/>
          <w:sz w:val="22"/>
          <w:szCs w:val="22"/>
          <w:lang w:val="es-ES"/>
        </w:rPr>
        <w:t xml:space="preserve">y donde además, podrán jugar con las demos de los dos </w:t>
      </w:r>
      <w:r w:rsidR="008C166A" w:rsidRPr="00A12385">
        <w:rPr>
          <w:rFonts w:cstheme="minorHAnsi"/>
          <w:sz w:val="22"/>
          <w:szCs w:val="22"/>
          <w:lang w:val="es-ES"/>
        </w:rPr>
        <w:t xml:space="preserve">últimos videojuegos de </w:t>
      </w:r>
      <w:r w:rsidR="00543DA4" w:rsidRPr="00A12385">
        <w:rPr>
          <w:rFonts w:cstheme="minorHAnsi"/>
          <w:sz w:val="22"/>
          <w:szCs w:val="22"/>
          <w:lang w:val="es-ES"/>
        </w:rPr>
        <w:t>Star Wars</w:t>
      </w:r>
      <w:r w:rsidR="00543DA4" w:rsidRPr="00A12385">
        <w:rPr>
          <w:rFonts w:cstheme="minorHAnsi"/>
          <w:sz w:val="22"/>
          <w:szCs w:val="22"/>
          <w:vertAlign w:val="superscript"/>
          <w:lang w:val="es-ES"/>
        </w:rPr>
        <w:t>TM</w:t>
      </w:r>
      <w:r w:rsidR="008C166A" w:rsidRPr="00A12385">
        <w:rPr>
          <w:rFonts w:cstheme="minorHAnsi"/>
          <w:sz w:val="22"/>
          <w:szCs w:val="22"/>
          <w:lang w:val="es-ES"/>
        </w:rPr>
        <w:t>:</w:t>
      </w:r>
      <w:r w:rsidR="008C166A">
        <w:rPr>
          <w:rFonts w:cstheme="minorHAnsi"/>
          <w:sz w:val="22"/>
          <w:szCs w:val="22"/>
          <w:lang w:val="es-ES"/>
        </w:rPr>
        <w:t xml:space="preserve"> </w:t>
      </w:r>
      <w:r w:rsidR="00543DA4" w:rsidRPr="00543DA4">
        <w:rPr>
          <w:rFonts w:cstheme="minorHAnsi"/>
          <w:i/>
          <w:iCs/>
          <w:sz w:val="22"/>
          <w:szCs w:val="22"/>
          <w:lang w:val="es-ES"/>
        </w:rPr>
        <w:t>Star Wars</w:t>
      </w:r>
      <w:r w:rsidR="00543DA4" w:rsidRPr="00543DA4">
        <w:rPr>
          <w:rFonts w:cstheme="minorHAnsi"/>
          <w:i/>
          <w:iCs/>
          <w:sz w:val="22"/>
          <w:szCs w:val="22"/>
          <w:vertAlign w:val="superscript"/>
          <w:lang w:val="es-ES"/>
        </w:rPr>
        <w:t>TM</w:t>
      </w:r>
      <w:r w:rsidR="00543DA4" w:rsidRPr="00543DA4">
        <w:rPr>
          <w:rFonts w:cstheme="minorHAnsi"/>
          <w:i/>
          <w:iCs/>
          <w:sz w:val="22"/>
          <w:szCs w:val="22"/>
          <w:lang w:val="es-ES"/>
        </w:rPr>
        <w:t xml:space="preserve"> </w:t>
      </w:r>
      <w:r w:rsidR="008C166A" w:rsidRPr="00543DA4">
        <w:rPr>
          <w:rFonts w:cstheme="minorHAnsi"/>
          <w:i/>
          <w:iCs/>
          <w:sz w:val="22"/>
          <w:szCs w:val="22"/>
          <w:lang w:val="es-ES"/>
        </w:rPr>
        <w:t>Jedi Surviror</w:t>
      </w:r>
      <w:r w:rsidR="00543DA4">
        <w:rPr>
          <w:rFonts w:cstheme="minorHAnsi"/>
          <w:sz w:val="22"/>
          <w:szCs w:val="22"/>
          <w:lang w:val="es-ES"/>
        </w:rPr>
        <w:t xml:space="preserve"> y</w:t>
      </w:r>
      <w:r w:rsidR="008C166A">
        <w:rPr>
          <w:rFonts w:cstheme="minorHAnsi"/>
          <w:sz w:val="22"/>
          <w:szCs w:val="22"/>
          <w:lang w:val="es-ES"/>
        </w:rPr>
        <w:t xml:space="preserve"> </w:t>
      </w:r>
      <w:r w:rsidR="008C166A" w:rsidRPr="00543DA4">
        <w:rPr>
          <w:rFonts w:cstheme="minorHAnsi"/>
          <w:i/>
          <w:iCs/>
          <w:sz w:val="22"/>
          <w:szCs w:val="22"/>
          <w:lang w:val="es-ES"/>
        </w:rPr>
        <w:t xml:space="preserve">LEGO Fortnite x </w:t>
      </w:r>
      <w:r w:rsidR="00543DA4" w:rsidRPr="00543DA4">
        <w:rPr>
          <w:rFonts w:cstheme="minorHAnsi"/>
          <w:i/>
          <w:iCs/>
          <w:sz w:val="22"/>
          <w:szCs w:val="22"/>
          <w:lang w:val="es-ES"/>
        </w:rPr>
        <w:t>Star Wars</w:t>
      </w:r>
      <w:r w:rsidR="00543DA4" w:rsidRPr="00543DA4">
        <w:rPr>
          <w:rFonts w:cstheme="minorHAnsi"/>
          <w:i/>
          <w:iCs/>
          <w:sz w:val="22"/>
          <w:szCs w:val="22"/>
          <w:vertAlign w:val="superscript"/>
          <w:lang w:val="es-ES"/>
        </w:rPr>
        <w:t>TM</w:t>
      </w:r>
      <w:r w:rsidR="00CD599C">
        <w:rPr>
          <w:rFonts w:cstheme="minorHAnsi"/>
          <w:sz w:val="22"/>
          <w:szCs w:val="22"/>
          <w:lang w:val="es-ES"/>
        </w:rPr>
        <w:t>.</w:t>
      </w:r>
      <w:r w:rsidR="00543DA4">
        <w:rPr>
          <w:rFonts w:cstheme="minorHAnsi"/>
          <w:sz w:val="22"/>
          <w:szCs w:val="22"/>
          <w:lang w:val="es-ES"/>
        </w:rPr>
        <w:t xml:space="preserve"> Además, en la tarde del 4 de mayo los presentes podrán disfrutar de la visita y desfile de </w:t>
      </w:r>
      <w:r w:rsidR="00543DA4" w:rsidRPr="00543DA4">
        <w:rPr>
          <w:rFonts w:cstheme="minorHAnsi"/>
          <w:i/>
          <w:iCs/>
          <w:sz w:val="22"/>
          <w:szCs w:val="22"/>
          <w:lang w:val="es-ES"/>
        </w:rPr>
        <w:t>La Legión 501</w:t>
      </w:r>
      <w:r w:rsidR="00543DA4" w:rsidRPr="00A12385">
        <w:rPr>
          <w:rFonts w:cstheme="minorHAnsi"/>
          <w:sz w:val="22"/>
          <w:szCs w:val="22"/>
          <w:lang w:val="es-ES"/>
        </w:rPr>
        <w:t>.</w:t>
      </w:r>
      <w:r w:rsidR="008B7BF3" w:rsidRPr="00A12385">
        <w:rPr>
          <w:rFonts w:cstheme="minorHAnsi"/>
          <w:sz w:val="22"/>
          <w:szCs w:val="22"/>
          <w:lang w:val="es-ES"/>
        </w:rPr>
        <w:t xml:space="preserve"> El espacio</w:t>
      </w:r>
      <w:r w:rsidR="00A12385" w:rsidRPr="00A12385">
        <w:rPr>
          <w:rFonts w:cstheme="minorHAnsi"/>
          <w:sz w:val="22"/>
          <w:szCs w:val="22"/>
          <w:lang w:val="es-ES"/>
        </w:rPr>
        <w:t xml:space="preserve">, además, contará </w:t>
      </w:r>
      <w:r w:rsidR="008B7BF3" w:rsidRPr="00A12385">
        <w:rPr>
          <w:rFonts w:cstheme="minorHAnsi"/>
          <w:sz w:val="22"/>
          <w:szCs w:val="22"/>
          <w:lang w:val="es-ES"/>
        </w:rPr>
        <w:t xml:space="preserve">con una tienda </w:t>
      </w:r>
      <w:r w:rsidR="00A12385" w:rsidRPr="00A12385">
        <w:rPr>
          <w:rFonts w:cstheme="minorHAnsi"/>
          <w:sz w:val="22"/>
          <w:szCs w:val="22"/>
          <w:lang w:val="es-ES"/>
        </w:rPr>
        <w:t xml:space="preserve">de los productos oficiales de Star Wars: </w:t>
      </w:r>
      <w:r w:rsidR="008B7BF3" w:rsidRPr="00A12385">
        <w:rPr>
          <w:rFonts w:cstheme="minorHAnsi"/>
          <w:sz w:val="22"/>
          <w:szCs w:val="22"/>
          <w:lang w:val="es-ES"/>
        </w:rPr>
        <w:t>peluches</w:t>
      </w:r>
      <w:r w:rsidR="00A12385" w:rsidRPr="00A12385">
        <w:rPr>
          <w:rFonts w:cstheme="minorHAnsi"/>
          <w:sz w:val="22"/>
          <w:szCs w:val="22"/>
          <w:lang w:val="es-ES"/>
        </w:rPr>
        <w:t>, accesorios, sets de construcción, figuras</w:t>
      </w:r>
      <w:r w:rsidR="008B7BF3" w:rsidRPr="00A12385">
        <w:rPr>
          <w:rFonts w:cstheme="minorHAnsi"/>
          <w:sz w:val="22"/>
          <w:szCs w:val="22"/>
          <w:lang w:val="es-ES"/>
        </w:rPr>
        <w:t>,</w:t>
      </w:r>
      <w:r w:rsidR="00A12385" w:rsidRPr="00A12385">
        <w:rPr>
          <w:rFonts w:cstheme="minorHAnsi"/>
          <w:sz w:val="22"/>
          <w:szCs w:val="22"/>
          <w:lang w:val="es-ES"/>
        </w:rPr>
        <w:t xml:space="preserve"> etc</w:t>
      </w:r>
      <w:r w:rsidR="008B7BF3" w:rsidRPr="00A12385">
        <w:rPr>
          <w:rFonts w:cstheme="minorHAnsi"/>
          <w:sz w:val="22"/>
          <w:szCs w:val="22"/>
          <w:lang w:val="es-ES"/>
        </w:rPr>
        <w:t>.</w:t>
      </w:r>
    </w:p>
    <w:p w14:paraId="5CBE6177" w14:textId="72045209" w:rsidR="003A7878" w:rsidRPr="003A7878" w:rsidRDefault="003A7878" w:rsidP="003A7878">
      <w:pPr>
        <w:pStyle w:val="NormalWeb"/>
        <w:spacing w:before="0" w:beforeAutospacing="0" w:after="0" w:afterAutospacing="0"/>
        <w:jc w:val="both"/>
        <w:rPr>
          <w:rFonts w:asciiTheme="minorHAnsi" w:eastAsiaTheme="minorHAnsi" w:hAnsiTheme="minorHAnsi" w:cstheme="minorHAnsi"/>
          <w:sz w:val="22"/>
          <w:szCs w:val="22"/>
          <w:lang w:eastAsia="en-US"/>
        </w:rPr>
      </w:pPr>
    </w:p>
    <w:p w14:paraId="2FE0EE25" w14:textId="5E5C3F6E" w:rsidR="00FB119C" w:rsidRDefault="00FB119C" w:rsidP="002209A1">
      <w:pPr>
        <w:jc w:val="both"/>
        <w:rPr>
          <w:rFonts w:cstheme="minorHAnsi"/>
          <w:sz w:val="22"/>
          <w:szCs w:val="22"/>
          <w:lang w:val="es-ES"/>
        </w:rPr>
      </w:pPr>
      <w:r w:rsidRPr="00FD6292">
        <w:rPr>
          <w:rFonts w:cstheme="minorHAnsi"/>
          <w:sz w:val="22"/>
          <w:szCs w:val="22"/>
          <w:lang w:val="es-ES"/>
        </w:rPr>
        <w:t>En la década de los 70, los fans dec</w:t>
      </w:r>
      <w:r>
        <w:rPr>
          <w:rFonts w:cstheme="minorHAnsi"/>
          <w:sz w:val="22"/>
          <w:szCs w:val="22"/>
          <w:lang w:val="es-ES"/>
        </w:rPr>
        <w:t>lararon el 4 d</w:t>
      </w:r>
      <w:r w:rsidRPr="00FD6292">
        <w:rPr>
          <w:rFonts w:cstheme="minorHAnsi"/>
          <w:sz w:val="22"/>
          <w:szCs w:val="22"/>
          <w:lang w:val="es-ES"/>
        </w:rPr>
        <w:t>e</w:t>
      </w:r>
      <w:r>
        <w:rPr>
          <w:rFonts w:cstheme="minorHAnsi"/>
          <w:sz w:val="22"/>
          <w:szCs w:val="22"/>
          <w:lang w:val="es-ES"/>
        </w:rPr>
        <w:t xml:space="preserve"> </w:t>
      </w:r>
      <w:r w:rsidRPr="00FD6292">
        <w:rPr>
          <w:rFonts w:cstheme="minorHAnsi"/>
          <w:sz w:val="22"/>
          <w:szCs w:val="22"/>
          <w:lang w:val="es-ES"/>
        </w:rPr>
        <w:t xml:space="preserve">mayo como día oficial de </w:t>
      </w:r>
      <w:r w:rsidR="00543DA4">
        <w:rPr>
          <w:rFonts w:cstheme="minorHAnsi"/>
          <w:sz w:val="22"/>
          <w:szCs w:val="22"/>
          <w:lang w:val="es-ES"/>
        </w:rPr>
        <w:t>Star Wars</w:t>
      </w:r>
      <w:r w:rsidR="00543DA4" w:rsidRPr="00543DA4">
        <w:rPr>
          <w:rFonts w:cstheme="minorHAnsi"/>
          <w:sz w:val="22"/>
          <w:szCs w:val="22"/>
          <w:vertAlign w:val="superscript"/>
          <w:lang w:val="es-ES"/>
        </w:rPr>
        <w:t>TM</w:t>
      </w:r>
      <w:r>
        <w:rPr>
          <w:rFonts w:cstheme="minorHAnsi"/>
          <w:sz w:val="22"/>
          <w:szCs w:val="22"/>
          <w:lang w:val="es-ES"/>
        </w:rPr>
        <w:t xml:space="preserve">. La razón se basó principalmente en que el principio de la frase más popular de las películas de Lucasfilm, “Que la fuerza te acompañe” (originalmente “May the force be with you”), se asemeja fonéticamente a la fecha en inglés. Desde entonces, este día, e incluso </w:t>
      </w:r>
      <w:r w:rsidR="00543DA4">
        <w:rPr>
          <w:rFonts w:cstheme="minorHAnsi"/>
          <w:sz w:val="22"/>
          <w:szCs w:val="22"/>
          <w:lang w:val="es-ES"/>
        </w:rPr>
        <w:t xml:space="preserve">durante </w:t>
      </w:r>
      <w:r>
        <w:rPr>
          <w:rFonts w:cstheme="minorHAnsi"/>
          <w:sz w:val="22"/>
          <w:szCs w:val="22"/>
          <w:lang w:val="es-ES"/>
        </w:rPr>
        <w:t xml:space="preserve">todo el mes de mayo, se presenta </w:t>
      </w:r>
      <w:r w:rsidR="00543DA4">
        <w:rPr>
          <w:rFonts w:cstheme="minorHAnsi"/>
          <w:sz w:val="22"/>
          <w:szCs w:val="22"/>
          <w:lang w:val="es-ES"/>
        </w:rPr>
        <w:t>la ocasión</w:t>
      </w:r>
      <w:r>
        <w:rPr>
          <w:rFonts w:cstheme="minorHAnsi"/>
          <w:sz w:val="22"/>
          <w:szCs w:val="22"/>
          <w:lang w:val="es-ES"/>
        </w:rPr>
        <w:t xml:space="preserve"> perfecta para que los fans de todo el mundo rindan homenaje a la saga más </w:t>
      </w:r>
      <w:r w:rsidR="005B28DF">
        <w:rPr>
          <w:rFonts w:cstheme="minorHAnsi"/>
          <w:sz w:val="22"/>
          <w:szCs w:val="22"/>
          <w:lang w:val="es-ES"/>
        </w:rPr>
        <w:t>icónica</w:t>
      </w:r>
      <w:r>
        <w:rPr>
          <w:rFonts w:cstheme="minorHAnsi"/>
          <w:sz w:val="22"/>
          <w:szCs w:val="22"/>
          <w:lang w:val="es-ES"/>
        </w:rPr>
        <w:t xml:space="preserve"> de la historia. </w:t>
      </w:r>
      <w:r w:rsidRPr="00FD6292">
        <w:rPr>
          <w:rFonts w:cstheme="minorHAnsi"/>
          <w:sz w:val="22"/>
          <w:szCs w:val="22"/>
          <w:lang w:val="es-ES"/>
        </w:rPr>
        <w:t xml:space="preserve"> </w:t>
      </w:r>
    </w:p>
    <w:p w14:paraId="0D9CD040" w14:textId="77777777" w:rsidR="0066618D" w:rsidRPr="00C11EA8" w:rsidRDefault="0066618D" w:rsidP="00533682">
      <w:pPr>
        <w:pStyle w:val="NormalWeb"/>
        <w:spacing w:before="0" w:beforeAutospacing="0" w:after="0" w:afterAutospacing="0"/>
        <w:rPr>
          <w:rStyle w:val="Hipervnculo"/>
          <w:rFonts w:asciiTheme="minorHAnsi" w:hAnsiTheme="minorHAnsi" w:cstheme="minorHAnsi"/>
          <w:b/>
          <w:color w:val="auto"/>
          <w:sz w:val="22"/>
          <w:szCs w:val="22"/>
          <w:u w:val="none"/>
        </w:rPr>
      </w:pPr>
    </w:p>
    <w:p w14:paraId="2B85089B" w14:textId="70A5E579" w:rsidR="00752EE7" w:rsidRPr="00752EE7" w:rsidRDefault="002D57EA" w:rsidP="002D57EA">
      <w:pPr>
        <w:jc w:val="both"/>
        <w:rPr>
          <w:sz w:val="22"/>
          <w:szCs w:val="22"/>
          <w:lang w:val="es-ES"/>
        </w:rPr>
      </w:pPr>
      <w:r w:rsidRPr="00752EE7">
        <w:rPr>
          <w:sz w:val="22"/>
          <w:szCs w:val="22"/>
          <w:lang w:val="es-ES"/>
        </w:rPr>
        <w:t xml:space="preserve">El éxito de </w:t>
      </w:r>
      <w:r w:rsidR="00543DA4">
        <w:rPr>
          <w:rFonts w:cstheme="minorHAnsi"/>
          <w:sz w:val="22"/>
          <w:szCs w:val="22"/>
          <w:lang w:val="es-ES"/>
        </w:rPr>
        <w:t>Star Wars</w:t>
      </w:r>
      <w:r w:rsidR="00543DA4" w:rsidRPr="00543DA4">
        <w:rPr>
          <w:rFonts w:cstheme="minorHAnsi"/>
          <w:sz w:val="22"/>
          <w:szCs w:val="22"/>
          <w:vertAlign w:val="superscript"/>
          <w:lang w:val="es-ES"/>
        </w:rPr>
        <w:t>TM</w:t>
      </w:r>
      <w:r w:rsidR="00543DA4">
        <w:rPr>
          <w:rFonts w:cstheme="minorHAnsi"/>
          <w:sz w:val="22"/>
          <w:szCs w:val="22"/>
          <w:lang w:val="es-ES"/>
        </w:rPr>
        <w:t xml:space="preserve"> </w:t>
      </w:r>
      <w:r w:rsidR="0066618D">
        <w:rPr>
          <w:sz w:val="22"/>
          <w:szCs w:val="22"/>
          <w:lang w:val="es-ES"/>
        </w:rPr>
        <w:t xml:space="preserve">reside en que </w:t>
      </w:r>
      <w:r w:rsidR="0066618D" w:rsidRPr="00A12385">
        <w:rPr>
          <w:sz w:val="22"/>
          <w:szCs w:val="22"/>
          <w:lang w:val="es-ES"/>
        </w:rPr>
        <w:t xml:space="preserve">es </w:t>
      </w:r>
      <w:r w:rsidR="00752EE7" w:rsidRPr="00A12385">
        <w:rPr>
          <w:sz w:val="22"/>
          <w:szCs w:val="22"/>
          <w:lang w:val="es-ES"/>
        </w:rPr>
        <w:t xml:space="preserve">una propiedad </w:t>
      </w:r>
      <w:r w:rsidR="00752EE7" w:rsidRPr="00752EE7">
        <w:rPr>
          <w:sz w:val="22"/>
          <w:szCs w:val="22"/>
          <w:lang w:val="es-ES"/>
        </w:rPr>
        <w:t xml:space="preserve">para todos los públicos </w:t>
      </w:r>
      <w:r w:rsidR="00422454">
        <w:rPr>
          <w:sz w:val="22"/>
          <w:szCs w:val="22"/>
          <w:lang w:val="es-ES"/>
        </w:rPr>
        <w:t xml:space="preserve">basada en </w:t>
      </w:r>
      <w:r w:rsidR="00752EE7" w:rsidRPr="00752EE7">
        <w:rPr>
          <w:sz w:val="22"/>
          <w:szCs w:val="22"/>
          <w:lang w:val="es-ES"/>
        </w:rPr>
        <w:t xml:space="preserve">un legado que se transmite de generación en generación. </w:t>
      </w:r>
      <w:r w:rsidRPr="00752EE7">
        <w:rPr>
          <w:sz w:val="22"/>
          <w:szCs w:val="22"/>
          <w:lang w:val="es-ES"/>
        </w:rPr>
        <w:t xml:space="preserve">Estos últimos años </w:t>
      </w:r>
      <w:r w:rsidR="00752EE7" w:rsidRPr="00752EE7">
        <w:rPr>
          <w:sz w:val="22"/>
          <w:szCs w:val="22"/>
          <w:lang w:val="es-ES"/>
        </w:rPr>
        <w:t>la marca ha crecido exponencialmente gracias a los nuevos contenidos que incluso han puesto sobre la mesa nuevos personajes ya icónicos como Grogu</w:t>
      </w:r>
      <w:r w:rsidR="00752EE7">
        <w:rPr>
          <w:sz w:val="22"/>
          <w:szCs w:val="22"/>
          <w:lang w:val="es-ES"/>
        </w:rPr>
        <w:t xml:space="preserve"> </w:t>
      </w:r>
      <w:r w:rsidR="008D5884">
        <w:rPr>
          <w:sz w:val="22"/>
          <w:szCs w:val="22"/>
          <w:lang w:val="es-ES"/>
        </w:rPr>
        <w:t>(</w:t>
      </w:r>
      <w:r w:rsidR="00752EE7" w:rsidRPr="00752EE7">
        <w:rPr>
          <w:i/>
          <w:sz w:val="22"/>
          <w:szCs w:val="22"/>
          <w:lang w:val="es-ES"/>
        </w:rPr>
        <w:t>Baby Yoda</w:t>
      </w:r>
      <w:r w:rsidR="008D5884">
        <w:rPr>
          <w:i/>
          <w:sz w:val="22"/>
          <w:szCs w:val="22"/>
          <w:lang w:val="es-ES"/>
        </w:rPr>
        <w:t>) de</w:t>
      </w:r>
      <w:r w:rsidR="008D5884">
        <w:rPr>
          <w:sz w:val="22"/>
          <w:szCs w:val="22"/>
          <w:lang w:val="es-ES"/>
        </w:rPr>
        <w:t xml:space="preserve"> The Mandalorian</w:t>
      </w:r>
      <w:r w:rsidR="00752EE7" w:rsidRPr="00752EE7">
        <w:rPr>
          <w:sz w:val="22"/>
          <w:szCs w:val="22"/>
          <w:lang w:val="es-ES"/>
        </w:rPr>
        <w:t xml:space="preserve">. </w:t>
      </w:r>
    </w:p>
    <w:p w14:paraId="032CFAC2" w14:textId="086E71A9" w:rsidR="00752EE7" w:rsidRDefault="00752EE7" w:rsidP="00752EE7">
      <w:pPr>
        <w:rPr>
          <w:lang w:val="es-ES"/>
        </w:rPr>
      </w:pPr>
    </w:p>
    <w:p w14:paraId="5A780EF1" w14:textId="54A0A991" w:rsidR="002D57EA" w:rsidRDefault="00752EE7" w:rsidP="00543DA4">
      <w:pPr>
        <w:jc w:val="both"/>
        <w:rPr>
          <w:sz w:val="22"/>
          <w:szCs w:val="22"/>
          <w:lang w:val="es-ES"/>
        </w:rPr>
      </w:pPr>
      <w:r w:rsidRPr="00FB119C">
        <w:rPr>
          <w:sz w:val="22"/>
          <w:szCs w:val="22"/>
          <w:lang w:val="es-ES"/>
        </w:rPr>
        <w:t xml:space="preserve">La exposición estará abierta al público hasta el </w:t>
      </w:r>
      <w:r w:rsidR="00CD599C">
        <w:rPr>
          <w:sz w:val="22"/>
          <w:szCs w:val="22"/>
          <w:lang w:val="es-ES"/>
        </w:rPr>
        <w:t>12</w:t>
      </w:r>
      <w:r w:rsidRPr="00FB119C">
        <w:rPr>
          <w:sz w:val="22"/>
          <w:szCs w:val="22"/>
          <w:lang w:val="es-ES"/>
        </w:rPr>
        <w:t xml:space="preserve"> de mayo, </w:t>
      </w:r>
      <w:r w:rsidR="00A12385">
        <w:rPr>
          <w:sz w:val="22"/>
          <w:szCs w:val="22"/>
          <w:lang w:val="es-ES"/>
        </w:rPr>
        <w:t>pero</w:t>
      </w:r>
      <w:r w:rsidR="00CD599C">
        <w:rPr>
          <w:sz w:val="22"/>
          <w:szCs w:val="22"/>
          <w:lang w:val="es-ES"/>
        </w:rPr>
        <w:t xml:space="preserve"> los fans y las familias de la saga podrán seguir disfrutando de sus personajes y películas favoritas gracias a </w:t>
      </w:r>
      <w:r w:rsidR="00422454">
        <w:rPr>
          <w:sz w:val="22"/>
          <w:szCs w:val="22"/>
          <w:lang w:val="es-ES"/>
        </w:rPr>
        <w:t xml:space="preserve">Grupo </w:t>
      </w:r>
      <w:r w:rsidR="00543DA4">
        <w:rPr>
          <w:rFonts w:ascii="Cera Pro" w:eastAsia="DengXian" w:hAnsi="Cera Pro"/>
          <w:lang w:val="es-ES"/>
        </w:rPr>
        <w:t>LEGO®</w:t>
      </w:r>
      <w:r w:rsidR="00CD599C">
        <w:rPr>
          <w:sz w:val="22"/>
          <w:szCs w:val="22"/>
          <w:lang w:val="es-ES"/>
        </w:rPr>
        <w:t xml:space="preserve"> que celebrará el 25º aniversario de la licencia </w:t>
      </w:r>
      <w:r w:rsidR="00543DA4">
        <w:rPr>
          <w:rFonts w:cstheme="minorHAnsi"/>
          <w:sz w:val="22"/>
          <w:szCs w:val="22"/>
          <w:lang w:val="es-ES"/>
        </w:rPr>
        <w:t>Star Wars</w:t>
      </w:r>
      <w:r w:rsidR="00543DA4" w:rsidRPr="00543DA4">
        <w:rPr>
          <w:rFonts w:cstheme="minorHAnsi"/>
          <w:sz w:val="22"/>
          <w:szCs w:val="22"/>
          <w:vertAlign w:val="superscript"/>
          <w:lang w:val="es-ES"/>
        </w:rPr>
        <w:t>TM</w:t>
      </w:r>
      <w:r w:rsidR="00543DA4">
        <w:rPr>
          <w:rFonts w:cstheme="minorHAnsi"/>
          <w:sz w:val="22"/>
          <w:szCs w:val="22"/>
          <w:lang w:val="es-ES"/>
        </w:rPr>
        <w:t xml:space="preserve"> </w:t>
      </w:r>
      <w:r w:rsidR="00CD599C">
        <w:rPr>
          <w:sz w:val="22"/>
          <w:szCs w:val="22"/>
          <w:lang w:val="es-ES"/>
        </w:rPr>
        <w:t>desde el 14 al 26 de mayo en el mismo espacio del centro comercial El Corte Inglés</w:t>
      </w:r>
      <w:r w:rsidR="007D5BF6">
        <w:rPr>
          <w:sz w:val="22"/>
          <w:szCs w:val="22"/>
          <w:lang w:val="es-ES"/>
        </w:rPr>
        <w:t xml:space="preserve"> </w:t>
      </w:r>
      <w:r w:rsidR="00CD599C">
        <w:rPr>
          <w:sz w:val="22"/>
          <w:szCs w:val="22"/>
          <w:lang w:val="es-ES"/>
        </w:rPr>
        <w:t>Sanchinarro con activaciones para toda la familia.</w:t>
      </w:r>
    </w:p>
    <w:p w14:paraId="45995429" w14:textId="77777777" w:rsidR="00543DA4" w:rsidRDefault="00543DA4" w:rsidP="00543DA4">
      <w:pPr>
        <w:jc w:val="both"/>
        <w:rPr>
          <w:sz w:val="22"/>
          <w:szCs w:val="22"/>
          <w:lang w:val="es-ES"/>
        </w:rPr>
      </w:pPr>
    </w:p>
    <w:p w14:paraId="6FEED7C3" w14:textId="38D83B18" w:rsidR="00543DA4" w:rsidRPr="00FB119C" w:rsidRDefault="00543DA4" w:rsidP="00543DA4">
      <w:pPr>
        <w:jc w:val="both"/>
        <w:rPr>
          <w:rFonts w:cstheme="minorHAnsi"/>
          <w:sz w:val="22"/>
          <w:szCs w:val="22"/>
          <w:lang w:val="es-ES"/>
        </w:rPr>
      </w:pPr>
      <w:r w:rsidRPr="007303BC">
        <w:rPr>
          <w:rFonts w:ascii="Cera Pro" w:eastAsia="DengXian" w:hAnsi="Cera Pro"/>
          <w:lang w:val="es-ES"/>
        </w:rPr>
        <w:t xml:space="preserve">En 1998 Lucasfilm y </w:t>
      </w:r>
      <w:r>
        <w:rPr>
          <w:rFonts w:ascii="Cera Pro" w:eastAsia="DengXian" w:hAnsi="Cera Pro"/>
          <w:lang w:val="es-ES"/>
        </w:rPr>
        <w:t>LEGO®</w:t>
      </w:r>
      <w:r w:rsidRPr="007303BC">
        <w:rPr>
          <w:rFonts w:ascii="Cera Pro" w:eastAsia="DengXian" w:hAnsi="Cera Pro"/>
          <w:lang w:val="es-ES"/>
        </w:rPr>
        <w:t xml:space="preserve"> </w:t>
      </w:r>
      <w:r>
        <w:rPr>
          <w:rFonts w:ascii="Cera Pro" w:eastAsia="DengXian" w:hAnsi="Cera Pro"/>
          <w:lang w:val="es-ES"/>
        </w:rPr>
        <w:t xml:space="preserve">firmaron un acuerdo de licencia creando la marca </w:t>
      </w:r>
      <w:hyperlink r:id="rId9" w:history="1">
        <w:r w:rsidRPr="00DD15BC">
          <w:rPr>
            <w:rStyle w:val="Hipervnculo"/>
            <w:rFonts w:ascii="Cera Pro" w:eastAsia="DengXian" w:hAnsi="Cera Pro"/>
            <w:lang w:val="es-ES"/>
          </w:rPr>
          <w:t>LEGO® Star Wars™</w:t>
        </w:r>
      </w:hyperlink>
      <w:r>
        <w:rPr>
          <w:rFonts w:ascii="Cera Pro" w:eastAsia="DengXian" w:hAnsi="Cera Pro"/>
          <w:lang w:val="es-ES"/>
        </w:rPr>
        <w:t xml:space="preserve"> </w:t>
      </w:r>
      <w:r w:rsidRPr="007303BC">
        <w:rPr>
          <w:rFonts w:ascii="Cera Pro" w:eastAsia="DengXian" w:hAnsi="Cera Pro"/>
          <w:lang w:val="es-ES"/>
        </w:rPr>
        <w:t xml:space="preserve">en el famoso Rancho Skywalker (California), propiedad de George Lucas. </w:t>
      </w:r>
      <w:r>
        <w:rPr>
          <w:rFonts w:ascii="Cera Pro" w:eastAsia="DengXian" w:hAnsi="Cera Pro"/>
          <w:lang w:val="es-ES"/>
        </w:rPr>
        <w:t>El primer acuerdo</w:t>
      </w:r>
      <w:r w:rsidRPr="007303BC">
        <w:rPr>
          <w:rFonts w:ascii="Cera Pro" w:eastAsia="DengXian" w:hAnsi="Cera Pro"/>
          <w:lang w:val="es-ES"/>
        </w:rPr>
        <w:t xml:space="preserve"> de licencia para </w:t>
      </w:r>
      <w:r>
        <w:rPr>
          <w:rFonts w:ascii="Cera Pro" w:eastAsia="DengXian" w:hAnsi="Cera Pro"/>
          <w:lang w:val="es-ES"/>
        </w:rPr>
        <w:t>el grupo danés</w:t>
      </w:r>
      <w:r w:rsidRPr="007303BC">
        <w:rPr>
          <w:rFonts w:ascii="Cera Pro" w:eastAsia="DengXian" w:hAnsi="Cera Pro"/>
          <w:lang w:val="es-ES"/>
        </w:rPr>
        <w:t xml:space="preserve"> fundad</w:t>
      </w:r>
      <w:r>
        <w:rPr>
          <w:rFonts w:ascii="Cera Pro" w:eastAsia="DengXian" w:hAnsi="Cera Pro"/>
          <w:lang w:val="es-ES"/>
        </w:rPr>
        <w:t>o</w:t>
      </w:r>
      <w:r w:rsidRPr="007303BC">
        <w:rPr>
          <w:rFonts w:ascii="Cera Pro" w:eastAsia="DengXian" w:hAnsi="Cera Pro"/>
          <w:lang w:val="es-ES"/>
        </w:rPr>
        <w:t xml:space="preserve"> en 1932 por Ole Kirk Kristiansen. </w:t>
      </w:r>
      <w:r>
        <w:rPr>
          <w:rFonts w:ascii="Cera Pro" w:eastAsia="DengXian" w:hAnsi="Cera Pro"/>
          <w:lang w:val="es-ES"/>
        </w:rPr>
        <w:t>Durante estos 25 años, todas las películas y series de Star Wars™ han sido representadas con productos de LEGO® permitiendo a las familias y fans de todo el mundo recrear las escenas y jugar con los personajes favoritos de la saga. Desde sets de construcciones de naves, minifiguras, figuras, cascos o dioramas hasta videojuegos y contenidos en formato miniseries o cortos, disponibles actualmente en exclusiva en Disney+.</w:t>
      </w:r>
    </w:p>
    <w:p w14:paraId="7D9B7C5A" w14:textId="77777777" w:rsidR="00E32275" w:rsidRDefault="00E32275" w:rsidP="00533682">
      <w:pPr>
        <w:pStyle w:val="NormalWeb"/>
        <w:spacing w:before="0" w:beforeAutospacing="0" w:after="0" w:afterAutospacing="0"/>
        <w:rPr>
          <w:rStyle w:val="Hipervnculo"/>
          <w:rFonts w:asciiTheme="minorHAnsi" w:hAnsiTheme="minorHAnsi" w:cstheme="minorHAnsi"/>
          <w:color w:val="auto"/>
          <w:sz w:val="22"/>
          <w:szCs w:val="22"/>
          <w:u w:val="none"/>
        </w:rPr>
      </w:pPr>
    </w:p>
    <w:p w14:paraId="3C6912AA" w14:textId="77777777" w:rsidR="0097372E" w:rsidRPr="00663B72" w:rsidRDefault="006F3C96" w:rsidP="006F3C96">
      <w:pPr>
        <w:tabs>
          <w:tab w:val="left" w:pos="720"/>
        </w:tabs>
        <w:contextualSpacing/>
        <w:jc w:val="center"/>
        <w:rPr>
          <w:rFonts w:cstheme="minorHAnsi"/>
          <w:b/>
          <w:sz w:val="22"/>
          <w:szCs w:val="22"/>
          <w:lang w:val="es-ES"/>
        </w:rPr>
      </w:pPr>
      <w:r w:rsidRPr="00663B72">
        <w:rPr>
          <w:rFonts w:cstheme="minorHAnsi"/>
          <w:b/>
          <w:sz w:val="22"/>
          <w:szCs w:val="22"/>
          <w:lang w:val="es-ES"/>
        </w:rPr>
        <w:t>#StarWars</w:t>
      </w:r>
    </w:p>
    <w:p w14:paraId="653D2A39" w14:textId="77777777" w:rsidR="006D22BA" w:rsidRPr="00663B72" w:rsidRDefault="006D22BA" w:rsidP="006D6992">
      <w:pPr>
        <w:tabs>
          <w:tab w:val="left" w:pos="720"/>
        </w:tabs>
        <w:contextualSpacing/>
        <w:jc w:val="center"/>
        <w:rPr>
          <w:rFonts w:cstheme="minorHAnsi"/>
          <w:b/>
          <w:sz w:val="22"/>
          <w:szCs w:val="22"/>
          <w:lang w:val="es-ES"/>
        </w:rPr>
      </w:pPr>
    </w:p>
    <w:p w14:paraId="5759F7AE" w14:textId="77777777" w:rsidR="00533682" w:rsidRPr="00663B72" w:rsidRDefault="00533682" w:rsidP="006D22BA">
      <w:pPr>
        <w:shd w:val="clear" w:color="auto" w:fill="FFFFFF"/>
        <w:jc w:val="center"/>
        <w:rPr>
          <w:b/>
          <w:bCs/>
          <w:color w:val="FF0000"/>
          <w:lang w:val="es-ES"/>
        </w:rPr>
      </w:pPr>
    </w:p>
    <w:p w14:paraId="2A94DB8E" w14:textId="297FEC62" w:rsidR="008F3531" w:rsidRPr="00543DA4" w:rsidRDefault="00543DA4" w:rsidP="008F3531">
      <w:pPr>
        <w:tabs>
          <w:tab w:val="left" w:pos="720"/>
        </w:tabs>
        <w:contextualSpacing/>
        <w:jc w:val="both"/>
        <w:rPr>
          <w:rFonts w:ascii="Calibri" w:hAnsi="Calibri" w:cs="Calibri"/>
          <w:color w:val="000000"/>
          <w:sz w:val="20"/>
          <w:szCs w:val="20"/>
          <w:lang w:val="en-GB"/>
        </w:rPr>
      </w:pPr>
      <w:r w:rsidRPr="00543DA4">
        <w:rPr>
          <w:rFonts w:ascii="Calibri" w:hAnsi="Calibri" w:cs="Calibri"/>
          <w:b/>
          <w:bCs/>
          <w:color w:val="000000"/>
          <w:sz w:val="20"/>
          <w:szCs w:val="20"/>
          <w:lang w:val="es-ES"/>
        </w:rPr>
        <w:t>Lucasfilm</w:t>
      </w:r>
      <w:r w:rsidRPr="00543DA4">
        <w:rPr>
          <w:rFonts w:ascii="Calibri" w:hAnsi="Calibri" w:cs="Calibri"/>
          <w:color w:val="000000"/>
          <w:sz w:val="20"/>
          <w:szCs w:val="20"/>
          <w:lang w:val="es-ES"/>
        </w:rPr>
        <w:t xml:space="preserve">, el logotipo de Lucasfilm, STAR WARS y las propiedades relacionadas son marcas comerciales y/o derechos de autor, en Estados Unidos y otros países, de Lucasfilm Ltd. y/o sus filiales. </w:t>
      </w:r>
      <w:r w:rsidRPr="00543DA4">
        <w:rPr>
          <w:rFonts w:ascii="Calibri" w:hAnsi="Calibri" w:cs="Calibri"/>
          <w:color w:val="000000"/>
          <w:sz w:val="20"/>
          <w:szCs w:val="20"/>
          <w:lang w:val="en-GB"/>
        </w:rPr>
        <w:t>© &amp; TM 2024 Lu</w:t>
      </w:r>
    </w:p>
    <w:p w14:paraId="596B7220" w14:textId="77777777" w:rsidR="00543DA4" w:rsidRPr="00622BFA" w:rsidRDefault="00543DA4" w:rsidP="008F3531">
      <w:pPr>
        <w:tabs>
          <w:tab w:val="left" w:pos="720"/>
        </w:tabs>
        <w:contextualSpacing/>
        <w:jc w:val="both"/>
        <w:rPr>
          <w:rFonts w:cstheme="minorHAnsi"/>
          <w:sz w:val="20"/>
          <w:szCs w:val="20"/>
        </w:rPr>
      </w:pPr>
    </w:p>
    <w:p w14:paraId="2BB79933" w14:textId="6F479E1E" w:rsidR="008F3531" w:rsidRPr="00622BFA" w:rsidRDefault="00DE01C6" w:rsidP="008F3531">
      <w:pPr>
        <w:tabs>
          <w:tab w:val="left" w:pos="720"/>
        </w:tabs>
        <w:contextualSpacing/>
        <w:jc w:val="both"/>
        <w:rPr>
          <w:rFonts w:cstheme="minorHAnsi"/>
          <w:sz w:val="20"/>
          <w:szCs w:val="20"/>
        </w:rPr>
      </w:pPr>
      <w:hyperlink r:id="rId10" w:history="1">
        <w:r w:rsidR="008F3531" w:rsidRPr="00622BFA">
          <w:rPr>
            <w:rStyle w:val="Hipervnculo"/>
            <w:sz w:val="20"/>
            <w:szCs w:val="20"/>
          </w:rPr>
          <w:t>https://www.facebook.com/starwars.es</w:t>
        </w:r>
      </w:hyperlink>
    </w:p>
    <w:p w14:paraId="3D7D0ADD" w14:textId="2989E5B4" w:rsidR="008F3531" w:rsidRPr="00622BFA" w:rsidRDefault="00DE01C6" w:rsidP="008F3531">
      <w:pPr>
        <w:tabs>
          <w:tab w:val="left" w:pos="720"/>
        </w:tabs>
        <w:contextualSpacing/>
        <w:jc w:val="both"/>
        <w:rPr>
          <w:rFonts w:cstheme="minorHAnsi"/>
          <w:sz w:val="20"/>
          <w:szCs w:val="20"/>
        </w:rPr>
      </w:pPr>
      <w:hyperlink r:id="rId11" w:history="1">
        <w:r w:rsidR="008F3531" w:rsidRPr="00622BFA">
          <w:rPr>
            <w:rStyle w:val="Hipervnculo"/>
            <w:sz w:val="20"/>
            <w:szCs w:val="20"/>
          </w:rPr>
          <w:t>https://www.instagram.com/starwarsspain/</w:t>
        </w:r>
      </w:hyperlink>
    </w:p>
    <w:p w14:paraId="01168D81" w14:textId="12D5438D" w:rsidR="008F3531" w:rsidRPr="00622BFA" w:rsidRDefault="00DE01C6" w:rsidP="008F3531">
      <w:pPr>
        <w:tabs>
          <w:tab w:val="left" w:pos="720"/>
        </w:tabs>
        <w:contextualSpacing/>
        <w:jc w:val="both"/>
        <w:rPr>
          <w:rStyle w:val="Hipervnculo"/>
          <w:rFonts w:cstheme="minorHAnsi"/>
          <w:sz w:val="20"/>
          <w:szCs w:val="20"/>
        </w:rPr>
      </w:pPr>
      <w:hyperlink r:id="rId12" w:history="1">
        <w:r w:rsidR="008F3531" w:rsidRPr="00622BFA">
          <w:rPr>
            <w:rStyle w:val="Hipervnculo"/>
            <w:sz w:val="20"/>
            <w:szCs w:val="20"/>
          </w:rPr>
          <w:t>https://twitter.com/StarWarsSpain</w:t>
        </w:r>
      </w:hyperlink>
    </w:p>
    <w:p w14:paraId="593F3520" w14:textId="6701AC84" w:rsidR="008F3531" w:rsidRPr="00622BFA" w:rsidRDefault="00DE01C6" w:rsidP="008F3531">
      <w:pPr>
        <w:tabs>
          <w:tab w:val="left" w:pos="720"/>
        </w:tabs>
        <w:contextualSpacing/>
        <w:jc w:val="both"/>
        <w:rPr>
          <w:rStyle w:val="Hipervnculo"/>
          <w:sz w:val="20"/>
          <w:szCs w:val="20"/>
        </w:rPr>
      </w:pPr>
      <w:hyperlink r:id="rId13" w:history="1">
        <w:r w:rsidR="008F3531" w:rsidRPr="00622BFA">
          <w:rPr>
            <w:rStyle w:val="Hipervnculo"/>
            <w:sz w:val="20"/>
            <w:szCs w:val="20"/>
          </w:rPr>
          <w:t>https://www.youtube.com/channel/UCnochs1lsm15PCcmlil85Tg</w:t>
        </w:r>
      </w:hyperlink>
    </w:p>
    <w:p w14:paraId="68E5ED5B" w14:textId="77777777" w:rsidR="008F3531" w:rsidRPr="00622BFA" w:rsidRDefault="008F3531" w:rsidP="00F14088">
      <w:pPr>
        <w:tabs>
          <w:tab w:val="left" w:pos="720"/>
        </w:tabs>
        <w:contextualSpacing/>
        <w:jc w:val="both"/>
        <w:rPr>
          <w:rFonts w:cstheme="minorHAnsi"/>
          <w:b/>
          <w:sz w:val="20"/>
          <w:szCs w:val="20"/>
        </w:rPr>
      </w:pPr>
    </w:p>
    <w:p w14:paraId="5E68E9C4" w14:textId="77777777" w:rsidR="00543DA4" w:rsidRPr="00543DA4" w:rsidRDefault="00543DA4" w:rsidP="00543DA4">
      <w:pPr>
        <w:tabs>
          <w:tab w:val="left" w:pos="720"/>
        </w:tabs>
        <w:contextualSpacing/>
        <w:jc w:val="both"/>
        <w:rPr>
          <w:rFonts w:cstheme="minorHAnsi"/>
          <w:b/>
          <w:sz w:val="20"/>
          <w:szCs w:val="20"/>
          <w:u w:val="single"/>
          <w:lang w:val="es-ES"/>
        </w:rPr>
      </w:pPr>
      <w:r w:rsidRPr="00543DA4">
        <w:rPr>
          <w:rFonts w:cstheme="minorHAnsi"/>
          <w:b/>
          <w:sz w:val="20"/>
          <w:szCs w:val="20"/>
          <w:u w:val="single"/>
          <w:lang w:val="es-ES"/>
        </w:rPr>
        <w:t xml:space="preserve">Sobre Productos de Consumo de Disney </w:t>
      </w:r>
    </w:p>
    <w:p w14:paraId="4ADB6450" w14:textId="2A85D77B" w:rsidR="007C020C" w:rsidRDefault="00543DA4" w:rsidP="00543DA4">
      <w:pPr>
        <w:tabs>
          <w:tab w:val="left" w:pos="720"/>
        </w:tabs>
        <w:contextualSpacing/>
        <w:jc w:val="both"/>
        <w:rPr>
          <w:rFonts w:cstheme="minorHAnsi"/>
          <w:bCs/>
          <w:sz w:val="20"/>
          <w:szCs w:val="20"/>
          <w:lang w:val="es-ES"/>
        </w:rPr>
      </w:pPr>
      <w:r w:rsidRPr="00543DA4">
        <w:rPr>
          <w:rFonts w:cstheme="minorHAnsi"/>
          <w:bCs/>
          <w:sz w:val="20"/>
          <w:szCs w:val="20"/>
          <w:lang w:val="es-ES"/>
        </w:rPr>
        <w:t>La división de Productos de Consumo de The Walt Disney Company (DCP) lleva las marcas y franquicias más queridas de la compañía a la vida diaria de las familias y los fans de todo el mundo. Juguetes, moda, belleza, alimentación, aplicaciones, libros, videojuegos y experiencias disponibles en los mejores puntos de venta locales e internacionales incluyendo las tiendas de los Parques Disney y las tiendas físicas y online de Disney Store. Esta línea de negocio es el hogar de expertos mundiales en producto, licencias y puntos de venta, artistas, tecnólogos y creadores de historias que inspiran la imaginación en todo el mundo.</w:t>
      </w:r>
    </w:p>
    <w:p w14:paraId="2D6FAD11" w14:textId="77777777" w:rsidR="00DE01C6" w:rsidRDefault="00DE01C6" w:rsidP="00DE01C6">
      <w:pPr>
        <w:jc w:val="both"/>
        <w:rPr>
          <w:rFonts w:eastAsia="Cera Pro"/>
          <w:b/>
          <w:bCs/>
          <w:sz w:val="19"/>
          <w:szCs w:val="19"/>
          <w:u w:val="single"/>
          <w:lang w:val="es-ES"/>
        </w:rPr>
      </w:pPr>
    </w:p>
    <w:p w14:paraId="34191335" w14:textId="74C46550" w:rsidR="00DE01C6" w:rsidRDefault="00DE01C6" w:rsidP="00DE01C6">
      <w:pPr>
        <w:jc w:val="both"/>
        <w:rPr>
          <w:rFonts w:eastAsia="Cera Pro"/>
          <w:b/>
          <w:bCs/>
          <w:sz w:val="19"/>
          <w:szCs w:val="19"/>
          <w:u w:val="single"/>
          <w:lang w:val="es-ES"/>
        </w:rPr>
      </w:pPr>
      <w:r>
        <w:rPr>
          <w:rFonts w:eastAsia="Cera Pro"/>
          <w:b/>
          <w:bCs/>
          <w:sz w:val="19"/>
          <w:szCs w:val="19"/>
          <w:u w:val="single"/>
          <w:lang w:val="es-ES"/>
        </w:rPr>
        <w:t>Acerca del Grupo LEGO</w:t>
      </w:r>
    </w:p>
    <w:p w14:paraId="16B0B5A1" w14:textId="743372B4" w:rsidR="00DE01C6" w:rsidRDefault="00DE01C6" w:rsidP="00DE01C6">
      <w:pPr>
        <w:jc w:val="both"/>
        <w:rPr>
          <w:rFonts w:eastAsia="Cera Pro"/>
          <w:sz w:val="19"/>
          <w:szCs w:val="19"/>
          <w:lang w:val="es-ES"/>
        </w:rPr>
      </w:pPr>
      <w:r>
        <w:rPr>
          <w:rFonts w:eastAsia="Cera Pro"/>
          <w:sz w:val="19"/>
          <w:szCs w:val="19"/>
          <w:lang w:val="es-ES"/>
        </w:rPr>
        <w:t xml:space="preserve">La misión del Grupo LEGO es inspirar y desarrollar a los constructores del mañana a través del poder del juego. El Sistema LEGO en Juego, con su base en los ladrillos LEGO, permite a niños y aficionados a construir y reconstruir cualquier cosa que puedan imaginar. El Grupo LEGO fue fundado en Billund (Dinamarca) en 1932 por Ole Kirk </w:t>
      </w:r>
      <w:proofErr w:type="spellStart"/>
      <w:r>
        <w:rPr>
          <w:rFonts w:eastAsia="Cera Pro"/>
          <w:sz w:val="19"/>
          <w:szCs w:val="19"/>
          <w:lang w:val="es-ES"/>
        </w:rPr>
        <w:t>Kristiansen</w:t>
      </w:r>
      <w:proofErr w:type="spellEnd"/>
      <w:r>
        <w:rPr>
          <w:rFonts w:eastAsia="Cera Pro"/>
          <w:sz w:val="19"/>
          <w:szCs w:val="19"/>
          <w:lang w:val="es-ES"/>
        </w:rPr>
        <w:t xml:space="preserve">, y su nombre deriva de las dos palabras danesas </w:t>
      </w:r>
      <w:proofErr w:type="spellStart"/>
      <w:r>
        <w:rPr>
          <w:rFonts w:eastAsia="Cera Pro"/>
          <w:sz w:val="19"/>
          <w:szCs w:val="19"/>
          <w:lang w:val="es-ES"/>
        </w:rPr>
        <w:t>Leg</w:t>
      </w:r>
      <w:proofErr w:type="spellEnd"/>
      <w:r>
        <w:rPr>
          <w:rFonts w:eastAsia="Cera Pro"/>
          <w:sz w:val="19"/>
          <w:szCs w:val="19"/>
          <w:lang w:val="es-ES"/>
        </w:rPr>
        <w:t xml:space="preserve"> </w:t>
      </w:r>
      <w:proofErr w:type="spellStart"/>
      <w:r>
        <w:rPr>
          <w:rFonts w:eastAsia="Cera Pro"/>
          <w:sz w:val="19"/>
          <w:szCs w:val="19"/>
          <w:lang w:val="es-ES"/>
        </w:rPr>
        <w:t>Godt</w:t>
      </w:r>
      <w:proofErr w:type="spellEnd"/>
      <w:r>
        <w:rPr>
          <w:rFonts w:eastAsia="Cera Pro"/>
          <w:sz w:val="19"/>
          <w:szCs w:val="19"/>
          <w:lang w:val="es-ES"/>
        </w:rPr>
        <w:t xml:space="preserve">, que significan "Juega bien". En la actualidad, el Grupo LEGO sigue siendo una empresa familiar con sede en Billund. Sus productos se venden en más de 130 países de todo el mundo. Para más información: </w:t>
      </w:r>
      <w:hyperlink r:id="rId14" w:history="1">
        <w:r>
          <w:rPr>
            <w:rStyle w:val="Hipervnculo"/>
            <w:rFonts w:eastAsia="Cera Pro"/>
            <w:sz w:val="19"/>
            <w:szCs w:val="19"/>
            <w:lang w:val="es-ES"/>
          </w:rPr>
          <w:t>www.LEGO.com</w:t>
        </w:r>
      </w:hyperlink>
      <w:r>
        <w:rPr>
          <w:rFonts w:eastAsia="Cera Pro"/>
          <w:sz w:val="19"/>
          <w:szCs w:val="19"/>
          <w:lang w:val="es-ES"/>
        </w:rPr>
        <w:t xml:space="preserve"> </w:t>
      </w:r>
    </w:p>
    <w:p w14:paraId="6D691B02" w14:textId="77777777" w:rsidR="00543DA4" w:rsidRPr="00580CB9" w:rsidRDefault="00543DA4" w:rsidP="00543DA4">
      <w:pPr>
        <w:tabs>
          <w:tab w:val="left" w:pos="720"/>
        </w:tabs>
        <w:contextualSpacing/>
        <w:jc w:val="both"/>
        <w:rPr>
          <w:rFonts w:cstheme="minorHAnsi"/>
          <w:color w:val="FF0000"/>
          <w:sz w:val="20"/>
          <w:szCs w:val="20"/>
          <w:lang w:val="es-ES"/>
        </w:rPr>
      </w:pPr>
      <w:bookmarkStart w:id="0" w:name="_GoBack"/>
      <w:bookmarkEnd w:id="0"/>
    </w:p>
    <w:p w14:paraId="1AF0E7DE" w14:textId="230B2EC3" w:rsidR="007C020C" w:rsidRPr="00537F3A" w:rsidRDefault="007C020C" w:rsidP="007C020C">
      <w:pPr>
        <w:tabs>
          <w:tab w:val="left" w:pos="720"/>
        </w:tabs>
        <w:contextualSpacing/>
        <w:jc w:val="both"/>
        <w:rPr>
          <w:rFonts w:cstheme="minorHAnsi"/>
          <w:b/>
          <w:sz w:val="20"/>
          <w:szCs w:val="20"/>
          <w:u w:val="single"/>
          <w:lang w:val="es-ES"/>
        </w:rPr>
      </w:pPr>
      <w:r w:rsidRPr="00537F3A">
        <w:rPr>
          <w:rFonts w:cstheme="minorHAnsi"/>
          <w:b/>
          <w:sz w:val="20"/>
          <w:szCs w:val="20"/>
          <w:u w:val="single"/>
          <w:lang w:val="es-ES"/>
        </w:rPr>
        <w:t>Sobre El Corte Inglés</w:t>
      </w:r>
    </w:p>
    <w:p w14:paraId="29814613" w14:textId="77777777" w:rsidR="007C020C" w:rsidRPr="00537F3A" w:rsidRDefault="007C020C" w:rsidP="007C020C">
      <w:pPr>
        <w:jc w:val="both"/>
        <w:rPr>
          <w:rFonts w:cstheme="minorHAnsi"/>
          <w:sz w:val="20"/>
          <w:szCs w:val="20"/>
          <w:lang w:val="es-ES"/>
        </w:rPr>
      </w:pPr>
      <w:r w:rsidRPr="00537F3A">
        <w:rPr>
          <w:rFonts w:cstheme="minorHAnsi"/>
          <w:sz w:val="20"/>
          <w:szCs w:val="20"/>
          <w:lang w:val="es-ES"/>
        </w:rPr>
        <w:t xml:space="preserve">El Grupo El Corte Inglés es la mayor cadena de grandes almacenes en Europa y un referente del comercio en España. Su estrategia de diversificación y su empeño por adaptarse a las nuevas necesidades y demandas del cliente, le ha llevado a crear diferentes formatos comerciales y a impulsar la omnicanalidad aunando las ventajas del entorno físico y del online. </w:t>
      </w:r>
    </w:p>
    <w:p w14:paraId="5F6A00F8" w14:textId="77777777" w:rsidR="007C020C" w:rsidRPr="00537F3A" w:rsidRDefault="007C020C" w:rsidP="007C020C">
      <w:pPr>
        <w:autoSpaceDE w:val="0"/>
        <w:autoSpaceDN w:val="0"/>
        <w:adjustRightInd w:val="0"/>
        <w:jc w:val="both"/>
        <w:rPr>
          <w:rFonts w:cstheme="minorHAnsi"/>
          <w:sz w:val="20"/>
          <w:szCs w:val="20"/>
          <w:lang w:val="es-ES"/>
        </w:rPr>
      </w:pPr>
      <w:r w:rsidRPr="00537F3A">
        <w:rPr>
          <w:rFonts w:cstheme="minorHAnsi"/>
          <w:sz w:val="20"/>
          <w:szCs w:val="20"/>
          <w:lang w:val="es-ES"/>
        </w:rPr>
        <w:t>El Corte Inglés sustenta su relación con el cliente en cinco principios básicos: calidad, surtido, especialización, servicio y garantía. Todo ello en un marco de innovación y adecuación continua a las nuevas necesidades de la sociedad. Además, el Grupo mantiene desde sus orígenes una política de compromiso con la sociedad que se plasma en las numerosas actividades culturales, medioambientales, sociales y deportivas en las que participa.</w:t>
      </w:r>
    </w:p>
    <w:p w14:paraId="7C59C53E" w14:textId="77777777" w:rsidR="007C020C" w:rsidRPr="002B5DC6" w:rsidRDefault="007C020C" w:rsidP="00F14088">
      <w:pPr>
        <w:tabs>
          <w:tab w:val="left" w:pos="720"/>
        </w:tabs>
        <w:contextualSpacing/>
        <w:jc w:val="both"/>
        <w:rPr>
          <w:rFonts w:cstheme="minorHAnsi"/>
          <w:sz w:val="20"/>
          <w:szCs w:val="22"/>
          <w:lang w:val="es-ES"/>
        </w:rPr>
      </w:pPr>
    </w:p>
    <w:p w14:paraId="07350BE7" w14:textId="5BC21B46" w:rsidR="0070292C" w:rsidRPr="002B5DC6" w:rsidRDefault="00602F21">
      <w:pPr>
        <w:rPr>
          <w:lang w:val="es-ES"/>
        </w:rPr>
      </w:pPr>
      <w:r w:rsidRPr="002B5DC6">
        <w:rPr>
          <w:lang w:val="es-ES"/>
        </w:rPr>
        <w:t xml:space="preserve"> </w:t>
      </w:r>
    </w:p>
    <w:sectPr w:rsidR="0070292C" w:rsidRPr="002B5DC6" w:rsidSect="00B514A5">
      <w:pgSz w:w="12240" w:h="15840"/>
      <w:pgMar w:top="547" w:right="1152" w:bottom="80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C00DCA" w14:textId="77777777" w:rsidR="00B82705" w:rsidRDefault="00B82705" w:rsidP="00F14088">
      <w:r>
        <w:separator/>
      </w:r>
    </w:p>
  </w:endnote>
  <w:endnote w:type="continuationSeparator" w:id="0">
    <w:p w14:paraId="1F17CB42" w14:textId="77777777" w:rsidR="00B82705" w:rsidRDefault="00B82705" w:rsidP="00F14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ra Pro">
    <w:altName w:val="Calibri"/>
    <w:charset w:val="00"/>
    <w:family w:val="auto"/>
    <w:pitch w:val="variable"/>
    <w:sig w:usb0="00000287" w:usb1="00000001"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737FF" w14:textId="77777777" w:rsidR="00B82705" w:rsidRDefault="00B82705" w:rsidP="00F14088">
      <w:r>
        <w:separator/>
      </w:r>
    </w:p>
  </w:footnote>
  <w:footnote w:type="continuationSeparator" w:id="0">
    <w:p w14:paraId="274D109B" w14:textId="77777777" w:rsidR="00B82705" w:rsidRDefault="00B82705" w:rsidP="00F140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B4F2B"/>
    <w:multiLevelType w:val="hybridMultilevel"/>
    <w:tmpl w:val="B61E2048"/>
    <w:lvl w:ilvl="0" w:tplc="40E60B5A">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084A3B58"/>
    <w:multiLevelType w:val="hybridMultilevel"/>
    <w:tmpl w:val="11B0C85E"/>
    <w:lvl w:ilvl="0" w:tplc="7AD00D0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7278EB"/>
    <w:multiLevelType w:val="hybridMultilevel"/>
    <w:tmpl w:val="4C1426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D910B70"/>
    <w:multiLevelType w:val="hybridMultilevel"/>
    <w:tmpl w:val="EB886A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8A41BFB"/>
    <w:multiLevelType w:val="hybridMultilevel"/>
    <w:tmpl w:val="E60279B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6AB56196"/>
    <w:multiLevelType w:val="hybridMultilevel"/>
    <w:tmpl w:val="249CDC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512021B"/>
    <w:multiLevelType w:val="hybridMultilevel"/>
    <w:tmpl w:val="D48EF5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activeWritingStyle w:appName="MSWord" w:lang="es-ES" w:vendorID="64" w:dllVersion="6" w:nlCheck="1" w:checkStyle="0"/>
  <w:activeWritingStyle w:appName="MSWord" w:lang="en-US"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s-ES"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088"/>
    <w:rsid w:val="00065102"/>
    <w:rsid w:val="000755C4"/>
    <w:rsid w:val="000843C4"/>
    <w:rsid w:val="000C7DCC"/>
    <w:rsid w:val="000D48DD"/>
    <w:rsid w:val="00103AEB"/>
    <w:rsid w:val="00110AC7"/>
    <w:rsid w:val="00117BFC"/>
    <w:rsid w:val="001442A5"/>
    <w:rsid w:val="0015761E"/>
    <w:rsid w:val="001669F1"/>
    <w:rsid w:val="001C28E7"/>
    <w:rsid w:val="001D2F81"/>
    <w:rsid w:val="001F5D3D"/>
    <w:rsid w:val="002209A1"/>
    <w:rsid w:val="00251314"/>
    <w:rsid w:val="002661F4"/>
    <w:rsid w:val="002750FD"/>
    <w:rsid w:val="0029261D"/>
    <w:rsid w:val="002B5DC6"/>
    <w:rsid w:val="002D57EA"/>
    <w:rsid w:val="002D74BF"/>
    <w:rsid w:val="002E1827"/>
    <w:rsid w:val="003135BE"/>
    <w:rsid w:val="00327DC5"/>
    <w:rsid w:val="00347E69"/>
    <w:rsid w:val="00351A80"/>
    <w:rsid w:val="00392380"/>
    <w:rsid w:val="003A0515"/>
    <w:rsid w:val="003A2BE1"/>
    <w:rsid w:val="003A7878"/>
    <w:rsid w:val="003D414A"/>
    <w:rsid w:val="003D6371"/>
    <w:rsid w:val="003E30E1"/>
    <w:rsid w:val="003F2424"/>
    <w:rsid w:val="0041082C"/>
    <w:rsid w:val="00422454"/>
    <w:rsid w:val="00422B75"/>
    <w:rsid w:val="00436E63"/>
    <w:rsid w:val="0043750D"/>
    <w:rsid w:val="004379DF"/>
    <w:rsid w:val="00445349"/>
    <w:rsid w:val="00454C04"/>
    <w:rsid w:val="00473EC9"/>
    <w:rsid w:val="00483D3E"/>
    <w:rsid w:val="004C05AD"/>
    <w:rsid w:val="004C3159"/>
    <w:rsid w:val="004D2DE3"/>
    <w:rsid w:val="004E586B"/>
    <w:rsid w:val="005047C1"/>
    <w:rsid w:val="00512DB4"/>
    <w:rsid w:val="0051663B"/>
    <w:rsid w:val="005328A9"/>
    <w:rsid w:val="00533682"/>
    <w:rsid w:val="00535BAD"/>
    <w:rsid w:val="00537F3A"/>
    <w:rsid w:val="00543DA4"/>
    <w:rsid w:val="00563105"/>
    <w:rsid w:val="00572C5F"/>
    <w:rsid w:val="00576053"/>
    <w:rsid w:val="0057741D"/>
    <w:rsid w:val="00580CB9"/>
    <w:rsid w:val="00594354"/>
    <w:rsid w:val="005B28DF"/>
    <w:rsid w:val="005C46B2"/>
    <w:rsid w:val="005C4DB9"/>
    <w:rsid w:val="005E0AAE"/>
    <w:rsid w:val="005E2CDE"/>
    <w:rsid w:val="00602F21"/>
    <w:rsid w:val="00622BFA"/>
    <w:rsid w:val="00625543"/>
    <w:rsid w:val="00626D95"/>
    <w:rsid w:val="00640683"/>
    <w:rsid w:val="00645091"/>
    <w:rsid w:val="00661263"/>
    <w:rsid w:val="006624F1"/>
    <w:rsid w:val="00663B72"/>
    <w:rsid w:val="0066618D"/>
    <w:rsid w:val="006A1123"/>
    <w:rsid w:val="006B086C"/>
    <w:rsid w:val="006B1F5A"/>
    <w:rsid w:val="006B7CB2"/>
    <w:rsid w:val="006C5E82"/>
    <w:rsid w:val="006D22BA"/>
    <w:rsid w:val="006D6992"/>
    <w:rsid w:val="006E6785"/>
    <w:rsid w:val="006E75B5"/>
    <w:rsid w:val="006F3C96"/>
    <w:rsid w:val="0070292C"/>
    <w:rsid w:val="00715651"/>
    <w:rsid w:val="00735229"/>
    <w:rsid w:val="00737273"/>
    <w:rsid w:val="00742528"/>
    <w:rsid w:val="00742FAC"/>
    <w:rsid w:val="007459CD"/>
    <w:rsid w:val="00752EE7"/>
    <w:rsid w:val="00785E66"/>
    <w:rsid w:val="00791B66"/>
    <w:rsid w:val="00793A46"/>
    <w:rsid w:val="007940BE"/>
    <w:rsid w:val="00797315"/>
    <w:rsid w:val="007A048D"/>
    <w:rsid w:val="007C020C"/>
    <w:rsid w:val="007C35DE"/>
    <w:rsid w:val="007D5BF6"/>
    <w:rsid w:val="007E19B6"/>
    <w:rsid w:val="007E387C"/>
    <w:rsid w:val="00800A77"/>
    <w:rsid w:val="00807A0E"/>
    <w:rsid w:val="00837A33"/>
    <w:rsid w:val="00865B12"/>
    <w:rsid w:val="008765BB"/>
    <w:rsid w:val="008B4B51"/>
    <w:rsid w:val="008B7BF3"/>
    <w:rsid w:val="008C166A"/>
    <w:rsid w:val="008D0C19"/>
    <w:rsid w:val="008D248E"/>
    <w:rsid w:val="008D5884"/>
    <w:rsid w:val="008E1F37"/>
    <w:rsid w:val="008F3531"/>
    <w:rsid w:val="00901E13"/>
    <w:rsid w:val="00942158"/>
    <w:rsid w:val="0097372E"/>
    <w:rsid w:val="009B7D65"/>
    <w:rsid w:val="009C5CFC"/>
    <w:rsid w:val="00A12385"/>
    <w:rsid w:val="00A17997"/>
    <w:rsid w:val="00A17D6D"/>
    <w:rsid w:val="00A50D81"/>
    <w:rsid w:val="00A879E8"/>
    <w:rsid w:val="00A91408"/>
    <w:rsid w:val="00AB2407"/>
    <w:rsid w:val="00AC421C"/>
    <w:rsid w:val="00AC6170"/>
    <w:rsid w:val="00AD18CD"/>
    <w:rsid w:val="00B15958"/>
    <w:rsid w:val="00B15A8A"/>
    <w:rsid w:val="00B32A84"/>
    <w:rsid w:val="00B36343"/>
    <w:rsid w:val="00B40955"/>
    <w:rsid w:val="00B42A62"/>
    <w:rsid w:val="00B517EB"/>
    <w:rsid w:val="00B725B9"/>
    <w:rsid w:val="00B82705"/>
    <w:rsid w:val="00B857BE"/>
    <w:rsid w:val="00B92431"/>
    <w:rsid w:val="00B928E6"/>
    <w:rsid w:val="00B94800"/>
    <w:rsid w:val="00BA76AD"/>
    <w:rsid w:val="00BD1E84"/>
    <w:rsid w:val="00BF0FFA"/>
    <w:rsid w:val="00C01A53"/>
    <w:rsid w:val="00C11EA8"/>
    <w:rsid w:val="00C11F6A"/>
    <w:rsid w:val="00C12A5E"/>
    <w:rsid w:val="00C6725E"/>
    <w:rsid w:val="00C8269B"/>
    <w:rsid w:val="00C91EDB"/>
    <w:rsid w:val="00CA1B91"/>
    <w:rsid w:val="00CA6DCF"/>
    <w:rsid w:val="00CB1B61"/>
    <w:rsid w:val="00CC1762"/>
    <w:rsid w:val="00CD599C"/>
    <w:rsid w:val="00CE3ECB"/>
    <w:rsid w:val="00CF27DE"/>
    <w:rsid w:val="00D20E37"/>
    <w:rsid w:val="00D3535E"/>
    <w:rsid w:val="00D3767D"/>
    <w:rsid w:val="00D55095"/>
    <w:rsid w:val="00D70AD0"/>
    <w:rsid w:val="00D77BE5"/>
    <w:rsid w:val="00D8310B"/>
    <w:rsid w:val="00DE01C6"/>
    <w:rsid w:val="00DE425A"/>
    <w:rsid w:val="00DE5904"/>
    <w:rsid w:val="00E1471F"/>
    <w:rsid w:val="00E224FE"/>
    <w:rsid w:val="00E2416B"/>
    <w:rsid w:val="00E242EF"/>
    <w:rsid w:val="00E24D9F"/>
    <w:rsid w:val="00E32275"/>
    <w:rsid w:val="00E475DF"/>
    <w:rsid w:val="00E578BF"/>
    <w:rsid w:val="00E62778"/>
    <w:rsid w:val="00E65ED1"/>
    <w:rsid w:val="00E65FC2"/>
    <w:rsid w:val="00EA37C5"/>
    <w:rsid w:val="00EA3A9A"/>
    <w:rsid w:val="00EC0DC2"/>
    <w:rsid w:val="00EC6AEE"/>
    <w:rsid w:val="00EE3784"/>
    <w:rsid w:val="00EF08CC"/>
    <w:rsid w:val="00F01DEA"/>
    <w:rsid w:val="00F14088"/>
    <w:rsid w:val="00F27444"/>
    <w:rsid w:val="00F31846"/>
    <w:rsid w:val="00F40475"/>
    <w:rsid w:val="00F61383"/>
    <w:rsid w:val="00F64219"/>
    <w:rsid w:val="00F67679"/>
    <w:rsid w:val="00F744B8"/>
    <w:rsid w:val="00F800C4"/>
    <w:rsid w:val="00F850A7"/>
    <w:rsid w:val="00F924A1"/>
    <w:rsid w:val="00FB119C"/>
    <w:rsid w:val="00FC2ED9"/>
    <w:rsid w:val="00FC37CD"/>
    <w:rsid w:val="00FC514C"/>
    <w:rsid w:val="00FD3C10"/>
    <w:rsid w:val="00FD5E20"/>
    <w:rsid w:val="00FD6292"/>
    <w:rsid w:val="00FE0DF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B419C"/>
  <w15:chartTrackingRefBased/>
  <w15:docId w15:val="{95A0E836-6D6D-4AC4-91F4-B81C8AF9E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5349"/>
    <w:pPr>
      <w:spacing w:after="0" w:line="240" w:lineRule="auto"/>
    </w:pPr>
    <w:rPr>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14088"/>
    <w:rPr>
      <w:color w:val="0000FF"/>
      <w:u w:val="single"/>
    </w:rPr>
  </w:style>
  <w:style w:type="paragraph" w:styleId="Prrafodelista">
    <w:name w:val="List Paragraph"/>
    <w:basedOn w:val="Normal"/>
    <w:uiPriority w:val="34"/>
    <w:qFormat/>
    <w:rsid w:val="00F14088"/>
    <w:pPr>
      <w:ind w:left="720"/>
      <w:contextualSpacing/>
    </w:pPr>
  </w:style>
  <w:style w:type="paragraph" w:styleId="NormalWeb">
    <w:name w:val="Normal (Web)"/>
    <w:basedOn w:val="Normal"/>
    <w:uiPriority w:val="99"/>
    <w:unhideWhenUsed/>
    <w:rsid w:val="00F14088"/>
    <w:pPr>
      <w:spacing w:before="100" w:beforeAutospacing="1" w:after="100" w:afterAutospacing="1"/>
    </w:pPr>
    <w:rPr>
      <w:rFonts w:ascii="Times New Roman" w:eastAsiaTheme="minorEastAsia" w:hAnsi="Times New Roman" w:cs="Times New Roman"/>
      <w:lang w:val="es-ES" w:eastAsia="es-ES"/>
    </w:rPr>
  </w:style>
  <w:style w:type="paragraph" w:customStyle="1" w:styleId="Default">
    <w:name w:val="Default"/>
    <w:rsid w:val="000843C4"/>
    <w:pPr>
      <w:autoSpaceDE w:val="0"/>
      <w:autoSpaceDN w:val="0"/>
      <w:adjustRightInd w:val="0"/>
      <w:spacing w:after="0" w:line="240" w:lineRule="auto"/>
    </w:pPr>
    <w:rPr>
      <w:rFonts w:ascii="Calibri" w:hAnsi="Calibri" w:cs="Calibri"/>
      <w:color w:val="000000"/>
      <w:sz w:val="24"/>
      <w:szCs w:val="24"/>
    </w:rPr>
  </w:style>
  <w:style w:type="character" w:styleId="Refdecomentario">
    <w:name w:val="annotation reference"/>
    <w:basedOn w:val="Fuentedeprrafopredeter"/>
    <w:uiPriority w:val="99"/>
    <w:semiHidden/>
    <w:unhideWhenUsed/>
    <w:rsid w:val="007C35DE"/>
    <w:rPr>
      <w:sz w:val="16"/>
      <w:szCs w:val="16"/>
    </w:rPr>
  </w:style>
  <w:style w:type="paragraph" w:styleId="Textocomentario">
    <w:name w:val="annotation text"/>
    <w:basedOn w:val="Normal"/>
    <w:link w:val="TextocomentarioCar"/>
    <w:uiPriority w:val="99"/>
    <w:semiHidden/>
    <w:unhideWhenUsed/>
    <w:rsid w:val="007C35DE"/>
    <w:rPr>
      <w:sz w:val="20"/>
      <w:szCs w:val="20"/>
    </w:rPr>
  </w:style>
  <w:style w:type="character" w:customStyle="1" w:styleId="TextocomentarioCar">
    <w:name w:val="Texto comentario Car"/>
    <w:basedOn w:val="Fuentedeprrafopredeter"/>
    <w:link w:val="Textocomentario"/>
    <w:uiPriority w:val="99"/>
    <w:semiHidden/>
    <w:rsid w:val="007C35DE"/>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7C35DE"/>
    <w:rPr>
      <w:b/>
      <w:bCs/>
    </w:rPr>
  </w:style>
  <w:style w:type="character" w:customStyle="1" w:styleId="AsuntodelcomentarioCar">
    <w:name w:val="Asunto del comentario Car"/>
    <w:basedOn w:val="TextocomentarioCar"/>
    <w:link w:val="Asuntodelcomentario"/>
    <w:uiPriority w:val="99"/>
    <w:semiHidden/>
    <w:rsid w:val="007C35DE"/>
    <w:rPr>
      <w:b/>
      <w:bCs/>
      <w:sz w:val="20"/>
      <w:szCs w:val="20"/>
      <w:lang w:val="en-US"/>
    </w:rPr>
  </w:style>
  <w:style w:type="paragraph" w:styleId="Textodeglobo">
    <w:name w:val="Balloon Text"/>
    <w:basedOn w:val="Normal"/>
    <w:link w:val="TextodegloboCar"/>
    <w:uiPriority w:val="99"/>
    <w:semiHidden/>
    <w:unhideWhenUsed/>
    <w:rsid w:val="007C35D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35DE"/>
    <w:rPr>
      <w:rFonts w:ascii="Segoe UI" w:hAnsi="Segoe UI" w:cs="Segoe UI"/>
      <w:sz w:val="18"/>
      <w:szCs w:val="18"/>
      <w:lang w:val="en-US"/>
    </w:rPr>
  </w:style>
  <w:style w:type="character" w:styleId="Hipervnculovisitado">
    <w:name w:val="FollowedHyperlink"/>
    <w:basedOn w:val="Fuentedeprrafopredeter"/>
    <w:uiPriority w:val="99"/>
    <w:semiHidden/>
    <w:unhideWhenUsed/>
    <w:rsid w:val="003A2BE1"/>
    <w:rPr>
      <w:color w:val="954F72" w:themeColor="followedHyperlink"/>
      <w:u w:val="single"/>
    </w:rPr>
  </w:style>
  <w:style w:type="character" w:customStyle="1" w:styleId="UnresolvedMention1">
    <w:name w:val="Unresolved Mention1"/>
    <w:basedOn w:val="Fuentedeprrafopredeter"/>
    <w:uiPriority w:val="99"/>
    <w:semiHidden/>
    <w:unhideWhenUsed/>
    <w:rsid w:val="00B94800"/>
    <w:rPr>
      <w:color w:val="605E5C"/>
      <w:shd w:val="clear" w:color="auto" w:fill="E1DFDD"/>
    </w:rPr>
  </w:style>
  <w:style w:type="paragraph" w:styleId="Revisin">
    <w:name w:val="Revision"/>
    <w:hidden/>
    <w:uiPriority w:val="99"/>
    <w:semiHidden/>
    <w:rsid w:val="00E224FE"/>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66683">
      <w:bodyDiv w:val="1"/>
      <w:marLeft w:val="0"/>
      <w:marRight w:val="0"/>
      <w:marTop w:val="0"/>
      <w:marBottom w:val="0"/>
      <w:divBdr>
        <w:top w:val="none" w:sz="0" w:space="0" w:color="auto"/>
        <w:left w:val="none" w:sz="0" w:space="0" w:color="auto"/>
        <w:bottom w:val="none" w:sz="0" w:space="0" w:color="auto"/>
        <w:right w:val="none" w:sz="0" w:space="0" w:color="auto"/>
      </w:divBdr>
    </w:div>
    <w:div w:id="183059998">
      <w:bodyDiv w:val="1"/>
      <w:marLeft w:val="0"/>
      <w:marRight w:val="0"/>
      <w:marTop w:val="0"/>
      <w:marBottom w:val="0"/>
      <w:divBdr>
        <w:top w:val="none" w:sz="0" w:space="0" w:color="auto"/>
        <w:left w:val="none" w:sz="0" w:space="0" w:color="auto"/>
        <w:bottom w:val="none" w:sz="0" w:space="0" w:color="auto"/>
        <w:right w:val="none" w:sz="0" w:space="0" w:color="auto"/>
      </w:divBdr>
    </w:div>
    <w:div w:id="699597477">
      <w:bodyDiv w:val="1"/>
      <w:marLeft w:val="0"/>
      <w:marRight w:val="0"/>
      <w:marTop w:val="0"/>
      <w:marBottom w:val="0"/>
      <w:divBdr>
        <w:top w:val="none" w:sz="0" w:space="0" w:color="auto"/>
        <w:left w:val="none" w:sz="0" w:space="0" w:color="auto"/>
        <w:bottom w:val="none" w:sz="0" w:space="0" w:color="auto"/>
        <w:right w:val="none" w:sz="0" w:space="0" w:color="auto"/>
      </w:divBdr>
    </w:div>
    <w:div w:id="789012177">
      <w:bodyDiv w:val="1"/>
      <w:marLeft w:val="0"/>
      <w:marRight w:val="0"/>
      <w:marTop w:val="0"/>
      <w:marBottom w:val="0"/>
      <w:divBdr>
        <w:top w:val="none" w:sz="0" w:space="0" w:color="auto"/>
        <w:left w:val="none" w:sz="0" w:space="0" w:color="auto"/>
        <w:bottom w:val="none" w:sz="0" w:space="0" w:color="auto"/>
        <w:right w:val="none" w:sz="0" w:space="0" w:color="auto"/>
      </w:divBdr>
    </w:div>
    <w:div w:id="1258558705">
      <w:bodyDiv w:val="1"/>
      <w:marLeft w:val="0"/>
      <w:marRight w:val="0"/>
      <w:marTop w:val="0"/>
      <w:marBottom w:val="0"/>
      <w:divBdr>
        <w:top w:val="none" w:sz="0" w:space="0" w:color="auto"/>
        <w:left w:val="none" w:sz="0" w:space="0" w:color="auto"/>
        <w:bottom w:val="none" w:sz="0" w:space="0" w:color="auto"/>
        <w:right w:val="none" w:sz="0" w:space="0" w:color="auto"/>
      </w:divBdr>
    </w:div>
    <w:div w:id="1267156062">
      <w:bodyDiv w:val="1"/>
      <w:marLeft w:val="0"/>
      <w:marRight w:val="0"/>
      <w:marTop w:val="0"/>
      <w:marBottom w:val="0"/>
      <w:divBdr>
        <w:top w:val="none" w:sz="0" w:space="0" w:color="auto"/>
        <w:left w:val="none" w:sz="0" w:space="0" w:color="auto"/>
        <w:bottom w:val="none" w:sz="0" w:space="0" w:color="auto"/>
        <w:right w:val="none" w:sz="0" w:space="0" w:color="auto"/>
      </w:divBdr>
    </w:div>
    <w:div w:id="1519344985">
      <w:bodyDiv w:val="1"/>
      <w:marLeft w:val="0"/>
      <w:marRight w:val="0"/>
      <w:marTop w:val="0"/>
      <w:marBottom w:val="0"/>
      <w:divBdr>
        <w:top w:val="none" w:sz="0" w:space="0" w:color="auto"/>
        <w:left w:val="none" w:sz="0" w:space="0" w:color="auto"/>
        <w:bottom w:val="none" w:sz="0" w:space="0" w:color="auto"/>
        <w:right w:val="none" w:sz="0" w:space="0" w:color="auto"/>
      </w:divBdr>
    </w:div>
    <w:div w:id="1739551545">
      <w:bodyDiv w:val="1"/>
      <w:marLeft w:val="0"/>
      <w:marRight w:val="0"/>
      <w:marTop w:val="0"/>
      <w:marBottom w:val="0"/>
      <w:divBdr>
        <w:top w:val="none" w:sz="0" w:space="0" w:color="auto"/>
        <w:left w:val="none" w:sz="0" w:space="0" w:color="auto"/>
        <w:bottom w:val="none" w:sz="0" w:space="0" w:color="auto"/>
        <w:right w:val="none" w:sz="0" w:space="0" w:color="auto"/>
      </w:divBdr>
    </w:div>
    <w:div w:id="202277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www.facebook.com/starwars.es" TargetMode="External" Type="http://schemas.openxmlformats.org/officeDocument/2006/relationships/hyperlink"/><Relationship Id="rId11" Target="https://www.instagram.com/starwarsspain/" TargetMode="External" Type="http://schemas.openxmlformats.org/officeDocument/2006/relationships/hyperlink"/><Relationship Id="rId12" Target="https://twitter.com/StarWarsSpain" TargetMode="External" Type="http://schemas.openxmlformats.org/officeDocument/2006/relationships/hyperlink"/><Relationship Id="rId13" Target="https://www.youtube.com/channel/UCnochs1lsm15PCcmlil85Tg" TargetMode="External" Type="http://schemas.openxmlformats.org/officeDocument/2006/relationships/hyperlink"/><Relationship Id="rId14" Target="http://www.LEGO.com" TargetMode="External" Type="http://schemas.openxmlformats.org/officeDocument/2006/relationships/hyperlink"/><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https://www.lego.com/es-es/themes/star-wars/about" TargetMode="External" Type="http://schemas.openxmlformats.org/officeDocument/2006/relationships/hyperlink"/></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FD8F1-690F-45E3-A3FE-82194BD2E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10</TotalTime>
  <Pages>2</Pages>
  <Words>1015</Words>
  <Characters>5585</Characters>
  <Application>Microsoft Office Word</Application>
  <DocSecurity>0</DocSecurity>
  <Lines>46</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2024-04-29T15:07:00Z</dcterms:created>
  <cp:lastPrinted>2024-04-25T12:38:00Z</cp:lastPrinted>
  <dcterms:modified xsi:type="dcterms:W3CDTF">2024-04-30T10:21:00Z</dcterms:modified>
  <cp:revision>6</cp:revision>
</cp:coreProperties>
</file>