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2DD658" w14:textId="77777777" w:rsidR="000D7ABB" w:rsidRDefault="000D7ABB" w:rsidP="006B2A8A">
      <w:pPr>
        <w:pStyle w:val="Ttulo1"/>
        <w:spacing w:before="480"/>
        <w:ind w:left="-284"/>
        <w:jc w:val="both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25CABD3C" w14:textId="10338DC4" w:rsidR="000D7ABB" w:rsidRPr="00ED6E07" w:rsidRDefault="000D7ABB" w:rsidP="00E9687B">
      <w:pPr>
        <w:pStyle w:val="Ttulo3"/>
        <w:spacing w:after="480"/>
        <w:ind w:left="-284" w:right="-165"/>
        <w:jc w:val="both"/>
        <w:rPr>
          <w:color w:val="FF0000"/>
          <w:sz w:val="32"/>
          <w:szCs w:val="32"/>
          <w:lang w:val="es-ES"/>
        </w:rPr>
      </w:pPr>
      <w:r w:rsidRPr="00ED6E07">
        <w:rPr>
          <w:color w:val="008000"/>
          <w:sz w:val="40"/>
          <w:szCs w:val="40"/>
          <w:lang w:val="es-ES"/>
        </w:rPr>
        <w:t xml:space="preserve">El Corte Inglés </w:t>
      </w:r>
      <w:r w:rsidR="00A745ED" w:rsidRPr="00ED6E07">
        <w:rPr>
          <w:color w:val="008000"/>
          <w:sz w:val="40"/>
          <w:szCs w:val="40"/>
          <w:lang w:val="es-ES"/>
        </w:rPr>
        <w:t>se une a</w:t>
      </w:r>
      <w:r w:rsidRPr="00ED6E07">
        <w:rPr>
          <w:color w:val="008000"/>
          <w:sz w:val="40"/>
          <w:szCs w:val="40"/>
          <w:lang w:val="es-ES"/>
        </w:rPr>
        <w:t xml:space="preserve"> </w:t>
      </w:r>
      <w:r w:rsidR="00A759DB" w:rsidRPr="00ED6E07">
        <w:rPr>
          <w:color w:val="008000"/>
          <w:sz w:val="40"/>
          <w:szCs w:val="40"/>
          <w:lang w:val="es-ES"/>
        </w:rPr>
        <w:t xml:space="preserve">la Fundación </w:t>
      </w:r>
      <w:r w:rsidR="00E9687B" w:rsidRPr="00ED6E07">
        <w:rPr>
          <w:color w:val="008000"/>
          <w:sz w:val="40"/>
          <w:szCs w:val="40"/>
          <w:lang w:val="es-ES"/>
        </w:rPr>
        <w:t xml:space="preserve">Inocente </w:t>
      </w:r>
      <w:r w:rsidR="00A745ED" w:rsidRPr="00ED6E07">
        <w:rPr>
          <w:color w:val="008000"/>
          <w:sz w:val="40"/>
          <w:szCs w:val="40"/>
          <w:lang w:val="es-ES"/>
        </w:rPr>
        <w:t>para</w:t>
      </w:r>
      <w:r w:rsidR="001223E4" w:rsidRPr="00ED6E07">
        <w:rPr>
          <w:color w:val="008000"/>
          <w:sz w:val="40"/>
          <w:szCs w:val="40"/>
          <w:lang w:val="es-ES"/>
        </w:rPr>
        <w:t xml:space="preserve"> la venta</w:t>
      </w:r>
      <w:r w:rsidR="00E9687B" w:rsidRPr="00ED6E07">
        <w:rPr>
          <w:color w:val="008000"/>
          <w:sz w:val="40"/>
          <w:szCs w:val="40"/>
          <w:lang w:val="es-ES"/>
        </w:rPr>
        <w:t xml:space="preserve"> de</w:t>
      </w:r>
      <w:r w:rsidR="001223E4" w:rsidRPr="00ED6E07">
        <w:rPr>
          <w:color w:val="008000"/>
          <w:sz w:val="40"/>
          <w:szCs w:val="40"/>
          <w:lang w:val="es-ES"/>
        </w:rPr>
        <w:t xml:space="preserve"> tarjetas solidarias</w:t>
      </w:r>
      <w:r w:rsidR="00A759DB" w:rsidRPr="00ED6E07">
        <w:rPr>
          <w:color w:val="008000"/>
          <w:sz w:val="40"/>
          <w:szCs w:val="40"/>
          <w:lang w:val="es-ES"/>
        </w:rPr>
        <w:t xml:space="preserve"> </w:t>
      </w:r>
      <w:r w:rsidRPr="00ED6E07">
        <w:rPr>
          <w:color w:val="008000"/>
          <w:sz w:val="40"/>
          <w:szCs w:val="40"/>
          <w:lang w:val="es-ES"/>
        </w:rPr>
        <w:t xml:space="preserve"> </w:t>
      </w:r>
    </w:p>
    <w:p w14:paraId="320AA3BC" w14:textId="062FA118" w:rsidR="001223E4" w:rsidRDefault="008C2439" w:rsidP="000D7ABB">
      <w:pPr>
        <w:pStyle w:val="Subttulo1"/>
        <w:numPr>
          <w:ilvl w:val="0"/>
          <w:numId w:val="1"/>
        </w:numPr>
        <w:tabs>
          <w:tab w:val="clear" w:pos="720"/>
          <w:tab w:val="num" w:pos="426"/>
        </w:tabs>
        <w:spacing w:after="120" w:line="360" w:lineRule="auto"/>
        <w:ind w:right="-306"/>
        <w:rPr>
          <w:color w:val="008000"/>
        </w:rPr>
      </w:pPr>
      <w:r w:rsidRPr="008C2439">
        <w:rPr>
          <w:color w:val="008000"/>
        </w:rPr>
        <w:t xml:space="preserve">El Corte Inglés colabora con la Fundación </w:t>
      </w:r>
      <w:r w:rsidR="001223E4">
        <w:rPr>
          <w:color w:val="008000"/>
        </w:rPr>
        <w:t>Inocente</w:t>
      </w:r>
      <w:r w:rsidR="004046B7">
        <w:rPr>
          <w:color w:val="008000"/>
        </w:rPr>
        <w:t xml:space="preserve"> por segundo año consecutivo</w:t>
      </w:r>
      <w:r w:rsidR="001223E4">
        <w:rPr>
          <w:color w:val="008000"/>
        </w:rPr>
        <w:t xml:space="preserve"> con </w:t>
      </w:r>
      <w:r>
        <w:rPr>
          <w:color w:val="008000"/>
        </w:rPr>
        <w:t>la venta</w:t>
      </w:r>
      <w:r w:rsidR="001223E4">
        <w:rPr>
          <w:color w:val="008000"/>
        </w:rPr>
        <w:t xml:space="preserve"> de 40.000 tarjetas solidarias de 1€, 3€ y 5€, </w:t>
      </w:r>
      <w:r w:rsidR="00A745ED">
        <w:rPr>
          <w:color w:val="008000"/>
        </w:rPr>
        <w:t>hasta febrero de 2025.</w:t>
      </w:r>
    </w:p>
    <w:p w14:paraId="321D9167" w14:textId="1380422B" w:rsidR="008C2439" w:rsidRDefault="00A745ED" w:rsidP="001223E4">
      <w:pPr>
        <w:pStyle w:val="Subttulo1"/>
        <w:numPr>
          <w:ilvl w:val="0"/>
          <w:numId w:val="1"/>
        </w:numPr>
        <w:spacing w:after="120" w:line="360" w:lineRule="auto"/>
        <w:jc w:val="both"/>
        <w:rPr>
          <w:color w:val="008000"/>
        </w:rPr>
      </w:pPr>
      <w:r>
        <w:rPr>
          <w:color w:val="008000"/>
        </w:rPr>
        <w:t>Estas tarjetas se pueden adquirir en los lineales de los establecimientos de alimentación de El Corte Inglés,</w:t>
      </w:r>
      <w:r w:rsidR="001223E4">
        <w:rPr>
          <w:color w:val="008000"/>
        </w:rPr>
        <w:t xml:space="preserve"> a través de la </w:t>
      </w:r>
      <w:proofErr w:type="gramStart"/>
      <w:r w:rsidR="001223E4">
        <w:rPr>
          <w:color w:val="008000"/>
        </w:rPr>
        <w:t>app</w:t>
      </w:r>
      <w:proofErr w:type="gramEnd"/>
      <w:r>
        <w:rPr>
          <w:color w:val="008000"/>
        </w:rPr>
        <w:t xml:space="preserve"> y las webs</w:t>
      </w:r>
      <w:r w:rsidR="001223E4">
        <w:rPr>
          <w:color w:val="008000"/>
        </w:rPr>
        <w:t xml:space="preserve"> </w:t>
      </w:r>
      <w:bookmarkStart w:id="0" w:name="_Hlk180401708"/>
      <w:r w:rsidR="00100C1D">
        <w:fldChar w:fldCharType="begin"/>
      </w:r>
      <w:r w:rsidR="00100C1D">
        <w:instrText>HYPERLINK "http://www.elcorteingles.es"</w:instrText>
      </w:r>
      <w:r w:rsidR="00100C1D">
        <w:fldChar w:fldCharType="separate"/>
      </w:r>
      <w:r w:rsidR="001223E4" w:rsidRPr="001902CA">
        <w:rPr>
          <w:rStyle w:val="Hipervnculo"/>
        </w:rPr>
        <w:t>www.elcorteingles.es</w:t>
      </w:r>
      <w:r w:rsidR="00100C1D">
        <w:rPr>
          <w:rStyle w:val="Hipervnculo"/>
        </w:rPr>
        <w:fldChar w:fldCharType="end"/>
      </w:r>
      <w:r w:rsidR="001223E4">
        <w:rPr>
          <w:color w:val="008000"/>
        </w:rPr>
        <w:t xml:space="preserve"> y </w:t>
      </w:r>
      <w:hyperlink r:id="rId7" w:history="1">
        <w:r w:rsidR="001223E4" w:rsidRPr="009F23E4">
          <w:rPr>
            <w:rStyle w:val="Hipervnculo"/>
          </w:rPr>
          <w:t>www.hipercor.es</w:t>
        </w:r>
      </w:hyperlink>
      <w:r w:rsidR="001223E4">
        <w:rPr>
          <w:color w:val="008000"/>
        </w:rPr>
        <w:t>.</w:t>
      </w:r>
      <w:bookmarkEnd w:id="0"/>
    </w:p>
    <w:p w14:paraId="4B14BA7F" w14:textId="20C580DD" w:rsidR="00A745ED" w:rsidRPr="00A745ED" w:rsidRDefault="00A745ED" w:rsidP="00A745ED">
      <w:pPr>
        <w:pStyle w:val="Subttulo1"/>
        <w:numPr>
          <w:ilvl w:val="0"/>
          <w:numId w:val="1"/>
        </w:numPr>
        <w:tabs>
          <w:tab w:val="clear" w:pos="720"/>
          <w:tab w:val="num" w:pos="426"/>
        </w:tabs>
        <w:spacing w:after="120" w:line="360" w:lineRule="auto"/>
        <w:ind w:right="-306"/>
        <w:rPr>
          <w:color w:val="008000"/>
        </w:rPr>
      </w:pPr>
      <w:r>
        <w:rPr>
          <w:color w:val="008000"/>
        </w:rPr>
        <w:t xml:space="preserve">La recaudación de esta campaña irá destinada a proyectos que </w:t>
      </w:r>
      <w:r w:rsidRPr="00A745ED">
        <w:rPr>
          <w:color w:val="008000"/>
        </w:rPr>
        <w:t>mejoren la calidad de vida de la infancia en situación vulnerable en España</w:t>
      </w:r>
      <w:r>
        <w:rPr>
          <w:color w:val="008000"/>
        </w:rPr>
        <w:t>.</w:t>
      </w:r>
    </w:p>
    <w:p w14:paraId="26F24CA7" w14:textId="77777777" w:rsidR="006B2A8A" w:rsidRPr="00A759DB" w:rsidRDefault="006B2A8A" w:rsidP="006B2A8A">
      <w:pPr>
        <w:pStyle w:val="Subttulo1"/>
        <w:spacing w:after="120" w:line="360" w:lineRule="auto"/>
        <w:ind w:left="720"/>
        <w:jc w:val="both"/>
        <w:rPr>
          <w:color w:val="008000"/>
        </w:rPr>
      </w:pPr>
    </w:p>
    <w:p w14:paraId="493E99BA" w14:textId="74C21A8D" w:rsidR="00F71F05" w:rsidRDefault="000D7ABB" w:rsidP="009F23E4">
      <w:pPr>
        <w:pStyle w:val="Texto"/>
        <w:spacing w:after="0" w:line="360" w:lineRule="auto"/>
        <w:jc w:val="both"/>
        <w:rPr>
          <w:sz w:val="22"/>
          <w:szCs w:val="20"/>
        </w:rPr>
      </w:pPr>
      <w:r w:rsidRPr="00E45EBF">
        <w:rPr>
          <w:rStyle w:val="Carcterdetextoennegrita"/>
          <w:sz w:val="22"/>
          <w:szCs w:val="22"/>
        </w:rPr>
        <w:t xml:space="preserve">Madrid, </w:t>
      </w:r>
      <w:r w:rsidR="00A745ED">
        <w:rPr>
          <w:rStyle w:val="Carcterdetextoennegrita"/>
          <w:sz w:val="22"/>
          <w:szCs w:val="22"/>
        </w:rPr>
        <w:t>21</w:t>
      </w:r>
      <w:r w:rsidR="00E9687B">
        <w:rPr>
          <w:rStyle w:val="Carcterdetextoennegrita"/>
          <w:sz w:val="22"/>
          <w:szCs w:val="22"/>
        </w:rPr>
        <w:t xml:space="preserve"> </w:t>
      </w:r>
      <w:r w:rsidRPr="00E45EBF">
        <w:rPr>
          <w:rStyle w:val="Carcterdetextoennegrita"/>
          <w:sz w:val="22"/>
          <w:szCs w:val="22"/>
        </w:rPr>
        <w:t xml:space="preserve">de </w:t>
      </w:r>
      <w:r w:rsidR="00A745ED">
        <w:rPr>
          <w:rStyle w:val="Carcterdetextoennegrita"/>
          <w:sz w:val="22"/>
          <w:szCs w:val="22"/>
        </w:rPr>
        <w:t>octubre</w:t>
      </w:r>
      <w:r w:rsidRPr="00E45EBF">
        <w:rPr>
          <w:rStyle w:val="Carcterdetextoennegrita"/>
          <w:sz w:val="22"/>
          <w:szCs w:val="22"/>
        </w:rPr>
        <w:t xml:space="preserve"> de 20</w:t>
      </w:r>
      <w:r>
        <w:rPr>
          <w:rStyle w:val="Carcterdetextoennegrita"/>
          <w:sz w:val="22"/>
          <w:szCs w:val="22"/>
        </w:rPr>
        <w:t>2</w:t>
      </w:r>
      <w:r w:rsidR="00A745ED">
        <w:rPr>
          <w:rStyle w:val="Carcterdetextoennegrita"/>
          <w:sz w:val="22"/>
          <w:szCs w:val="22"/>
        </w:rPr>
        <w:t>4</w:t>
      </w:r>
      <w:r w:rsidRPr="00E45EBF">
        <w:rPr>
          <w:rStyle w:val="Carcterdetextoennegrita"/>
          <w:sz w:val="22"/>
          <w:szCs w:val="22"/>
        </w:rPr>
        <w:t xml:space="preserve">: </w:t>
      </w:r>
      <w:r w:rsidR="00B26CD0">
        <w:rPr>
          <w:rStyle w:val="Carcterdetextoennegrita"/>
          <w:b w:val="0"/>
          <w:sz w:val="22"/>
          <w:szCs w:val="22"/>
        </w:rPr>
        <w:t xml:space="preserve">El Corte Inglés colabora con la Fundación </w:t>
      </w:r>
      <w:r w:rsidR="009F23E4">
        <w:rPr>
          <w:rStyle w:val="Carcterdetextoennegrita"/>
          <w:b w:val="0"/>
          <w:sz w:val="22"/>
          <w:szCs w:val="22"/>
        </w:rPr>
        <w:t>Inocente</w:t>
      </w:r>
      <w:r w:rsidR="004046B7">
        <w:rPr>
          <w:sz w:val="22"/>
          <w:szCs w:val="20"/>
        </w:rPr>
        <w:t xml:space="preserve"> </w:t>
      </w:r>
      <w:r w:rsidR="009F23E4" w:rsidRPr="009F23E4">
        <w:rPr>
          <w:sz w:val="22"/>
          <w:szCs w:val="20"/>
        </w:rPr>
        <w:t xml:space="preserve">con la venta de </w:t>
      </w:r>
      <w:r w:rsidR="00064947">
        <w:rPr>
          <w:sz w:val="22"/>
          <w:szCs w:val="20"/>
        </w:rPr>
        <w:t>40.000</w:t>
      </w:r>
      <w:r w:rsidR="009F23E4" w:rsidRPr="009F23E4">
        <w:rPr>
          <w:sz w:val="22"/>
          <w:szCs w:val="20"/>
        </w:rPr>
        <w:t xml:space="preserve"> </w:t>
      </w:r>
      <w:r w:rsidR="009F23E4" w:rsidRPr="00A745ED">
        <w:rPr>
          <w:b/>
          <w:bCs/>
          <w:sz w:val="22"/>
          <w:szCs w:val="20"/>
        </w:rPr>
        <w:t>tarjetas solidarias</w:t>
      </w:r>
      <w:r w:rsidR="00064947">
        <w:rPr>
          <w:b/>
          <w:bCs/>
          <w:sz w:val="22"/>
          <w:szCs w:val="20"/>
        </w:rPr>
        <w:t xml:space="preserve"> de </w:t>
      </w:r>
      <w:r w:rsidR="00064947" w:rsidRPr="00064947">
        <w:rPr>
          <w:b/>
          <w:bCs/>
          <w:sz w:val="22"/>
          <w:szCs w:val="20"/>
        </w:rPr>
        <w:t>1€, 3€ y 5€,</w:t>
      </w:r>
      <w:r w:rsidR="004046B7">
        <w:rPr>
          <w:b/>
          <w:bCs/>
          <w:sz w:val="22"/>
          <w:szCs w:val="20"/>
        </w:rPr>
        <w:t xml:space="preserve"> </w:t>
      </w:r>
      <w:r w:rsidR="004046B7" w:rsidRPr="004046B7">
        <w:rPr>
          <w:sz w:val="22"/>
          <w:szCs w:val="20"/>
        </w:rPr>
        <w:t>por segundo año consecutivo</w:t>
      </w:r>
      <w:r w:rsidR="004046B7">
        <w:rPr>
          <w:b/>
          <w:bCs/>
          <w:sz w:val="22"/>
          <w:szCs w:val="20"/>
        </w:rPr>
        <w:t>.</w:t>
      </w:r>
      <w:r w:rsidR="009F23E4" w:rsidRPr="009F23E4">
        <w:rPr>
          <w:sz w:val="22"/>
          <w:szCs w:val="20"/>
        </w:rPr>
        <w:t xml:space="preserve"> </w:t>
      </w:r>
      <w:r w:rsidR="004046B7">
        <w:rPr>
          <w:sz w:val="22"/>
          <w:szCs w:val="20"/>
        </w:rPr>
        <w:t>E</w:t>
      </w:r>
      <w:r w:rsidR="009F23E4" w:rsidRPr="009F23E4">
        <w:rPr>
          <w:sz w:val="22"/>
          <w:szCs w:val="20"/>
        </w:rPr>
        <w:t xml:space="preserve">starán disponibles </w:t>
      </w:r>
      <w:r w:rsidR="006B2A8A">
        <w:rPr>
          <w:sz w:val="22"/>
          <w:szCs w:val="20"/>
        </w:rPr>
        <w:t xml:space="preserve">desde ahora </w:t>
      </w:r>
      <w:r w:rsidR="009F23E4" w:rsidRPr="00A745ED">
        <w:rPr>
          <w:b/>
          <w:bCs/>
          <w:sz w:val="22"/>
          <w:szCs w:val="20"/>
        </w:rPr>
        <w:t>hasta el 28 de febrero de 202</w:t>
      </w:r>
      <w:r w:rsidR="00A745ED" w:rsidRPr="00A745ED">
        <w:rPr>
          <w:b/>
          <w:bCs/>
          <w:sz w:val="22"/>
          <w:szCs w:val="20"/>
        </w:rPr>
        <w:t>5</w:t>
      </w:r>
      <w:r w:rsidR="009F23E4" w:rsidRPr="009F23E4">
        <w:rPr>
          <w:sz w:val="22"/>
          <w:szCs w:val="20"/>
        </w:rPr>
        <w:t xml:space="preserve"> en </w:t>
      </w:r>
      <w:r w:rsidR="009F23E4">
        <w:rPr>
          <w:sz w:val="22"/>
          <w:szCs w:val="20"/>
        </w:rPr>
        <w:t>las líneas de caja de los Supermercados</w:t>
      </w:r>
      <w:r w:rsidR="009F23E4" w:rsidRPr="009F23E4">
        <w:rPr>
          <w:sz w:val="22"/>
          <w:szCs w:val="20"/>
        </w:rPr>
        <w:t xml:space="preserve"> El Corte Ingl</w:t>
      </w:r>
      <w:r w:rsidR="009F23E4">
        <w:rPr>
          <w:sz w:val="22"/>
          <w:szCs w:val="20"/>
        </w:rPr>
        <w:t xml:space="preserve">és e Hipercor, </w:t>
      </w:r>
      <w:r w:rsidR="00A745ED">
        <w:rPr>
          <w:sz w:val="22"/>
          <w:szCs w:val="20"/>
        </w:rPr>
        <w:t>tiendas</w:t>
      </w:r>
      <w:r w:rsidR="009F23E4" w:rsidRPr="009F23E4">
        <w:rPr>
          <w:sz w:val="22"/>
          <w:szCs w:val="20"/>
        </w:rPr>
        <w:t xml:space="preserve"> </w:t>
      </w:r>
      <w:proofErr w:type="spellStart"/>
      <w:r w:rsidR="009F23E4" w:rsidRPr="009F23E4">
        <w:rPr>
          <w:sz w:val="22"/>
          <w:szCs w:val="20"/>
        </w:rPr>
        <w:t>Supercor</w:t>
      </w:r>
      <w:proofErr w:type="spellEnd"/>
      <w:r w:rsidR="00A745ED">
        <w:rPr>
          <w:sz w:val="22"/>
          <w:szCs w:val="20"/>
        </w:rPr>
        <w:t xml:space="preserve"> y</w:t>
      </w:r>
      <w:r w:rsidR="009F23E4" w:rsidRPr="009F23E4">
        <w:rPr>
          <w:sz w:val="22"/>
          <w:szCs w:val="20"/>
        </w:rPr>
        <w:t xml:space="preserve"> </w:t>
      </w:r>
      <w:proofErr w:type="spellStart"/>
      <w:r w:rsidR="009F23E4" w:rsidRPr="009F23E4">
        <w:rPr>
          <w:sz w:val="22"/>
          <w:szCs w:val="20"/>
        </w:rPr>
        <w:t>Supercor</w:t>
      </w:r>
      <w:proofErr w:type="spellEnd"/>
      <w:r w:rsidR="009F23E4" w:rsidRPr="009F23E4">
        <w:rPr>
          <w:sz w:val="22"/>
          <w:szCs w:val="20"/>
        </w:rPr>
        <w:t xml:space="preserve"> Exprés, así como en la </w:t>
      </w:r>
      <w:r w:rsidR="009F23E4">
        <w:rPr>
          <w:sz w:val="22"/>
          <w:szCs w:val="20"/>
        </w:rPr>
        <w:t>app</w:t>
      </w:r>
      <w:r w:rsidR="009F23E4" w:rsidRPr="009F23E4">
        <w:rPr>
          <w:sz w:val="22"/>
          <w:szCs w:val="20"/>
        </w:rPr>
        <w:t xml:space="preserve"> de El Corte Inglés</w:t>
      </w:r>
      <w:r w:rsidR="009F23E4">
        <w:rPr>
          <w:sz w:val="22"/>
          <w:szCs w:val="20"/>
        </w:rPr>
        <w:t>,</w:t>
      </w:r>
      <w:r w:rsidR="00A745ED">
        <w:rPr>
          <w:sz w:val="22"/>
          <w:szCs w:val="20"/>
        </w:rPr>
        <w:t xml:space="preserve"> las webs</w:t>
      </w:r>
      <w:r w:rsidR="009F23E4">
        <w:rPr>
          <w:sz w:val="22"/>
          <w:szCs w:val="20"/>
        </w:rPr>
        <w:t xml:space="preserve"> </w:t>
      </w:r>
      <w:hyperlink r:id="rId8" w:history="1">
        <w:r w:rsidR="00A745ED" w:rsidRPr="00A745ED">
          <w:rPr>
            <w:rStyle w:val="Hipervnculo"/>
            <w:sz w:val="22"/>
            <w:szCs w:val="22"/>
          </w:rPr>
          <w:t>www.elcorteingles.es</w:t>
        </w:r>
      </w:hyperlink>
      <w:r w:rsidR="00A745ED" w:rsidRPr="00A745ED">
        <w:rPr>
          <w:sz w:val="22"/>
          <w:szCs w:val="22"/>
        </w:rPr>
        <w:t xml:space="preserve"> y </w:t>
      </w:r>
      <w:hyperlink r:id="rId9" w:history="1">
        <w:r w:rsidR="00A745ED" w:rsidRPr="00A745ED">
          <w:rPr>
            <w:rStyle w:val="Hipervnculo"/>
            <w:sz w:val="22"/>
            <w:szCs w:val="22"/>
          </w:rPr>
          <w:t>www.hipercor.es</w:t>
        </w:r>
      </w:hyperlink>
      <w:r w:rsidR="009F23E4" w:rsidRPr="009F23E4">
        <w:rPr>
          <w:sz w:val="22"/>
          <w:szCs w:val="20"/>
        </w:rPr>
        <w:t>.</w:t>
      </w:r>
    </w:p>
    <w:p w14:paraId="489A7C51" w14:textId="77777777" w:rsidR="009B27AE" w:rsidRDefault="009B27AE" w:rsidP="009F23E4">
      <w:pPr>
        <w:pStyle w:val="Texto"/>
        <w:spacing w:after="0" w:line="360" w:lineRule="auto"/>
        <w:jc w:val="both"/>
        <w:rPr>
          <w:sz w:val="22"/>
          <w:szCs w:val="20"/>
        </w:rPr>
      </w:pPr>
    </w:p>
    <w:p w14:paraId="76E458E8" w14:textId="65CE9100" w:rsidR="009B27AE" w:rsidRDefault="009B27AE" w:rsidP="009F23E4">
      <w:pPr>
        <w:pStyle w:val="Texto"/>
        <w:spacing w:after="0" w:line="360" w:lineRule="auto"/>
        <w:jc w:val="both"/>
        <w:rPr>
          <w:sz w:val="22"/>
          <w:szCs w:val="22"/>
        </w:rPr>
      </w:pPr>
      <w:r w:rsidRPr="009B27AE">
        <w:rPr>
          <w:sz w:val="22"/>
          <w:szCs w:val="22"/>
        </w:rPr>
        <w:t xml:space="preserve">El dinero recaudado </w:t>
      </w:r>
      <w:r w:rsidR="00577136" w:rsidRPr="00577136">
        <w:rPr>
          <w:sz w:val="22"/>
          <w:szCs w:val="22"/>
        </w:rPr>
        <w:t xml:space="preserve">se destinará a financiar la convocatoria de ayudas para proyectos que </w:t>
      </w:r>
      <w:r w:rsidR="00577136" w:rsidRPr="00577136">
        <w:rPr>
          <w:b/>
          <w:bCs/>
          <w:sz w:val="22"/>
          <w:szCs w:val="22"/>
        </w:rPr>
        <w:t>mejoren la calidad de vida de la infancia</w:t>
      </w:r>
      <w:r w:rsidR="00577136" w:rsidRPr="00577136">
        <w:rPr>
          <w:sz w:val="22"/>
          <w:szCs w:val="22"/>
        </w:rPr>
        <w:t xml:space="preserve"> en situación vulnerable en España. </w:t>
      </w:r>
      <w:r w:rsidRPr="009B27AE">
        <w:rPr>
          <w:sz w:val="22"/>
          <w:szCs w:val="22"/>
        </w:rPr>
        <w:t>Est</w:t>
      </w:r>
      <w:r w:rsidR="00577136">
        <w:rPr>
          <w:sz w:val="22"/>
          <w:szCs w:val="22"/>
        </w:rPr>
        <w:t>as</w:t>
      </w:r>
      <w:r w:rsidRPr="009B27AE">
        <w:rPr>
          <w:sz w:val="22"/>
          <w:szCs w:val="22"/>
        </w:rPr>
        <w:t xml:space="preserve"> ayudas </w:t>
      </w:r>
      <w:r w:rsidR="00577136">
        <w:rPr>
          <w:sz w:val="22"/>
          <w:szCs w:val="22"/>
        </w:rPr>
        <w:t>incluyen desde</w:t>
      </w:r>
      <w:r w:rsidRPr="009B27AE">
        <w:rPr>
          <w:sz w:val="22"/>
          <w:szCs w:val="22"/>
        </w:rPr>
        <w:t xml:space="preserve"> la adquisición </w:t>
      </w:r>
      <w:r w:rsidR="00577136">
        <w:rPr>
          <w:sz w:val="22"/>
          <w:szCs w:val="22"/>
        </w:rPr>
        <w:t xml:space="preserve">de </w:t>
      </w:r>
      <w:r w:rsidRPr="009B27AE">
        <w:rPr>
          <w:sz w:val="22"/>
          <w:szCs w:val="22"/>
        </w:rPr>
        <w:t xml:space="preserve">productos de apoyo (sillas de ruedas, andadores, gafas, audífonos…) </w:t>
      </w:r>
      <w:r w:rsidR="00B20001">
        <w:rPr>
          <w:sz w:val="22"/>
          <w:szCs w:val="22"/>
        </w:rPr>
        <w:t xml:space="preserve">a </w:t>
      </w:r>
      <w:r w:rsidRPr="009B27AE">
        <w:rPr>
          <w:sz w:val="22"/>
          <w:szCs w:val="22"/>
        </w:rPr>
        <w:t xml:space="preserve">tratamientos </w:t>
      </w:r>
      <w:r w:rsidR="00577136">
        <w:rPr>
          <w:sz w:val="22"/>
          <w:szCs w:val="22"/>
        </w:rPr>
        <w:t xml:space="preserve">especializados </w:t>
      </w:r>
      <w:r w:rsidRPr="009B27AE">
        <w:rPr>
          <w:sz w:val="22"/>
          <w:szCs w:val="22"/>
        </w:rPr>
        <w:t xml:space="preserve">que no estén cubiertos por la Seguridad Social. </w:t>
      </w:r>
    </w:p>
    <w:p w14:paraId="215D32C7" w14:textId="77777777" w:rsidR="00064947" w:rsidRDefault="00064947" w:rsidP="009F23E4">
      <w:pPr>
        <w:pStyle w:val="Texto"/>
        <w:spacing w:after="0" w:line="360" w:lineRule="auto"/>
        <w:jc w:val="both"/>
        <w:rPr>
          <w:sz w:val="22"/>
          <w:szCs w:val="22"/>
        </w:rPr>
      </w:pPr>
    </w:p>
    <w:p w14:paraId="7F457703" w14:textId="6536A310" w:rsidR="00577136" w:rsidRDefault="00577136" w:rsidP="009F23E4">
      <w:pPr>
        <w:pStyle w:val="Texto"/>
        <w:spacing w:after="0" w:line="360" w:lineRule="auto"/>
        <w:jc w:val="both"/>
        <w:rPr>
          <w:sz w:val="22"/>
          <w:szCs w:val="22"/>
        </w:rPr>
      </w:pPr>
      <w:r w:rsidRPr="00577136">
        <w:rPr>
          <w:sz w:val="22"/>
          <w:szCs w:val="22"/>
        </w:rPr>
        <w:t xml:space="preserve">Además, </w:t>
      </w:r>
      <w:r w:rsidR="00064947">
        <w:rPr>
          <w:sz w:val="22"/>
          <w:szCs w:val="22"/>
        </w:rPr>
        <w:t xml:space="preserve">una parte de los fondos </w:t>
      </w:r>
      <w:r w:rsidRPr="00577136">
        <w:rPr>
          <w:sz w:val="22"/>
          <w:szCs w:val="22"/>
        </w:rPr>
        <w:t>se destinará</w:t>
      </w:r>
      <w:r w:rsidR="00064947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577136">
        <w:rPr>
          <w:sz w:val="22"/>
          <w:szCs w:val="22"/>
        </w:rPr>
        <w:t xml:space="preserve">a </w:t>
      </w:r>
      <w:r w:rsidRPr="00064947">
        <w:rPr>
          <w:b/>
          <w:bCs/>
          <w:sz w:val="22"/>
          <w:szCs w:val="22"/>
        </w:rPr>
        <w:t>actividades de ocio para niños hospitalizados</w:t>
      </w:r>
      <w:r w:rsidRPr="00577136">
        <w:rPr>
          <w:sz w:val="22"/>
          <w:szCs w:val="22"/>
        </w:rPr>
        <w:t xml:space="preserve">, </w:t>
      </w:r>
      <w:r>
        <w:rPr>
          <w:sz w:val="22"/>
          <w:szCs w:val="22"/>
        </w:rPr>
        <w:t>para contribuir con</w:t>
      </w:r>
      <w:r w:rsidRPr="00577136">
        <w:rPr>
          <w:sz w:val="22"/>
          <w:szCs w:val="22"/>
        </w:rPr>
        <w:t xml:space="preserve"> su </w:t>
      </w:r>
      <w:r w:rsidRPr="00064947">
        <w:rPr>
          <w:b/>
          <w:bCs/>
          <w:sz w:val="22"/>
          <w:szCs w:val="22"/>
        </w:rPr>
        <w:t>bienestar emocional</w:t>
      </w:r>
      <w:r w:rsidRPr="00577136">
        <w:rPr>
          <w:sz w:val="22"/>
          <w:szCs w:val="22"/>
        </w:rPr>
        <w:t xml:space="preserve">, así como a la </w:t>
      </w:r>
      <w:r w:rsidRPr="00577136">
        <w:rPr>
          <w:sz w:val="22"/>
          <w:szCs w:val="22"/>
        </w:rPr>
        <w:lastRenderedPageBreak/>
        <w:t xml:space="preserve">financiación de </w:t>
      </w:r>
      <w:r w:rsidRPr="00064947">
        <w:rPr>
          <w:b/>
          <w:bCs/>
          <w:sz w:val="22"/>
          <w:szCs w:val="22"/>
        </w:rPr>
        <w:t>alojamiento para familias</w:t>
      </w:r>
      <w:r w:rsidRPr="00577136">
        <w:rPr>
          <w:sz w:val="22"/>
          <w:szCs w:val="22"/>
        </w:rPr>
        <w:t xml:space="preserve"> que deban desplazarse debido a los tratamientos médicos de los menores. También se apoyarán </w:t>
      </w:r>
      <w:r w:rsidRPr="00064947">
        <w:rPr>
          <w:b/>
          <w:bCs/>
          <w:sz w:val="22"/>
          <w:szCs w:val="22"/>
        </w:rPr>
        <w:t>terapias</w:t>
      </w:r>
      <w:r w:rsidRPr="00577136">
        <w:rPr>
          <w:sz w:val="22"/>
          <w:szCs w:val="22"/>
        </w:rPr>
        <w:t xml:space="preserve"> como logopedia, fisioterapia o psicología, y </w:t>
      </w:r>
      <w:r w:rsidRPr="00064947">
        <w:rPr>
          <w:b/>
          <w:bCs/>
          <w:sz w:val="22"/>
          <w:szCs w:val="22"/>
        </w:rPr>
        <w:t>programas de respiro familiar</w:t>
      </w:r>
      <w:r w:rsidRPr="00577136">
        <w:rPr>
          <w:sz w:val="22"/>
          <w:szCs w:val="22"/>
        </w:rPr>
        <w:t xml:space="preserve"> que ayuden a mejorar la calidad de vida tanto de los niños como de sus familias.</w:t>
      </w:r>
    </w:p>
    <w:p w14:paraId="3E81657E" w14:textId="77777777" w:rsidR="009B27AE" w:rsidRPr="009B27AE" w:rsidRDefault="009B27AE" w:rsidP="009F23E4">
      <w:pPr>
        <w:pStyle w:val="Texto"/>
        <w:spacing w:after="0" w:line="360" w:lineRule="auto"/>
        <w:jc w:val="both"/>
        <w:rPr>
          <w:sz w:val="22"/>
          <w:szCs w:val="22"/>
        </w:rPr>
      </w:pPr>
    </w:p>
    <w:p w14:paraId="04AE6089" w14:textId="07AD150B" w:rsidR="009F23E4" w:rsidRPr="009F23E4" w:rsidRDefault="009F23E4" w:rsidP="009F23E4">
      <w:pPr>
        <w:pStyle w:val="P7"/>
        <w:rPr>
          <w:sz w:val="22"/>
          <w:szCs w:val="22"/>
        </w:rPr>
      </w:pPr>
      <w:r w:rsidRPr="009F23E4">
        <w:rPr>
          <w:sz w:val="22"/>
          <w:szCs w:val="22"/>
        </w:rPr>
        <w:t>La </w:t>
      </w:r>
      <w:r w:rsidRPr="00064947">
        <w:rPr>
          <w:b/>
          <w:bCs/>
          <w:sz w:val="22"/>
          <w:szCs w:val="22"/>
        </w:rPr>
        <w:t>Fundación Inocente</w:t>
      </w:r>
      <w:r w:rsidRPr="009F23E4">
        <w:rPr>
          <w:sz w:val="22"/>
          <w:szCs w:val="22"/>
        </w:rPr>
        <w:t xml:space="preserve"> es una </w:t>
      </w:r>
      <w:r w:rsidR="00100C1D">
        <w:rPr>
          <w:sz w:val="22"/>
          <w:szCs w:val="22"/>
        </w:rPr>
        <w:t>entidad</w:t>
      </w:r>
      <w:r w:rsidRPr="009F23E4">
        <w:rPr>
          <w:sz w:val="22"/>
          <w:szCs w:val="22"/>
        </w:rPr>
        <w:t xml:space="preserve"> privada asistencial, que se constituyó en 1995 para llevar a cabo </w:t>
      </w:r>
      <w:r w:rsidRPr="004E0AAA">
        <w:rPr>
          <w:b/>
          <w:bCs/>
          <w:sz w:val="22"/>
          <w:szCs w:val="22"/>
        </w:rPr>
        <w:t>actividades en beneficio de la infancia</w:t>
      </w:r>
      <w:r w:rsidRPr="009F23E4">
        <w:rPr>
          <w:sz w:val="22"/>
          <w:szCs w:val="22"/>
        </w:rPr>
        <w:t xml:space="preserve"> dentro del territorio español. Cada año promueve </w:t>
      </w:r>
      <w:r w:rsidR="00B20001" w:rsidRPr="009F23E4">
        <w:rPr>
          <w:sz w:val="22"/>
          <w:szCs w:val="22"/>
        </w:rPr>
        <w:t xml:space="preserve">en televisión </w:t>
      </w:r>
      <w:r w:rsidRPr="009F23E4">
        <w:rPr>
          <w:sz w:val="22"/>
          <w:szCs w:val="22"/>
        </w:rPr>
        <w:t xml:space="preserve">la gala </w:t>
      </w:r>
      <w:r w:rsidRPr="00B20001">
        <w:rPr>
          <w:i/>
          <w:sz w:val="22"/>
          <w:szCs w:val="22"/>
        </w:rPr>
        <w:t>Inocente, Inocente</w:t>
      </w:r>
      <w:r w:rsidR="00B20001">
        <w:rPr>
          <w:sz w:val="22"/>
          <w:szCs w:val="22"/>
        </w:rPr>
        <w:t>,</w:t>
      </w:r>
      <w:r w:rsidRPr="009F23E4">
        <w:rPr>
          <w:sz w:val="22"/>
          <w:szCs w:val="22"/>
        </w:rPr>
        <w:t xml:space="preserve"> cuyo fin es </w:t>
      </w:r>
      <w:r w:rsidRPr="004E0AAA">
        <w:rPr>
          <w:b/>
          <w:bCs/>
          <w:sz w:val="22"/>
          <w:szCs w:val="22"/>
        </w:rPr>
        <w:t>sensibilizar a la sociedad</w:t>
      </w:r>
      <w:r w:rsidRPr="009F23E4">
        <w:rPr>
          <w:sz w:val="22"/>
          <w:szCs w:val="22"/>
        </w:rPr>
        <w:t xml:space="preserve"> y recaudar fondos para apoyar distintas necesidades de los niños.</w:t>
      </w:r>
    </w:p>
    <w:p w14:paraId="6EDC4FBF" w14:textId="6BDDB833" w:rsidR="009F23E4" w:rsidRPr="009F23E4" w:rsidRDefault="009F23E4" w:rsidP="009F23E4">
      <w:pPr>
        <w:pStyle w:val="P7"/>
        <w:rPr>
          <w:sz w:val="22"/>
          <w:szCs w:val="22"/>
        </w:rPr>
      </w:pPr>
      <w:r w:rsidRPr="009F23E4">
        <w:rPr>
          <w:sz w:val="22"/>
          <w:szCs w:val="22"/>
        </w:rPr>
        <w:t xml:space="preserve">En todos estos años </w:t>
      </w:r>
      <w:r w:rsidRPr="00064947">
        <w:rPr>
          <w:b/>
          <w:bCs/>
          <w:sz w:val="22"/>
          <w:szCs w:val="22"/>
        </w:rPr>
        <w:t xml:space="preserve">ha apoyado a más de 400 </w:t>
      </w:r>
      <w:r w:rsidR="00100C1D">
        <w:rPr>
          <w:b/>
          <w:bCs/>
          <w:sz w:val="22"/>
          <w:szCs w:val="22"/>
        </w:rPr>
        <w:t>organizaciones</w:t>
      </w:r>
      <w:r w:rsidRPr="009F23E4">
        <w:rPr>
          <w:sz w:val="22"/>
          <w:szCs w:val="22"/>
        </w:rPr>
        <w:t xml:space="preserve"> dedicadas a mejorar la calidad de vida de </w:t>
      </w:r>
      <w:proofErr w:type="gramStart"/>
      <w:r w:rsidRPr="009F23E4">
        <w:rPr>
          <w:sz w:val="22"/>
          <w:szCs w:val="22"/>
        </w:rPr>
        <w:t>niños y niñas</w:t>
      </w:r>
      <w:proofErr w:type="gramEnd"/>
      <w:r w:rsidRPr="009F23E4">
        <w:rPr>
          <w:sz w:val="22"/>
          <w:szCs w:val="22"/>
        </w:rPr>
        <w:t xml:space="preserve"> enfermos, con discapacidad o en riesgo de exclusión social.</w:t>
      </w:r>
      <w:r w:rsidR="009B27AE">
        <w:rPr>
          <w:sz w:val="22"/>
          <w:szCs w:val="22"/>
        </w:rPr>
        <w:t xml:space="preserve"> A</w:t>
      </w:r>
      <w:r w:rsidR="00064947">
        <w:rPr>
          <w:sz w:val="22"/>
          <w:szCs w:val="22"/>
        </w:rPr>
        <w:t xml:space="preserve">demás, </w:t>
      </w:r>
      <w:r w:rsidR="009B27AE">
        <w:rPr>
          <w:sz w:val="22"/>
          <w:szCs w:val="22"/>
        </w:rPr>
        <w:t xml:space="preserve">esta entidad </w:t>
      </w:r>
      <w:r w:rsidR="009B27AE" w:rsidRPr="00064947">
        <w:rPr>
          <w:b/>
          <w:bCs/>
          <w:sz w:val="22"/>
          <w:szCs w:val="22"/>
        </w:rPr>
        <w:t xml:space="preserve">ha </w:t>
      </w:r>
      <w:r w:rsidRPr="00064947">
        <w:rPr>
          <w:b/>
          <w:bCs/>
          <w:sz w:val="22"/>
          <w:szCs w:val="22"/>
        </w:rPr>
        <w:t>recibido numerosos premios</w:t>
      </w:r>
      <w:r w:rsidRPr="009F23E4">
        <w:rPr>
          <w:sz w:val="22"/>
          <w:szCs w:val="22"/>
        </w:rPr>
        <w:t xml:space="preserve"> por su labor tanto de organismos públicos, como de empresas que apoyan la labor social y entidades que trabajan con la infancia.</w:t>
      </w:r>
    </w:p>
    <w:p w14:paraId="093E8432" w14:textId="0F247400" w:rsidR="00A745ED" w:rsidRDefault="00AC7A62" w:rsidP="00AC7A62">
      <w:pPr>
        <w:pStyle w:val="P7"/>
        <w:rPr>
          <w:sz w:val="22"/>
        </w:rPr>
      </w:pPr>
      <w:r w:rsidRPr="00A278BB">
        <w:rPr>
          <w:sz w:val="22"/>
        </w:rPr>
        <w:t xml:space="preserve">Esta </w:t>
      </w:r>
      <w:r w:rsidR="00064947">
        <w:rPr>
          <w:sz w:val="22"/>
        </w:rPr>
        <w:t>colaboración</w:t>
      </w:r>
      <w:r w:rsidRPr="00A278BB">
        <w:rPr>
          <w:sz w:val="22"/>
        </w:rPr>
        <w:t xml:space="preserve"> </w:t>
      </w:r>
      <w:r w:rsidR="004E0AAA" w:rsidRPr="00A278BB">
        <w:rPr>
          <w:sz w:val="22"/>
        </w:rPr>
        <w:t xml:space="preserve">se enmarca </w:t>
      </w:r>
      <w:r w:rsidR="004E0AAA">
        <w:rPr>
          <w:sz w:val="22"/>
        </w:rPr>
        <w:t>en el</w:t>
      </w:r>
      <w:r w:rsidRPr="00A278BB">
        <w:rPr>
          <w:sz w:val="22"/>
        </w:rPr>
        <w:t xml:space="preserve"> compromiso de </w:t>
      </w:r>
      <w:r w:rsidRPr="004E0AAA">
        <w:rPr>
          <w:b/>
          <w:bCs/>
          <w:sz w:val="22"/>
        </w:rPr>
        <w:t>El Corte Inglés</w:t>
      </w:r>
      <w:r w:rsidRPr="00A278BB">
        <w:rPr>
          <w:sz w:val="22"/>
        </w:rPr>
        <w:t xml:space="preserve"> </w:t>
      </w:r>
      <w:r w:rsidR="004E0AAA">
        <w:rPr>
          <w:sz w:val="22"/>
        </w:rPr>
        <w:t>por i</w:t>
      </w:r>
      <w:r w:rsidR="00064947" w:rsidRPr="00064947">
        <w:rPr>
          <w:sz w:val="22"/>
        </w:rPr>
        <w:t>mpulsar proyectos de acción social que</w:t>
      </w:r>
      <w:r w:rsidR="004E0AAA">
        <w:rPr>
          <w:sz w:val="22"/>
        </w:rPr>
        <w:t xml:space="preserve"> </w:t>
      </w:r>
      <w:r w:rsidR="00064947" w:rsidRPr="00064947">
        <w:rPr>
          <w:sz w:val="22"/>
        </w:rPr>
        <w:t xml:space="preserve">sean generadores de </w:t>
      </w:r>
      <w:r w:rsidR="00064947" w:rsidRPr="004E0AAA">
        <w:rPr>
          <w:b/>
          <w:bCs/>
          <w:sz w:val="22"/>
        </w:rPr>
        <w:t>valor compartido para la sociedad</w:t>
      </w:r>
      <w:r w:rsidR="004E0AAA">
        <w:rPr>
          <w:sz w:val="22"/>
        </w:rPr>
        <w:t>, manteniendo siempre un</w:t>
      </w:r>
      <w:r w:rsidR="004E0AAA" w:rsidRPr="00A278BB">
        <w:rPr>
          <w:sz w:val="22"/>
        </w:rPr>
        <w:t xml:space="preserve"> espíritu de cercanía</w:t>
      </w:r>
      <w:r w:rsidR="004E0AAA">
        <w:rPr>
          <w:sz w:val="22"/>
        </w:rPr>
        <w:t>.</w:t>
      </w:r>
    </w:p>
    <w:p w14:paraId="321E0722" w14:textId="77777777" w:rsidR="00A745ED" w:rsidRDefault="00A745ED" w:rsidP="00AC7A62">
      <w:pPr>
        <w:pStyle w:val="P7"/>
        <w:rPr>
          <w:sz w:val="22"/>
        </w:rPr>
      </w:pPr>
    </w:p>
    <w:p w14:paraId="2A4C3819" w14:textId="77777777" w:rsidR="004E0AAA" w:rsidRDefault="004E0AAA" w:rsidP="00AC7A62">
      <w:pPr>
        <w:pStyle w:val="P7"/>
        <w:rPr>
          <w:sz w:val="22"/>
        </w:rPr>
      </w:pPr>
    </w:p>
    <w:p w14:paraId="17E53039" w14:textId="0482D5AE" w:rsidR="00AC7A62" w:rsidRPr="00AC7A62" w:rsidRDefault="00AC7A62" w:rsidP="00AC7A62">
      <w:pPr>
        <w:pStyle w:val="P7"/>
        <w:rPr>
          <w:sz w:val="22"/>
        </w:rPr>
      </w:pPr>
      <w:r w:rsidRPr="00AC7A62">
        <w:rPr>
          <w:sz w:val="22"/>
        </w:rPr>
        <w:t>Para más información:</w:t>
      </w:r>
    </w:p>
    <w:p w14:paraId="7EADEFD9" w14:textId="6C81AA49" w:rsidR="00A745ED" w:rsidRPr="00A745ED" w:rsidRDefault="00A745ED" w:rsidP="00AC7A62">
      <w:pPr>
        <w:pStyle w:val="P7"/>
        <w:rPr>
          <w:rStyle w:val="Hipervnculo"/>
          <w:sz w:val="20"/>
          <w:szCs w:val="18"/>
        </w:rPr>
      </w:pPr>
      <w:r w:rsidRPr="00A745ED">
        <w:rPr>
          <w:sz w:val="20"/>
          <w:szCs w:val="18"/>
        </w:rPr>
        <w:fldChar w:fldCharType="begin"/>
      </w:r>
      <w:r w:rsidRPr="00A745ED">
        <w:rPr>
          <w:sz w:val="20"/>
          <w:szCs w:val="18"/>
        </w:rPr>
        <w:instrText>HYPERLINK "https://www.elcorteingles.es/informacioncorporativa/es/"</w:instrText>
      </w:r>
      <w:r w:rsidRPr="00A745ED">
        <w:rPr>
          <w:sz w:val="20"/>
          <w:szCs w:val="18"/>
        </w:rPr>
      </w:r>
      <w:r w:rsidRPr="00A745ED">
        <w:rPr>
          <w:sz w:val="20"/>
          <w:szCs w:val="18"/>
        </w:rPr>
        <w:fldChar w:fldCharType="separate"/>
      </w:r>
      <w:r w:rsidRPr="00A745ED">
        <w:rPr>
          <w:rStyle w:val="Hipervnculo"/>
          <w:sz w:val="20"/>
          <w:szCs w:val="18"/>
        </w:rPr>
        <w:t>elcorteingles.es/</w:t>
      </w:r>
      <w:proofErr w:type="spellStart"/>
      <w:r w:rsidRPr="00A745ED">
        <w:rPr>
          <w:rStyle w:val="Hipervnculo"/>
          <w:sz w:val="20"/>
          <w:szCs w:val="18"/>
        </w:rPr>
        <w:t>informacioncorporativa</w:t>
      </w:r>
      <w:proofErr w:type="spellEnd"/>
      <w:r w:rsidRPr="00A745ED">
        <w:rPr>
          <w:rStyle w:val="Hipervnculo"/>
          <w:sz w:val="20"/>
          <w:szCs w:val="18"/>
        </w:rPr>
        <w:t>/es/</w:t>
      </w:r>
    </w:p>
    <w:p w14:paraId="63840EAA" w14:textId="31C065DA" w:rsidR="00AC7A62" w:rsidRPr="00A745ED" w:rsidRDefault="00A745ED" w:rsidP="00AC7A62">
      <w:pPr>
        <w:pStyle w:val="P7"/>
        <w:rPr>
          <w:rStyle w:val="Hipervnculo"/>
          <w:sz w:val="20"/>
          <w:szCs w:val="18"/>
        </w:rPr>
      </w:pPr>
      <w:r w:rsidRPr="00A745ED">
        <w:rPr>
          <w:sz w:val="20"/>
          <w:szCs w:val="18"/>
        </w:rPr>
        <w:fldChar w:fldCharType="end"/>
      </w:r>
      <w:r w:rsidRPr="00A745ED">
        <w:rPr>
          <w:sz w:val="20"/>
          <w:szCs w:val="18"/>
        </w:rPr>
        <w:fldChar w:fldCharType="begin"/>
      </w:r>
      <w:r w:rsidRPr="00A745ED">
        <w:rPr>
          <w:sz w:val="20"/>
          <w:szCs w:val="18"/>
        </w:rPr>
        <w:instrText>HYPERLINK "https://www.linkedin.com/company/elcorteingles" \t "_blank"</w:instrText>
      </w:r>
      <w:r w:rsidRPr="00A745ED">
        <w:rPr>
          <w:sz w:val="20"/>
          <w:szCs w:val="18"/>
        </w:rPr>
      </w:r>
      <w:r w:rsidRPr="00A745ED">
        <w:rPr>
          <w:sz w:val="20"/>
          <w:szCs w:val="18"/>
        </w:rPr>
        <w:fldChar w:fldCharType="separate"/>
      </w:r>
      <w:r w:rsidR="00AC7A62" w:rsidRPr="00A745ED">
        <w:rPr>
          <w:rStyle w:val="Hipervnculo"/>
          <w:sz w:val="20"/>
          <w:szCs w:val="18"/>
        </w:rPr>
        <w:t>https://www.linkedin.com/company/elcorteingles/</w:t>
      </w:r>
    </w:p>
    <w:p w14:paraId="5C336A45" w14:textId="762DD6F5" w:rsidR="00F71F05" w:rsidRPr="00B26CD0" w:rsidRDefault="00A745ED" w:rsidP="000D7ABB">
      <w:pPr>
        <w:pStyle w:val="Texto"/>
        <w:spacing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A745ED">
        <w:rPr>
          <w:sz w:val="20"/>
        </w:rPr>
        <w:fldChar w:fldCharType="end"/>
      </w:r>
    </w:p>
    <w:p w14:paraId="3B80C317" w14:textId="77777777" w:rsidR="000D7ABB" w:rsidRPr="00E45EBF" w:rsidRDefault="000D7ABB" w:rsidP="000D7ABB">
      <w:pPr>
        <w:pStyle w:val="Texto"/>
        <w:spacing w:after="0" w:line="360" w:lineRule="auto"/>
        <w:jc w:val="both"/>
        <w:rPr>
          <w:sz w:val="22"/>
          <w:szCs w:val="22"/>
        </w:rPr>
      </w:pPr>
    </w:p>
    <w:p w14:paraId="55C92405" w14:textId="77777777" w:rsidR="000D7ABB" w:rsidRPr="00F52B75" w:rsidRDefault="000D7ABB" w:rsidP="000D7ABB">
      <w:pPr>
        <w:rPr>
          <w:lang w:val="es-ES"/>
        </w:rPr>
      </w:pPr>
    </w:p>
    <w:p w14:paraId="2077A56A" w14:textId="77777777" w:rsidR="009B27AE" w:rsidRPr="000D7ABB" w:rsidRDefault="009B27AE">
      <w:pPr>
        <w:rPr>
          <w:lang w:val="es-ES"/>
        </w:rPr>
      </w:pPr>
    </w:p>
    <w:sectPr w:rsidR="009B27AE" w:rsidRPr="000D7ABB" w:rsidSect="00C271B2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1843" w:right="1559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E59D3" w14:textId="77777777" w:rsidR="00C04826" w:rsidRDefault="00C271B2">
      <w:r>
        <w:separator/>
      </w:r>
    </w:p>
  </w:endnote>
  <w:endnote w:type="continuationSeparator" w:id="0">
    <w:p w14:paraId="6D9BF6A5" w14:textId="77777777" w:rsidR="00C04826" w:rsidRDefault="00C27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6F112" w14:textId="77777777" w:rsidR="009B27AE" w:rsidRDefault="000D7ABB" w:rsidP="00AC0CE1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2032E479" wp14:editId="5B73B186">
          <wp:extent cx="1710055" cy="682625"/>
          <wp:effectExtent l="0" t="0" r="4445" b="317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477D84" w14:textId="77777777" w:rsidR="009B27AE" w:rsidRDefault="000D7ABB" w:rsidP="00C65B4B">
    <w:pPr>
      <w:pStyle w:val="Piedepgina"/>
      <w:jc w:val="right"/>
    </w:pPr>
    <w:r>
      <w:rPr>
        <w:noProof/>
        <w:lang w:val="es-ES" w:eastAsia="es-ES" w:bidi="ar-SA"/>
      </w:rPr>
      <w:drawing>
        <wp:inline distT="0" distB="0" distL="0" distR="0" wp14:anchorId="3A7D18AB" wp14:editId="6C2832AB">
          <wp:extent cx="1710055" cy="682625"/>
          <wp:effectExtent l="0" t="0" r="4445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055" cy="682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A71821" w14:textId="77777777" w:rsidR="009B27AE" w:rsidRDefault="009B27AE">
    <w:pPr>
      <w:pStyle w:val="Piedepgina"/>
    </w:pPr>
  </w:p>
  <w:p w14:paraId="70558878" w14:textId="77777777" w:rsidR="009B27AE" w:rsidRDefault="009B27A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1A5EE" w14:textId="77777777" w:rsidR="00C04826" w:rsidRDefault="00C271B2">
      <w:r>
        <w:separator/>
      </w:r>
    </w:p>
  </w:footnote>
  <w:footnote w:type="continuationSeparator" w:id="0">
    <w:p w14:paraId="0EDC6995" w14:textId="77777777" w:rsidR="00C04826" w:rsidRDefault="00C27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0037D" w14:textId="77777777" w:rsidR="009B27AE" w:rsidRDefault="009B27AE">
    <w:pPr>
      <w:pStyle w:val="Encabezado"/>
      <w:rPr>
        <w:lang w:val="es-ES"/>
      </w:rPr>
    </w:pPr>
  </w:p>
  <w:p w14:paraId="23429DF1" w14:textId="77777777" w:rsidR="009B27AE" w:rsidRDefault="009B27AE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00A02" w14:textId="1687E08D" w:rsidR="009B27AE" w:rsidRDefault="000D7ABB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 wp14:anchorId="3B0DDB50" wp14:editId="1DA363A8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4" name="Imagen 4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  <w:r w:rsidR="0025782B" w:rsidRPr="00A32D42">
      <w:rPr>
        <w:color w:val="008000"/>
        <w:lang w:val="es-ES"/>
      </w:rPr>
      <w:t xml:space="preserve">Página </w:t>
    </w:r>
    <w:r w:rsidR="0025782B" w:rsidRPr="00A32D42">
      <w:rPr>
        <w:color w:val="008000"/>
        <w:lang w:val="es-ES"/>
      </w:rPr>
      <w:fldChar w:fldCharType="begin"/>
    </w:r>
    <w:r w:rsidR="0025782B" w:rsidRPr="00A32D42">
      <w:rPr>
        <w:color w:val="008000"/>
        <w:lang w:val="es-ES"/>
      </w:rPr>
      <w:instrText xml:space="preserve"> PAGE \* Arabic \* MERGEFORMAT </w:instrText>
    </w:r>
    <w:r w:rsidR="0025782B" w:rsidRPr="00A32D42">
      <w:rPr>
        <w:color w:val="008000"/>
        <w:lang w:val="es-ES"/>
      </w:rPr>
      <w:fldChar w:fldCharType="separate"/>
    </w:r>
    <w:r w:rsidR="006B2A8A">
      <w:rPr>
        <w:noProof/>
        <w:color w:val="008000"/>
        <w:lang w:val="es-ES"/>
      </w:rPr>
      <w:t>2</w:t>
    </w:r>
    <w:r w:rsidR="0025782B" w:rsidRPr="00A32D42">
      <w:rPr>
        <w:color w:val="008000"/>
        <w:lang w:val="es-ES"/>
      </w:rPr>
      <w:fldChar w:fldCharType="end"/>
    </w:r>
  </w:p>
  <w:p w14:paraId="1FDCC220" w14:textId="77777777" w:rsidR="009B27AE" w:rsidRDefault="009B27AE">
    <w:pPr>
      <w:pStyle w:val="Encabezado"/>
      <w:rPr>
        <w:color w:val="008000"/>
        <w:lang w:val="es-ES"/>
      </w:rPr>
    </w:pPr>
  </w:p>
  <w:p w14:paraId="730FFF78" w14:textId="77777777" w:rsidR="009B27AE" w:rsidRDefault="009B27AE">
    <w:pPr>
      <w:pStyle w:val="Encabezado"/>
      <w:rPr>
        <w:color w:val="008000"/>
        <w:lang w:val="es-ES"/>
      </w:rPr>
    </w:pPr>
  </w:p>
  <w:p w14:paraId="47C88120" w14:textId="77777777" w:rsidR="009B27AE" w:rsidRDefault="009B27AE">
    <w:pPr>
      <w:pStyle w:val="Encabezado"/>
      <w:rPr>
        <w:color w:val="008000"/>
        <w:lang w:val="es-ES"/>
      </w:rPr>
    </w:pPr>
  </w:p>
  <w:p w14:paraId="720E7D11" w14:textId="77777777" w:rsidR="009B27AE" w:rsidRDefault="009B27AE">
    <w:pPr>
      <w:pStyle w:val="Encabezado"/>
      <w:rPr>
        <w:color w:val="008000"/>
        <w:lang w:val="es-ES"/>
      </w:rPr>
    </w:pPr>
  </w:p>
  <w:p w14:paraId="30E0EA37" w14:textId="77777777" w:rsidR="009B27AE" w:rsidRPr="00A32D42" w:rsidRDefault="009B27AE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1F051" w14:textId="77777777" w:rsidR="009B27AE" w:rsidRPr="0068692C" w:rsidRDefault="000D7ABB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60288" behindDoc="0" locked="0" layoutInCell="1" allowOverlap="1" wp14:anchorId="006E4B08" wp14:editId="22413438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3" name="Imagen 3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782B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0F1CFF"/>
    <w:multiLevelType w:val="hybridMultilevel"/>
    <w:tmpl w:val="EC841F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52101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ABB"/>
    <w:rsid w:val="00064947"/>
    <w:rsid w:val="000D7ABB"/>
    <w:rsid w:val="00100C1D"/>
    <w:rsid w:val="001223E4"/>
    <w:rsid w:val="001A5A93"/>
    <w:rsid w:val="0025782B"/>
    <w:rsid w:val="002C7440"/>
    <w:rsid w:val="003865E3"/>
    <w:rsid w:val="004046B7"/>
    <w:rsid w:val="00425886"/>
    <w:rsid w:val="004E0AAA"/>
    <w:rsid w:val="00577136"/>
    <w:rsid w:val="00650F5D"/>
    <w:rsid w:val="006B2A8A"/>
    <w:rsid w:val="0088371F"/>
    <w:rsid w:val="008C2439"/>
    <w:rsid w:val="008F10A4"/>
    <w:rsid w:val="008F268E"/>
    <w:rsid w:val="00903CF4"/>
    <w:rsid w:val="009B27AE"/>
    <w:rsid w:val="009E23E6"/>
    <w:rsid w:val="009F23E4"/>
    <w:rsid w:val="00A10EA7"/>
    <w:rsid w:val="00A338D0"/>
    <w:rsid w:val="00A745ED"/>
    <w:rsid w:val="00A759DB"/>
    <w:rsid w:val="00AC7A62"/>
    <w:rsid w:val="00B20001"/>
    <w:rsid w:val="00B26CD0"/>
    <w:rsid w:val="00B428CD"/>
    <w:rsid w:val="00B9622A"/>
    <w:rsid w:val="00BF7951"/>
    <w:rsid w:val="00C04826"/>
    <w:rsid w:val="00C271B2"/>
    <w:rsid w:val="00DE5080"/>
    <w:rsid w:val="00DE7A65"/>
    <w:rsid w:val="00E15689"/>
    <w:rsid w:val="00E94086"/>
    <w:rsid w:val="00E9687B"/>
    <w:rsid w:val="00ED6E07"/>
    <w:rsid w:val="00F403E2"/>
    <w:rsid w:val="00F7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EC312"/>
  <w15:docId w15:val="{4455096C-FC6C-448E-BC63-53999E17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ABB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0D7ABB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0D7ABB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D7ABB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0D7ABB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0D7ABB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0D7ABB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Subttulo1">
    <w:name w:val="Subtítulo1"/>
    <w:basedOn w:val="Normal"/>
    <w:rsid w:val="000D7ABB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0D7ABB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0D7ABB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rsid w:val="000D7A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7ABB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Prrafodelista">
    <w:name w:val="List Paragraph"/>
    <w:basedOn w:val="Normal"/>
    <w:uiPriority w:val="34"/>
    <w:qFormat/>
    <w:rsid w:val="000D7ABB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D7AB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7ABB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character" w:styleId="Hipervnculo">
    <w:name w:val="Hyperlink"/>
    <w:rsid w:val="00AC7A62"/>
    <w:rPr>
      <w:color w:val="0000FF"/>
      <w:u w:val="single"/>
    </w:rPr>
  </w:style>
  <w:style w:type="paragraph" w:customStyle="1" w:styleId="P7">
    <w:name w:val="P7"/>
    <w:basedOn w:val="Normal"/>
    <w:rsid w:val="00AC7A62"/>
    <w:pPr>
      <w:spacing w:after="120" w:line="360" w:lineRule="auto"/>
      <w:jc w:val="both"/>
    </w:pPr>
    <w:rPr>
      <w:spacing w:val="0"/>
      <w:szCs w:val="2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223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23E4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styleId="Textoennegrita">
    <w:name w:val="Strong"/>
    <w:basedOn w:val="Fuentedeprrafopredeter"/>
    <w:uiPriority w:val="22"/>
    <w:qFormat/>
    <w:rsid w:val="009F23E4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A74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7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footer1.xml" Type="http://schemas.openxmlformats.org/officeDocument/2006/relationships/footer"/><Relationship Id="rId13" Target="header3.xml" Type="http://schemas.openxmlformats.org/officeDocument/2006/relationships/header"/><Relationship Id="rId14" Target="footer2.xml" Type="http://schemas.openxmlformats.org/officeDocument/2006/relationships/footer"/><Relationship Id="rId15" Target="fontTable.xml" Type="http://schemas.openxmlformats.org/officeDocument/2006/relationships/fontTable"/><Relationship Id="rId16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www.hipercor.es" TargetMode="External" Type="http://schemas.openxmlformats.org/officeDocument/2006/relationships/hyperlink"/><Relationship Id="rId8" Target="http://www.elcorteingles.es" TargetMode="External" Type="http://schemas.openxmlformats.org/officeDocument/2006/relationships/hyperlink"/><Relationship Id="rId9" Target="file://///MX0000001RX0313/ECI_RELEX00$/02.%20Informaci&#243;n_Corporativa/07.%20Corporativo/2024%20ACCIONES/099.%20Tarjetas%20Fundaci&#243;n%20Inocente/www.hipercor.es" TargetMode="External" Type="http://schemas.openxmlformats.org/officeDocument/2006/relationships/hyperlink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</TotalTime>
  <Pages>2</Pages>
  <Words>507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2023-10-17T09:45:00Z</dcterms:created>
  <dcterms:modified xsi:type="dcterms:W3CDTF">2024-10-21T10:21:00Z</dcterms:modified>
  <cp:revision>13</cp:revision>
</cp:coreProperties>
</file>