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3F4211" w14:textId="77777777" w:rsidR="001549F5" w:rsidRPr="00F2434C" w:rsidRDefault="00977D49" w:rsidP="001D15B3">
      <w:pPr>
        <w:spacing w:before="99" w:after="0" w:line="240" w:lineRule="auto"/>
        <w:ind w:left="6940" w:right="-20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57A3EB7B" wp14:editId="468DC0A0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66509" w14:textId="77777777" w:rsidR="001549F5" w:rsidRPr="00F2434C" w:rsidRDefault="001549F5" w:rsidP="001D15B3">
      <w:pPr>
        <w:spacing w:after="0" w:line="200" w:lineRule="exact"/>
        <w:jc w:val="both"/>
        <w:rPr>
          <w:sz w:val="20"/>
          <w:szCs w:val="20"/>
          <w:lang w:val="es-ES"/>
        </w:rPr>
      </w:pPr>
    </w:p>
    <w:p w14:paraId="40EEE276" w14:textId="77777777" w:rsidR="001549F5" w:rsidRPr="00F2434C" w:rsidRDefault="001549F5" w:rsidP="001D15B3">
      <w:pPr>
        <w:spacing w:after="0" w:line="200" w:lineRule="exact"/>
        <w:jc w:val="both"/>
        <w:rPr>
          <w:sz w:val="20"/>
          <w:szCs w:val="20"/>
          <w:lang w:val="es-ES"/>
        </w:rPr>
      </w:pPr>
    </w:p>
    <w:p w14:paraId="27729AB1" w14:textId="77777777" w:rsidR="002A1863" w:rsidRPr="00F2434C" w:rsidRDefault="002A1863" w:rsidP="001D15B3">
      <w:pPr>
        <w:spacing w:before="8" w:after="0" w:line="240" w:lineRule="auto"/>
        <w:ind w:left="100" w:right="-20"/>
        <w:jc w:val="both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14:paraId="72A53943" w14:textId="77777777" w:rsidR="001549F5" w:rsidRPr="00F2434C" w:rsidRDefault="00C3776B" w:rsidP="001D15B3">
      <w:pPr>
        <w:spacing w:before="8" w:after="0" w:line="240" w:lineRule="auto"/>
        <w:ind w:left="100" w:right="-20"/>
        <w:jc w:val="both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14:paraId="4792ABB0" w14:textId="77777777" w:rsidR="001549F5" w:rsidRPr="00F2434C" w:rsidRDefault="001549F5" w:rsidP="001D15B3">
      <w:pPr>
        <w:spacing w:after="0" w:line="200" w:lineRule="exact"/>
        <w:jc w:val="both"/>
        <w:rPr>
          <w:sz w:val="20"/>
          <w:szCs w:val="20"/>
          <w:lang w:val="es-ES"/>
        </w:rPr>
      </w:pPr>
    </w:p>
    <w:p w14:paraId="60D14B96" w14:textId="77777777" w:rsidR="001549F5" w:rsidRPr="00F2434C" w:rsidRDefault="001549F5" w:rsidP="001D15B3">
      <w:pPr>
        <w:spacing w:after="0" w:line="200" w:lineRule="exact"/>
        <w:jc w:val="both"/>
        <w:rPr>
          <w:sz w:val="20"/>
          <w:szCs w:val="20"/>
          <w:lang w:val="es-ES"/>
        </w:rPr>
      </w:pPr>
    </w:p>
    <w:p w14:paraId="584DB2BA" w14:textId="676D24B0" w:rsidR="00326CFD" w:rsidRPr="0060326E" w:rsidRDefault="006E6E2D" w:rsidP="00326CFD">
      <w:pPr>
        <w:jc w:val="both"/>
        <w:rPr>
          <w:rFonts w:ascii="Century Gothic" w:eastAsia="Times New Roman" w:hAnsi="Century Gothic" w:cs="Times New Roman"/>
          <w:color w:val="00B050"/>
          <w:spacing w:val="-5"/>
          <w:sz w:val="38"/>
          <w:szCs w:val="38"/>
          <w:lang w:val="es-ES" w:bidi="es-ES"/>
        </w:rPr>
      </w:pPr>
      <w:r>
        <w:rPr>
          <w:rFonts w:ascii="Century Gothic" w:eastAsia="Times New Roman" w:hAnsi="Century Gothic" w:cs="Times New Roman"/>
          <w:color w:val="00B050"/>
          <w:spacing w:val="-5"/>
          <w:sz w:val="38"/>
          <w:szCs w:val="38"/>
          <w:lang w:val="es-ES" w:bidi="es-ES"/>
        </w:rPr>
        <w:t xml:space="preserve">El Corte Inglés recoge más de 82.500 bombillas en el marco de </w:t>
      </w:r>
      <w:proofErr w:type="spellStart"/>
      <w:r>
        <w:rPr>
          <w:rFonts w:ascii="Century Gothic" w:eastAsia="Times New Roman" w:hAnsi="Century Gothic" w:cs="Times New Roman"/>
          <w:color w:val="00B050"/>
          <w:spacing w:val="-5"/>
          <w:sz w:val="38"/>
          <w:szCs w:val="38"/>
          <w:lang w:val="es-ES" w:bidi="es-ES"/>
        </w:rPr>
        <w:t>SolidariLAMP</w:t>
      </w:r>
      <w:proofErr w:type="spellEnd"/>
      <w:r>
        <w:rPr>
          <w:rFonts w:ascii="Century Gothic" w:eastAsia="Times New Roman" w:hAnsi="Century Gothic" w:cs="Times New Roman"/>
          <w:color w:val="00B050"/>
          <w:spacing w:val="-5"/>
          <w:sz w:val="38"/>
          <w:szCs w:val="38"/>
          <w:lang w:val="es-ES" w:bidi="es-ES"/>
        </w:rPr>
        <w:t xml:space="preserve"> y lanza una nueva campaña</w:t>
      </w:r>
    </w:p>
    <w:p w14:paraId="37CE5F5D" w14:textId="097D8313" w:rsidR="0060326E" w:rsidRDefault="006E6E2D" w:rsidP="0060326E">
      <w:pPr>
        <w:pStyle w:val="Ttulo3"/>
        <w:numPr>
          <w:ilvl w:val="0"/>
          <w:numId w:val="6"/>
        </w:numPr>
        <w:spacing w:after="480"/>
        <w:jc w:val="both"/>
        <w:rPr>
          <w:i/>
          <w:color w:val="008000"/>
          <w:sz w:val="20"/>
          <w:szCs w:val="20"/>
          <w:lang w:val="es-ES"/>
        </w:rPr>
      </w:pPr>
      <w:r>
        <w:rPr>
          <w:i/>
          <w:color w:val="008000"/>
          <w:sz w:val="20"/>
          <w:szCs w:val="20"/>
          <w:lang w:val="es-ES"/>
        </w:rPr>
        <w:t xml:space="preserve">La compañía ha recogido en tres meses </w:t>
      </w:r>
      <w:r w:rsidR="0060326E">
        <w:rPr>
          <w:i/>
          <w:color w:val="008000"/>
          <w:sz w:val="20"/>
          <w:szCs w:val="20"/>
          <w:lang w:val="es-ES"/>
        </w:rPr>
        <w:t xml:space="preserve">82.555 bombillas, que se </w:t>
      </w:r>
      <w:r>
        <w:rPr>
          <w:i/>
          <w:color w:val="008000"/>
          <w:sz w:val="20"/>
          <w:szCs w:val="20"/>
          <w:lang w:val="es-ES"/>
        </w:rPr>
        <w:t xml:space="preserve">han traducido en una donación de </w:t>
      </w:r>
      <w:r w:rsidR="00484994" w:rsidRPr="003C4EE4">
        <w:rPr>
          <w:i/>
          <w:color w:val="008000"/>
          <w:sz w:val="20"/>
          <w:szCs w:val="20"/>
          <w:lang w:val="es-ES"/>
        </w:rPr>
        <w:t xml:space="preserve">82.555 </w:t>
      </w:r>
      <w:r w:rsidR="0060326E">
        <w:rPr>
          <w:i/>
          <w:color w:val="008000"/>
          <w:sz w:val="20"/>
          <w:szCs w:val="20"/>
          <w:lang w:val="es-ES"/>
        </w:rPr>
        <w:t xml:space="preserve">kg de alimentos y </w:t>
      </w:r>
      <w:r w:rsidR="00645A01">
        <w:rPr>
          <w:i/>
          <w:color w:val="008000"/>
          <w:sz w:val="20"/>
          <w:szCs w:val="20"/>
          <w:lang w:val="es-ES"/>
        </w:rPr>
        <w:t xml:space="preserve">en </w:t>
      </w:r>
      <w:r w:rsidR="0060326E">
        <w:rPr>
          <w:i/>
          <w:color w:val="008000"/>
          <w:sz w:val="20"/>
          <w:szCs w:val="20"/>
          <w:lang w:val="es-ES"/>
        </w:rPr>
        <w:t>la plantación de 826 árboles.</w:t>
      </w:r>
      <w:r w:rsidRPr="006E6E2D">
        <w:rPr>
          <w:i/>
          <w:color w:val="008000"/>
          <w:sz w:val="20"/>
          <w:szCs w:val="20"/>
          <w:lang w:val="es-ES"/>
        </w:rPr>
        <w:t xml:space="preserve"> </w:t>
      </w:r>
      <w:r w:rsidR="00645A01">
        <w:rPr>
          <w:i/>
          <w:color w:val="008000"/>
          <w:sz w:val="20"/>
          <w:szCs w:val="20"/>
          <w:lang w:val="es-ES"/>
        </w:rPr>
        <w:t xml:space="preserve">Tras el éxito de esta campaña </w:t>
      </w:r>
      <w:r>
        <w:rPr>
          <w:i/>
          <w:color w:val="008000"/>
          <w:sz w:val="20"/>
          <w:szCs w:val="20"/>
          <w:lang w:val="es-ES"/>
        </w:rPr>
        <w:t>El Corte Inglés y AMBILAMP ponen en marcha</w:t>
      </w:r>
      <w:r w:rsidR="00645A01">
        <w:rPr>
          <w:i/>
          <w:color w:val="008000"/>
          <w:sz w:val="20"/>
          <w:szCs w:val="20"/>
          <w:lang w:val="es-ES"/>
        </w:rPr>
        <w:t xml:space="preserve"> la segunda recogida solidaria de bombillas.</w:t>
      </w:r>
    </w:p>
    <w:p w14:paraId="032D4BCE" w14:textId="77777777" w:rsidR="006E6624" w:rsidRDefault="006E6624" w:rsidP="006E6624">
      <w:pPr>
        <w:pStyle w:val="Ttulo3"/>
        <w:numPr>
          <w:ilvl w:val="0"/>
          <w:numId w:val="6"/>
        </w:numPr>
        <w:spacing w:after="480"/>
        <w:jc w:val="both"/>
        <w:rPr>
          <w:i/>
          <w:color w:val="008000"/>
          <w:sz w:val="20"/>
          <w:szCs w:val="20"/>
          <w:lang w:val="es-ES"/>
        </w:rPr>
      </w:pPr>
      <w:r>
        <w:rPr>
          <w:i/>
          <w:color w:val="008000"/>
          <w:sz w:val="20"/>
          <w:szCs w:val="20"/>
          <w:lang w:val="es-ES"/>
        </w:rPr>
        <w:t xml:space="preserve">Por cada 100 bombillas </w:t>
      </w:r>
      <w:r w:rsidRPr="00A278BB">
        <w:rPr>
          <w:i/>
          <w:color w:val="008000"/>
          <w:sz w:val="20"/>
          <w:szCs w:val="20"/>
          <w:lang w:val="es-ES"/>
        </w:rPr>
        <w:t xml:space="preserve">recogidas </w:t>
      </w:r>
      <w:r>
        <w:rPr>
          <w:i/>
          <w:color w:val="008000"/>
          <w:sz w:val="20"/>
          <w:szCs w:val="20"/>
          <w:lang w:val="es-ES"/>
        </w:rPr>
        <w:t xml:space="preserve">en contenedores de </w:t>
      </w:r>
      <w:proofErr w:type="spellStart"/>
      <w:r>
        <w:rPr>
          <w:i/>
          <w:color w:val="008000"/>
          <w:sz w:val="20"/>
          <w:szCs w:val="20"/>
          <w:lang w:val="es-ES"/>
        </w:rPr>
        <w:t>Ambilamp</w:t>
      </w:r>
      <w:proofErr w:type="spellEnd"/>
      <w:r>
        <w:rPr>
          <w:i/>
          <w:color w:val="008000"/>
          <w:sz w:val="20"/>
          <w:szCs w:val="20"/>
          <w:lang w:val="es-ES"/>
        </w:rPr>
        <w:t xml:space="preserve"> situados en centros de El Corte Inglés, Hipercor, </w:t>
      </w:r>
      <w:proofErr w:type="spellStart"/>
      <w:r w:rsidRPr="00A278BB">
        <w:rPr>
          <w:i/>
          <w:color w:val="008000"/>
          <w:sz w:val="20"/>
          <w:szCs w:val="20"/>
          <w:lang w:val="es-ES"/>
        </w:rPr>
        <w:t>Supercor</w:t>
      </w:r>
      <w:proofErr w:type="spellEnd"/>
      <w:r>
        <w:rPr>
          <w:i/>
          <w:color w:val="008000"/>
          <w:sz w:val="20"/>
          <w:szCs w:val="20"/>
          <w:lang w:val="es-ES"/>
        </w:rPr>
        <w:t xml:space="preserve"> o </w:t>
      </w:r>
      <w:proofErr w:type="spellStart"/>
      <w:r>
        <w:rPr>
          <w:i/>
          <w:color w:val="008000"/>
          <w:sz w:val="20"/>
          <w:szCs w:val="20"/>
          <w:lang w:val="es-ES"/>
        </w:rPr>
        <w:t>Bricor</w:t>
      </w:r>
      <w:proofErr w:type="spellEnd"/>
      <w:r>
        <w:rPr>
          <w:i/>
          <w:color w:val="008000"/>
          <w:sz w:val="20"/>
          <w:szCs w:val="20"/>
          <w:lang w:val="es-ES"/>
        </w:rPr>
        <w:t xml:space="preserve">, </w:t>
      </w:r>
      <w:r w:rsidRPr="00A278BB">
        <w:rPr>
          <w:i/>
          <w:color w:val="008000"/>
          <w:sz w:val="20"/>
          <w:szCs w:val="20"/>
          <w:lang w:val="es-ES"/>
        </w:rPr>
        <w:t xml:space="preserve">se </w:t>
      </w:r>
      <w:r>
        <w:rPr>
          <w:i/>
          <w:color w:val="008000"/>
          <w:sz w:val="20"/>
          <w:szCs w:val="20"/>
          <w:lang w:val="es-ES"/>
        </w:rPr>
        <w:t>donará</w:t>
      </w:r>
      <w:r w:rsidRPr="00A278BB">
        <w:rPr>
          <w:i/>
          <w:color w:val="008000"/>
          <w:sz w:val="20"/>
          <w:szCs w:val="20"/>
          <w:lang w:val="es-ES"/>
        </w:rPr>
        <w:t>n</w:t>
      </w:r>
      <w:r>
        <w:rPr>
          <w:i/>
          <w:color w:val="008000"/>
          <w:sz w:val="20"/>
          <w:szCs w:val="20"/>
          <w:lang w:val="es-ES"/>
        </w:rPr>
        <w:t xml:space="preserve"> 100 kg de alimentos a FESBAL (Federación Española de Bancos de Alimentos) y </w:t>
      </w:r>
      <w:r w:rsidRPr="00A278BB">
        <w:rPr>
          <w:i/>
          <w:color w:val="008000"/>
          <w:sz w:val="20"/>
          <w:szCs w:val="20"/>
          <w:lang w:val="es-ES"/>
        </w:rPr>
        <w:t xml:space="preserve">se </w:t>
      </w:r>
      <w:r>
        <w:rPr>
          <w:i/>
          <w:color w:val="008000"/>
          <w:sz w:val="20"/>
          <w:szCs w:val="20"/>
          <w:lang w:val="es-ES"/>
        </w:rPr>
        <w:t>plantará un árbol autóctono.</w:t>
      </w:r>
    </w:p>
    <w:p w14:paraId="7BC1C937" w14:textId="1E2B15F0" w:rsidR="00326CFD" w:rsidRDefault="00492A03" w:rsidP="005B20F9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r w:rsidRPr="00462E67">
        <w:rPr>
          <w:rStyle w:val="Carcterdetextoennegrita"/>
          <w:rFonts w:cs="Century Gothic"/>
          <w:color w:val="auto"/>
          <w:spacing w:val="0"/>
          <w:sz w:val="22"/>
          <w:szCs w:val="22"/>
        </w:rPr>
        <w:t>Madrid</w:t>
      </w:r>
      <w:r w:rsidR="00C91A3F">
        <w:rPr>
          <w:rStyle w:val="Carcterdetextoennegrita"/>
          <w:rFonts w:cs="Century Gothic"/>
          <w:color w:val="auto"/>
          <w:spacing w:val="0"/>
          <w:sz w:val="22"/>
          <w:szCs w:val="22"/>
        </w:rPr>
        <w:t xml:space="preserve">, </w:t>
      </w:r>
      <w:r w:rsidR="00B51F94">
        <w:rPr>
          <w:rStyle w:val="Carcterdetextoennegrita"/>
          <w:rFonts w:cs="Century Gothic"/>
          <w:color w:val="auto"/>
          <w:spacing w:val="0"/>
          <w:sz w:val="22"/>
          <w:szCs w:val="22"/>
        </w:rPr>
        <w:t>20 de septiembre</w:t>
      </w:r>
      <w:r w:rsidR="00C237EF">
        <w:rPr>
          <w:rStyle w:val="Carcterdetextoennegrita"/>
          <w:rFonts w:cs="Century Gothic"/>
          <w:color w:val="auto"/>
          <w:spacing w:val="0"/>
          <w:sz w:val="22"/>
          <w:szCs w:val="22"/>
        </w:rPr>
        <w:t xml:space="preserve"> de 2021</w:t>
      </w:r>
      <w:r w:rsidRPr="00462E67">
        <w:rPr>
          <w:rStyle w:val="Carcterdetextoennegrita"/>
          <w:rFonts w:cs="Century Gothic"/>
          <w:color w:val="auto"/>
          <w:spacing w:val="0"/>
          <w:sz w:val="22"/>
          <w:szCs w:val="22"/>
        </w:rPr>
        <w:t>:</w:t>
      </w:r>
      <w:r w:rsidRPr="00462E67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A278BB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El Grupo El Corte Inglés 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y </w:t>
      </w:r>
      <w:proofErr w:type="spellStart"/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Ambilamp</w:t>
      </w:r>
      <w:proofErr w:type="spellEnd"/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60326E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han recogido 82.555 bombillas </w:t>
      </w:r>
      <w:r w:rsidR="00326CF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en el marco de la campaña </w:t>
      </w:r>
      <w:r w:rsidR="00326CFD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solidaria </w:t>
      </w:r>
      <w:proofErr w:type="spellStart"/>
      <w:r w:rsidR="009A023C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Solidari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LAMP</w:t>
      </w:r>
      <w:proofErr w:type="spellEnd"/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, una </w:t>
      </w:r>
      <w:r w:rsidR="00326CF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iniciativa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de concienciación </w:t>
      </w:r>
      <w:r w:rsidR="007F09A8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ciudadana para la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recogida</w:t>
      </w:r>
      <w:r w:rsidR="00A278BB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segregada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de residuos, con un claro objetivo </w:t>
      </w:r>
      <w:r w:rsidR="002B33FE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medioambiental y social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.</w:t>
      </w:r>
      <w:r w:rsidR="00894EF5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326CF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Con esta acción</w:t>
      </w:r>
      <w:r w:rsidR="00326CFD" w:rsidRPr="00BD45C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E67EA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la compañía ha recopilado </w:t>
      </w:r>
      <w:r w:rsidR="007262E2" w:rsidRPr="00BD45C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en sus centros</w:t>
      </w:r>
      <w:r w:rsidR="007262E2" w:rsidRPr="003C4EE4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484994" w:rsidRPr="003C4EE4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en tres meses </w:t>
      </w:r>
      <w:r w:rsidR="00E67EA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el equivalente a </w:t>
      </w:r>
      <w:r w:rsidR="00326CFD" w:rsidRPr="00BD45C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9.828 kg de bombillas, que se han traducido en 8.255 kg de </w:t>
      </w:r>
      <w:r w:rsidR="00326CF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alimentos donados a</w:t>
      </w:r>
      <w:r w:rsidR="00326CFD" w:rsidRPr="00BD45C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FESBAL y 826 árboles</w:t>
      </w:r>
      <w:r w:rsidR="00326CF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autóctonos</w:t>
      </w:r>
      <w:r w:rsidR="00326CFD" w:rsidRPr="00BD45C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que podrá plantar WWF</w:t>
      </w:r>
      <w:r w:rsidR="00E4259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, una organización mundial independiente dedicada a la defensa de la naturaleza y el medio ambiente.</w:t>
      </w:r>
      <w:bookmarkStart w:id="0" w:name="_GoBack"/>
      <w:bookmarkEnd w:id="0"/>
    </w:p>
    <w:p w14:paraId="545149B4" w14:textId="77777777" w:rsidR="00C237EF" w:rsidRDefault="00326CFD" w:rsidP="001D15B3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Este lunes arranca la segunda edición de esta iniciativa, que durará d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esde </w:t>
      </w:r>
      <w:r w:rsidR="00753CC2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el </w:t>
      </w:r>
      <w:r w:rsidR="00BD45C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20 de septiembre al 20 de</w:t>
      </w:r>
      <w:r w:rsidR="00484994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484994" w:rsidRPr="003C4EE4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diciembre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, </w:t>
      </w:r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y en la que </w:t>
      </w:r>
      <w:r w:rsidR="00E67EA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nuevamente </w:t>
      </w:r>
      <w:r w:rsidR="002B33FE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se contabilizarán las bombillas usadas </w:t>
      </w:r>
      <w:r w:rsid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que se depositen</w:t>
      </w:r>
      <w:r w:rsidR="002B33FE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en los contenedores habilitados para este residuo en 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los centros de El Corte Inglés, Hipercor</w:t>
      </w:r>
      <w:r w:rsidR="00484994" w:rsidRPr="00484994">
        <w:rPr>
          <w:rStyle w:val="Carcterdetextoennegrita"/>
          <w:rFonts w:cs="Century Gothic"/>
          <w:b w:val="0"/>
          <w:color w:val="FF0000"/>
          <w:spacing w:val="0"/>
          <w:sz w:val="22"/>
          <w:szCs w:val="22"/>
        </w:rPr>
        <w:t>,</w:t>
      </w:r>
      <w:r w:rsidR="006B157D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proofErr w:type="spellStart"/>
      <w:r w:rsidR="006B157D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Supercor</w:t>
      </w:r>
      <w:proofErr w:type="spellEnd"/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y </w:t>
      </w:r>
      <w:proofErr w:type="spellStart"/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Bricor</w:t>
      </w:r>
      <w:proofErr w:type="spellEnd"/>
      <w:r w:rsidR="00756DDB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. Por cada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100 bombillas recogidas, </w:t>
      </w:r>
      <w:r w:rsidR="001B3248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se 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donará</w:t>
      </w:r>
      <w:r w:rsidR="001B3248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n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100 kg de alimentos a FESBAL</w:t>
      </w:r>
      <w:r w:rsidR="0029020C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(Federación Española de Bancos de Alimentos)</w:t>
      </w:r>
      <w:r w:rsidR="00560943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, y </w:t>
      </w:r>
      <w:r w:rsidR="001B3248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se </w:t>
      </w:r>
      <w:r w:rsidR="00560943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plantará un árbol autóctono en colaboración con WWF.</w:t>
      </w:r>
    </w:p>
    <w:p w14:paraId="4D855F92" w14:textId="77777777" w:rsidR="00326CFD" w:rsidRPr="00A278BB" w:rsidRDefault="00326CFD" w:rsidP="00326CFD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proofErr w:type="spellStart"/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lastRenderedPageBreak/>
        <w:t>Ambilamp</w:t>
      </w:r>
      <w:proofErr w:type="spellEnd"/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es una </w:t>
      </w:r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asociación sin ánimo de lucro cuyo objetivo es desarrollar un sistema de recogida y tratamiento de residuos de lámparas, </w:t>
      </w:r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luminarias y RAEE, con la que El Corte Inglés colabora desde hace años.</w:t>
      </w:r>
    </w:p>
    <w:p w14:paraId="10B0546F" w14:textId="77777777" w:rsidR="001D15B3" w:rsidRPr="00A278BB" w:rsidRDefault="001D15B3" w:rsidP="001D15B3">
      <w:pPr>
        <w:pStyle w:val="P7"/>
      </w:pPr>
      <w:r w:rsidRPr="00A278BB">
        <w:rPr>
          <w:sz w:val="22"/>
        </w:rPr>
        <w:t>Esta acción se enmarca en el compromiso de El Corte Inglés de vinculación con la sociedad y el medio ambiente, así como en el espíritu de cercanía que mantiene con las inquietudes de los ciudadanos.</w:t>
      </w:r>
    </w:p>
    <w:sectPr w:rsidR="001D15B3" w:rsidRPr="00A278BB" w:rsidSect="00BC0191">
      <w:headerReference w:type="default" r:id="rId10"/>
      <w:footerReference w:type="default" r:id="rId11"/>
      <w:pgSz w:w="12240" w:h="15840"/>
      <w:pgMar w:top="851" w:right="1041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4A1A0" w14:textId="77777777" w:rsidR="0007260C" w:rsidRDefault="0007260C">
      <w:pPr>
        <w:spacing w:after="0" w:line="240" w:lineRule="auto"/>
      </w:pPr>
      <w:r>
        <w:separator/>
      </w:r>
    </w:p>
  </w:endnote>
  <w:endnote w:type="continuationSeparator" w:id="0">
    <w:p w14:paraId="40687CA0" w14:textId="77777777" w:rsidR="0007260C" w:rsidRDefault="00072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07C501" w14:textId="77777777"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590F50FE" wp14:editId="3BA30367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994AFC" w14:textId="77777777" w:rsidR="0007260C" w:rsidRDefault="0007260C">
      <w:pPr>
        <w:spacing w:after="0" w:line="240" w:lineRule="auto"/>
      </w:pPr>
      <w:r>
        <w:separator/>
      </w:r>
    </w:p>
  </w:footnote>
  <w:footnote w:type="continuationSeparator" w:id="0">
    <w:p w14:paraId="7564811F" w14:textId="77777777" w:rsidR="0007260C" w:rsidRDefault="00072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A3445E" w14:textId="77777777"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0F1CFF"/>
    <w:multiLevelType w:val="hybridMultilevel"/>
    <w:tmpl w:val="5AA03C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6237FEB"/>
    <w:multiLevelType w:val="hybridMultilevel"/>
    <w:tmpl w:val="B5EA76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ONCHA RUBIO BASTIDA">
    <w15:presenceInfo w15:providerId="AD" w15:userId="S-1-5-21-60860655-2807626770-2245094331-72989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04E66"/>
    <w:rsid w:val="00010460"/>
    <w:rsid w:val="0007260C"/>
    <w:rsid w:val="00091C99"/>
    <w:rsid w:val="000A769F"/>
    <w:rsid w:val="000D182E"/>
    <w:rsid w:val="000F1E7E"/>
    <w:rsid w:val="00103D7D"/>
    <w:rsid w:val="001549F5"/>
    <w:rsid w:val="00176BA1"/>
    <w:rsid w:val="00185CDC"/>
    <w:rsid w:val="0019531F"/>
    <w:rsid w:val="001B295C"/>
    <w:rsid w:val="001B3248"/>
    <w:rsid w:val="001D15B3"/>
    <w:rsid w:val="001E5CDA"/>
    <w:rsid w:val="0020359F"/>
    <w:rsid w:val="00207010"/>
    <w:rsid w:val="002163ED"/>
    <w:rsid w:val="002372B3"/>
    <w:rsid w:val="00237C2F"/>
    <w:rsid w:val="00237F64"/>
    <w:rsid w:val="00266D20"/>
    <w:rsid w:val="002822EC"/>
    <w:rsid w:val="0029020C"/>
    <w:rsid w:val="002A1863"/>
    <w:rsid w:val="002A3628"/>
    <w:rsid w:val="002B04AD"/>
    <w:rsid w:val="002B33FE"/>
    <w:rsid w:val="002D0938"/>
    <w:rsid w:val="00323DC8"/>
    <w:rsid w:val="00325755"/>
    <w:rsid w:val="00326CFD"/>
    <w:rsid w:val="003328FE"/>
    <w:rsid w:val="0035245B"/>
    <w:rsid w:val="003712DE"/>
    <w:rsid w:val="00373BA4"/>
    <w:rsid w:val="003743A9"/>
    <w:rsid w:val="003753A0"/>
    <w:rsid w:val="00377F71"/>
    <w:rsid w:val="003C4EE4"/>
    <w:rsid w:val="003E170B"/>
    <w:rsid w:val="004058EE"/>
    <w:rsid w:val="004073D1"/>
    <w:rsid w:val="00425069"/>
    <w:rsid w:val="00462E67"/>
    <w:rsid w:val="004756DA"/>
    <w:rsid w:val="00477290"/>
    <w:rsid w:val="00481793"/>
    <w:rsid w:val="00484133"/>
    <w:rsid w:val="00484994"/>
    <w:rsid w:val="0049058E"/>
    <w:rsid w:val="00492A03"/>
    <w:rsid w:val="004C3067"/>
    <w:rsid w:val="004F7CA3"/>
    <w:rsid w:val="005305C5"/>
    <w:rsid w:val="0053753B"/>
    <w:rsid w:val="005419F1"/>
    <w:rsid w:val="00551598"/>
    <w:rsid w:val="00560943"/>
    <w:rsid w:val="005609BB"/>
    <w:rsid w:val="00586085"/>
    <w:rsid w:val="005911D2"/>
    <w:rsid w:val="005926C2"/>
    <w:rsid w:val="005B179E"/>
    <w:rsid w:val="005B20F9"/>
    <w:rsid w:val="005B5A00"/>
    <w:rsid w:val="005B5F5C"/>
    <w:rsid w:val="005E0778"/>
    <w:rsid w:val="005F4C80"/>
    <w:rsid w:val="005F6A4A"/>
    <w:rsid w:val="0060326E"/>
    <w:rsid w:val="006367D3"/>
    <w:rsid w:val="00645A01"/>
    <w:rsid w:val="006477E7"/>
    <w:rsid w:val="006554A5"/>
    <w:rsid w:val="00672449"/>
    <w:rsid w:val="00677B8A"/>
    <w:rsid w:val="006A7364"/>
    <w:rsid w:val="006B157D"/>
    <w:rsid w:val="006E6624"/>
    <w:rsid w:val="006E6E2D"/>
    <w:rsid w:val="0072415D"/>
    <w:rsid w:val="007262E2"/>
    <w:rsid w:val="00734632"/>
    <w:rsid w:val="007369B2"/>
    <w:rsid w:val="007436E2"/>
    <w:rsid w:val="00753CC2"/>
    <w:rsid w:val="00756DDB"/>
    <w:rsid w:val="0076066C"/>
    <w:rsid w:val="00766C22"/>
    <w:rsid w:val="00774489"/>
    <w:rsid w:val="00783A49"/>
    <w:rsid w:val="007920C6"/>
    <w:rsid w:val="00793652"/>
    <w:rsid w:val="007C6250"/>
    <w:rsid w:val="007F09A8"/>
    <w:rsid w:val="007F1939"/>
    <w:rsid w:val="007F4010"/>
    <w:rsid w:val="00812412"/>
    <w:rsid w:val="00823182"/>
    <w:rsid w:val="00830337"/>
    <w:rsid w:val="00852D5D"/>
    <w:rsid w:val="00871297"/>
    <w:rsid w:val="0087670C"/>
    <w:rsid w:val="00883E4B"/>
    <w:rsid w:val="0088692E"/>
    <w:rsid w:val="0088726A"/>
    <w:rsid w:val="00894EF5"/>
    <w:rsid w:val="008C17A2"/>
    <w:rsid w:val="008D2E68"/>
    <w:rsid w:val="008F4CEA"/>
    <w:rsid w:val="00941387"/>
    <w:rsid w:val="00960AC3"/>
    <w:rsid w:val="00977D49"/>
    <w:rsid w:val="009A023C"/>
    <w:rsid w:val="009B0FBD"/>
    <w:rsid w:val="009C4977"/>
    <w:rsid w:val="00A2741E"/>
    <w:rsid w:val="00A278BB"/>
    <w:rsid w:val="00A502E4"/>
    <w:rsid w:val="00A564CC"/>
    <w:rsid w:val="00A62238"/>
    <w:rsid w:val="00A665A0"/>
    <w:rsid w:val="00A70DC6"/>
    <w:rsid w:val="00A72CF6"/>
    <w:rsid w:val="00A9418A"/>
    <w:rsid w:val="00AB4043"/>
    <w:rsid w:val="00AC26AA"/>
    <w:rsid w:val="00AD7A87"/>
    <w:rsid w:val="00AF3F65"/>
    <w:rsid w:val="00B16EE0"/>
    <w:rsid w:val="00B51F94"/>
    <w:rsid w:val="00B55295"/>
    <w:rsid w:val="00B55E93"/>
    <w:rsid w:val="00B8192D"/>
    <w:rsid w:val="00B86913"/>
    <w:rsid w:val="00B95DAB"/>
    <w:rsid w:val="00BC0191"/>
    <w:rsid w:val="00BD45CD"/>
    <w:rsid w:val="00BE794C"/>
    <w:rsid w:val="00BF72A6"/>
    <w:rsid w:val="00C02830"/>
    <w:rsid w:val="00C15844"/>
    <w:rsid w:val="00C15A8B"/>
    <w:rsid w:val="00C212D5"/>
    <w:rsid w:val="00C237EF"/>
    <w:rsid w:val="00C3776B"/>
    <w:rsid w:val="00C764E3"/>
    <w:rsid w:val="00C849EA"/>
    <w:rsid w:val="00C91A3F"/>
    <w:rsid w:val="00CD7489"/>
    <w:rsid w:val="00D03C3E"/>
    <w:rsid w:val="00D0691C"/>
    <w:rsid w:val="00D32A9B"/>
    <w:rsid w:val="00D4038E"/>
    <w:rsid w:val="00D40524"/>
    <w:rsid w:val="00D44CCF"/>
    <w:rsid w:val="00D54662"/>
    <w:rsid w:val="00D7362B"/>
    <w:rsid w:val="00E24BCE"/>
    <w:rsid w:val="00E35A00"/>
    <w:rsid w:val="00E4259D"/>
    <w:rsid w:val="00E651CE"/>
    <w:rsid w:val="00E66BC0"/>
    <w:rsid w:val="00E67EA2"/>
    <w:rsid w:val="00E75D48"/>
    <w:rsid w:val="00E92CF3"/>
    <w:rsid w:val="00EA4624"/>
    <w:rsid w:val="00EA75BD"/>
    <w:rsid w:val="00EB17DB"/>
    <w:rsid w:val="00ED07B3"/>
    <w:rsid w:val="00ED1451"/>
    <w:rsid w:val="00ED2233"/>
    <w:rsid w:val="00F1358E"/>
    <w:rsid w:val="00F2434C"/>
    <w:rsid w:val="00F25FE0"/>
    <w:rsid w:val="00F7731E"/>
    <w:rsid w:val="00FA4F30"/>
    <w:rsid w:val="00FA761F"/>
    <w:rsid w:val="00FB2E8D"/>
    <w:rsid w:val="00FC270E"/>
    <w:rsid w:val="00FC30E2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30A1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  <w:style w:type="paragraph" w:customStyle="1" w:styleId="P7">
    <w:name w:val="P7"/>
    <w:basedOn w:val="Normal"/>
    <w:rsid w:val="001D15B3"/>
    <w:pPr>
      <w:widowControl/>
      <w:spacing w:after="120" w:line="360" w:lineRule="auto"/>
      <w:jc w:val="both"/>
    </w:pPr>
    <w:rPr>
      <w:rFonts w:ascii="Century Gothic" w:eastAsia="Times New Roman" w:hAnsi="Century Gothic" w:cs="Century Gothic"/>
      <w:sz w:val="18"/>
      <w:szCs w:val="20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  <w:style w:type="paragraph" w:customStyle="1" w:styleId="P7">
    <w:name w:val="P7"/>
    <w:basedOn w:val="Normal"/>
    <w:rsid w:val="001D15B3"/>
    <w:pPr>
      <w:widowControl/>
      <w:spacing w:after="120" w:line="360" w:lineRule="auto"/>
      <w:jc w:val="both"/>
    </w:pPr>
    <w:rPr>
      <w:rFonts w:ascii="Century Gothic" w:eastAsia="Times New Roman" w:hAnsi="Century Gothic" w:cs="Century Gothic"/>
      <w:sz w:val="18"/>
      <w:szCs w:val="20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14" Target="people.xml" Type="http://schemas.microsoft.com/office/2011/relationships/peopl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jpe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441C8-072C-4BA6-A71D-05D5376A7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Pages>2</Pages>
  <Words>329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2021-09-15T10:52:00Z</dcterms:created>
  <cp:lastPrinted>2018-08-02T11:59:00Z</cp:lastPrinted>
  <dcterms:modified xsi:type="dcterms:W3CDTF">2021-09-16T10:11:00Z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