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5C7CC14B" w14:textId="77777777" w:rsidR="00D21143" w:rsidRPr="004E2659" w:rsidRDefault="00D21143" w:rsidP="004E2659"/>
    <w:p w14:paraId="5693B45B" w14:textId="4316480F" w:rsidR="00B94445" w:rsidRPr="000F779A" w:rsidRDefault="00A07DDB" w:rsidP="000F779A">
      <w:pPr>
        <w:pStyle w:val="Ttulo3"/>
        <w:spacing w:after="480"/>
        <w:ind w:left="-567" w:right="-164"/>
        <w:rPr>
          <w:color w:val="339933"/>
          <w:sz w:val="40"/>
          <w:szCs w:val="40"/>
        </w:rPr>
      </w:pPr>
      <w:r w:rsidRPr="000F779A">
        <w:rPr>
          <w:color w:val="339933"/>
          <w:sz w:val="40"/>
          <w:szCs w:val="40"/>
        </w:rPr>
        <w:t xml:space="preserve">El Corte Inglés </w:t>
      </w:r>
      <w:r w:rsidR="00AA0DB8" w:rsidRPr="000F779A">
        <w:rPr>
          <w:color w:val="339933"/>
          <w:sz w:val="40"/>
          <w:szCs w:val="40"/>
        </w:rPr>
        <w:t>incluye en sus roscones de Reyes m</w:t>
      </w:r>
      <w:r w:rsidR="002B323D" w:rsidRPr="000F779A">
        <w:rPr>
          <w:color w:val="339933"/>
          <w:sz w:val="40"/>
          <w:szCs w:val="40"/>
        </w:rPr>
        <w:t xml:space="preserve">ás de 35.000 euros en </w:t>
      </w:r>
      <w:r w:rsidR="000F779A" w:rsidRPr="000F779A">
        <w:rPr>
          <w:color w:val="339933"/>
          <w:sz w:val="40"/>
          <w:szCs w:val="40"/>
        </w:rPr>
        <w:t xml:space="preserve">regalos y </w:t>
      </w:r>
      <w:r w:rsidR="00AA0DB8" w:rsidRPr="000F779A">
        <w:rPr>
          <w:color w:val="339933"/>
          <w:sz w:val="40"/>
          <w:szCs w:val="40"/>
        </w:rPr>
        <w:t xml:space="preserve">viajes </w:t>
      </w:r>
      <w:r w:rsidR="000F779A" w:rsidRPr="000F779A">
        <w:rPr>
          <w:color w:val="339933"/>
          <w:sz w:val="40"/>
          <w:szCs w:val="40"/>
        </w:rPr>
        <w:t xml:space="preserve">a Punta Cana  </w:t>
      </w:r>
    </w:p>
    <w:p w14:paraId="30F2DCA5" w14:textId="5E6C9734" w:rsidR="00BE10FB" w:rsidRPr="00427E5D" w:rsidRDefault="00BE10FB" w:rsidP="00E418E1">
      <w:pPr>
        <w:pStyle w:val="Prrafodelista"/>
        <w:numPr>
          <w:ilvl w:val="0"/>
          <w:numId w:val="30"/>
        </w:numPr>
        <w:spacing w:line="240" w:lineRule="auto"/>
        <w:ind w:left="142" w:right="828"/>
        <w:rPr>
          <w:rFonts w:ascii="Century Gothic" w:hAnsi="Century Gothic"/>
          <w:i/>
          <w:color w:val="339933"/>
          <w:sz w:val="20"/>
          <w:szCs w:val="20"/>
        </w:rPr>
      </w:pPr>
      <w:r w:rsidRPr="00427E5D">
        <w:rPr>
          <w:rFonts w:ascii="Century Gothic" w:hAnsi="Century Gothic"/>
          <w:i/>
          <w:color w:val="339933"/>
          <w:sz w:val="20"/>
          <w:szCs w:val="20"/>
        </w:rPr>
        <w:t xml:space="preserve">Entre los premios que </w:t>
      </w:r>
      <w:r w:rsidR="00783C3E" w:rsidRPr="00427E5D">
        <w:rPr>
          <w:rFonts w:ascii="Century Gothic" w:hAnsi="Century Gothic"/>
          <w:i/>
          <w:color w:val="339933"/>
          <w:sz w:val="20"/>
          <w:szCs w:val="20"/>
        </w:rPr>
        <w:t>esconden</w:t>
      </w:r>
      <w:r w:rsidRPr="00427E5D">
        <w:rPr>
          <w:rFonts w:ascii="Century Gothic" w:hAnsi="Century Gothic"/>
          <w:i/>
          <w:color w:val="339933"/>
          <w:sz w:val="20"/>
          <w:szCs w:val="20"/>
        </w:rPr>
        <w:t xml:space="preserve"> estos roscones destacan cinco viajes a Punta Cana para dos personas valorados en 15.000 euros</w:t>
      </w:r>
      <w:r w:rsidR="00A95FDD">
        <w:rPr>
          <w:rFonts w:ascii="Century Gothic" w:hAnsi="Century Gothic"/>
          <w:i/>
          <w:color w:val="339933"/>
          <w:sz w:val="20"/>
          <w:szCs w:val="20"/>
        </w:rPr>
        <w:t>;</w:t>
      </w:r>
      <w:r w:rsidRPr="00427E5D">
        <w:rPr>
          <w:rFonts w:ascii="Century Gothic" w:hAnsi="Century Gothic"/>
          <w:i/>
          <w:color w:val="339933"/>
          <w:sz w:val="20"/>
          <w:szCs w:val="20"/>
        </w:rPr>
        <w:t xml:space="preserve"> y 48 estancias </w:t>
      </w:r>
      <w:r w:rsidR="00A95FDD" w:rsidRPr="00427E5D">
        <w:rPr>
          <w:rFonts w:ascii="Century Gothic" w:hAnsi="Century Gothic"/>
          <w:i/>
          <w:color w:val="339933"/>
          <w:sz w:val="20"/>
          <w:szCs w:val="20"/>
        </w:rPr>
        <w:t xml:space="preserve">de una noche para dos personas </w:t>
      </w:r>
      <w:r w:rsidRPr="00427E5D">
        <w:rPr>
          <w:rFonts w:ascii="Century Gothic" w:hAnsi="Century Gothic"/>
          <w:i/>
          <w:color w:val="339933"/>
          <w:sz w:val="20"/>
          <w:szCs w:val="20"/>
        </w:rPr>
        <w:t xml:space="preserve">en hoteles nacionales, </w:t>
      </w:r>
      <w:r w:rsidR="00783C3E" w:rsidRPr="00427E5D">
        <w:rPr>
          <w:rFonts w:ascii="Century Gothic" w:hAnsi="Century Gothic"/>
          <w:i/>
          <w:color w:val="339933"/>
          <w:sz w:val="20"/>
          <w:szCs w:val="20"/>
        </w:rPr>
        <w:t>con el operador OHTELS</w:t>
      </w:r>
      <w:r w:rsidRPr="00427E5D">
        <w:rPr>
          <w:rFonts w:ascii="Century Gothic" w:hAnsi="Century Gothic"/>
          <w:i/>
          <w:color w:val="339933"/>
          <w:sz w:val="20"/>
          <w:szCs w:val="20"/>
        </w:rPr>
        <w:t>.</w:t>
      </w:r>
    </w:p>
    <w:p w14:paraId="597FEA65" w14:textId="77777777" w:rsidR="00783C3E" w:rsidRPr="00427E5D" w:rsidRDefault="00783C3E" w:rsidP="001437EB">
      <w:pPr>
        <w:pStyle w:val="Prrafodelista"/>
        <w:spacing w:line="240" w:lineRule="auto"/>
        <w:ind w:left="142" w:right="828"/>
        <w:rPr>
          <w:rFonts w:ascii="Century Gothic" w:hAnsi="Century Gothic"/>
          <w:i/>
          <w:color w:val="339933"/>
          <w:sz w:val="20"/>
          <w:szCs w:val="20"/>
        </w:rPr>
      </w:pPr>
    </w:p>
    <w:p w14:paraId="5C6F9E1C" w14:textId="1BEC7267" w:rsidR="00783C3E" w:rsidRDefault="00783C3E" w:rsidP="00E418E1">
      <w:pPr>
        <w:pStyle w:val="Prrafodelista"/>
        <w:numPr>
          <w:ilvl w:val="0"/>
          <w:numId w:val="30"/>
        </w:numPr>
        <w:spacing w:line="240" w:lineRule="auto"/>
        <w:ind w:left="142" w:right="828"/>
        <w:rPr>
          <w:rFonts w:ascii="Century Gothic" w:hAnsi="Century Gothic"/>
          <w:i/>
          <w:color w:val="339933"/>
          <w:sz w:val="20"/>
          <w:szCs w:val="20"/>
        </w:rPr>
      </w:pPr>
      <w:r w:rsidRPr="00427E5D">
        <w:rPr>
          <w:rFonts w:ascii="Century Gothic" w:hAnsi="Century Gothic"/>
          <w:i/>
          <w:color w:val="339933"/>
          <w:sz w:val="20"/>
          <w:szCs w:val="20"/>
        </w:rPr>
        <w:t>El Corte Inglés elabora en total unos 825.000 roscones para esta campaña de Navidad</w:t>
      </w:r>
      <w:r w:rsidR="00A95FDD">
        <w:rPr>
          <w:rFonts w:ascii="Century Gothic" w:hAnsi="Century Gothic"/>
          <w:i/>
          <w:color w:val="339933"/>
          <w:sz w:val="20"/>
          <w:szCs w:val="20"/>
        </w:rPr>
        <w:t xml:space="preserve"> desde su </w:t>
      </w:r>
      <w:r w:rsidRPr="00427E5D">
        <w:rPr>
          <w:rFonts w:ascii="Century Gothic" w:hAnsi="Century Gothic"/>
          <w:i/>
          <w:color w:val="339933"/>
          <w:sz w:val="20"/>
          <w:szCs w:val="20"/>
        </w:rPr>
        <w:t>obrador ubicado en la localidad madrileña de Valdemoro. La compañía ofrece hasta 26 variedades diferentes de roscones</w:t>
      </w:r>
      <w:r w:rsidR="00A95FDD">
        <w:rPr>
          <w:rFonts w:ascii="Century Gothic" w:hAnsi="Century Gothic"/>
          <w:i/>
          <w:color w:val="339933"/>
          <w:sz w:val="20"/>
          <w:szCs w:val="20"/>
        </w:rPr>
        <w:t xml:space="preserve"> y para su </w:t>
      </w:r>
      <w:r w:rsidRPr="00427E5D">
        <w:rPr>
          <w:rFonts w:ascii="Century Gothic" w:hAnsi="Century Gothic"/>
          <w:i/>
          <w:color w:val="339933"/>
          <w:sz w:val="20"/>
          <w:szCs w:val="20"/>
        </w:rPr>
        <w:t>elabora</w:t>
      </w:r>
      <w:r w:rsidR="00A95FDD">
        <w:rPr>
          <w:rFonts w:ascii="Century Gothic" w:hAnsi="Century Gothic"/>
          <w:i/>
          <w:color w:val="339933"/>
          <w:sz w:val="20"/>
          <w:szCs w:val="20"/>
        </w:rPr>
        <w:t xml:space="preserve">ción </w:t>
      </w:r>
      <w:r w:rsidRPr="00427E5D">
        <w:rPr>
          <w:rFonts w:ascii="Century Gothic" w:hAnsi="Century Gothic"/>
          <w:i/>
          <w:color w:val="339933"/>
          <w:sz w:val="20"/>
          <w:szCs w:val="20"/>
        </w:rPr>
        <w:t>utiliza más de 710 toneladas de materias primas.</w:t>
      </w:r>
    </w:p>
    <w:p w14:paraId="5A9DEE66" w14:textId="77777777" w:rsidR="003A20EE" w:rsidRDefault="003A20EE" w:rsidP="003A20EE">
      <w:pPr>
        <w:pStyle w:val="Prrafodelista"/>
        <w:spacing w:line="240" w:lineRule="auto"/>
        <w:ind w:left="142" w:right="828"/>
        <w:rPr>
          <w:rFonts w:ascii="Century Gothic" w:hAnsi="Century Gothic"/>
          <w:i/>
          <w:color w:val="339933"/>
          <w:sz w:val="20"/>
          <w:szCs w:val="20"/>
        </w:rPr>
      </w:pPr>
    </w:p>
    <w:p w14:paraId="24C6E4B4" w14:textId="2745F7BC" w:rsidR="003A20EE" w:rsidRPr="00427E5D" w:rsidRDefault="003A20EE" w:rsidP="003A20EE">
      <w:pPr>
        <w:pStyle w:val="Prrafodelista"/>
        <w:numPr>
          <w:ilvl w:val="0"/>
          <w:numId w:val="30"/>
        </w:numPr>
        <w:spacing w:line="240" w:lineRule="auto"/>
        <w:ind w:left="142" w:right="828"/>
        <w:rPr>
          <w:rFonts w:ascii="Century Gothic" w:hAnsi="Century Gothic"/>
          <w:i/>
          <w:color w:val="339933"/>
          <w:sz w:val="20"/>
          <w:szCs w:val="20"/>
        </w:rPr>
      </w:pPr>
      <w:r>
        <w:rPr>
          <w:rFonts w:ascii="Century Gothic" w:hAnsi="Century Gothic"/>
          <w:i/>
          <w:color w:val="339933"/>
          <w:sz w:val="20"/>
          <w:szCs w:val="20"/>
        </w:rPr>
        <w:t xml:space="preserve">El roscón relleno de nata de El Corte Inglés </w:t>
      </w:r>
      <w:r w:rsidR="004176D4">
        <w:rPr>
          <w:rFonts w:ascii="Century Gothic" w:hAnsi="Century Gothic"/>
          <w:i/>
          <w:color w:val="339933"/>
          <w:sz w:val="20"/>
          <w:szCs w:val="20"/>
        </w:rPr>
        <w:t xml:space="preserve">ha recibido este año la mejor valoración </w:t>
      </w:r>
      <w:r w:rsidR="00A95FDD">
        <w:rPr>
          <w:rFonts w:ascii="Century Gothic" w:hAnsi="Century Gothic"/>
          <w:i/>
          <w:color w:val="339933"/>
          <w:sz w:val="20"/>
          <w:szCs w:val="20"/>
        </w:rPr>
        <w:t>por parte de organizaciones independientes</w:t>
      </w:r>
      <w:r w:rsidRPr="003A20EE">
        <w:rPr>
          <w:rFonts w:ascii="Century Gothic" w:hAnsi="Century Gothic"/>
          <w:i/>
          <w:color w:val="339933"/>
          <w:sz w:val="20"/>
          <w:szCs w:val="20"/>
        </w:rPr>
        <w:t>.</w:t>
      </w:r>
    </w:p>
    <w:p w14:paraId="70077510" w14:textId="77777777" w:rsidR="00BE10FB" w:rsidRPr="00BE10FB" w:rsidRDefault="00BE10FB" w:rsidP="00BE10FB"/>
    <w:p w14:paraId="1BE5B66A" w14:textId="77777777" w:rsidR="00B94445" w:rsidRPr="00B94445" w:rsidRDefault="00B94445" w:rsidP="00B94445">
      <w:pPr>
        <w:pStyle w:val="Subttulo1"/>
        <w:spacing w:after="120"/>
        <w:ind w:left="426"/>
        <w:rPr>
          <w:color w:val="008000"/>
          <w:sz w:val="20"/>
          <w:szCs w:val="20"/>
        </w:rPr>
      </w:pPr>
    </w:p>
    <w:p w14:paraId="4D193AC0" w14:textId="78142E39" w:rsidR="000639D9" w:rsidRDefault="000B5A30" w:rsidP="000639D9">
      <w:pPr>
        <w:pStyle w:val="Subttulo1"/>
        <w:spacing w:after="120" w:line="360" w:lineRule="auto"/>
        <w:ind w:left="-284"/>
        <w:jc w:val="both"/>
        <w:rPr>
          <w:i w:val="0"/>
          <w:color w:val="auto"/>
          <w:spacing w:val="0"/>
        </w:rPr>
      </w:pPr>
      <w:r w:rsidRPr="005254C5">
        <w:rPr>
          <w:b/>
          <w:i w:val="0"/>
          <w:color w:val="auto"/>
          <w:spacing w:val="0"/>
        </w:rPr>
        <w:t>Madrid</w:t>
      </w:r>
      <w:r w:rsidR="00E66D02" w:rsidRPr="005254C5">
        <w:rPr>
          <w:b/>
          <w:i w:val="0"/>
          <w:color w:val="auto"/>
          <w:spacing w:val="0"/>
        </w:rPr>
        <w:t>,</w:t>
      </w:r>
      <w:r w:rsidR="000929DC" w:rsidRPr="005254C5">
        <w:rPr>
          <w:b/>
          <w:i w:val="0"/>
          <w:color w:val="auto"/>
          <w:spacing w:val="0"/>
        </w:rPr>
        <w:t xml:space="preserve"> </w:t>
      </w:r>
      <w:r w:rsidR="00AA0DB8">
        <w:rPr>
          <w:b/>
          <w:i w:val="0"/>
          <w:color w:val="auto"/>
          <w:spacing w:val="0"/>
        </w:rPr>
        <w:t>2 de enero de 2025</w:t>
      </w:r>
      <w:r w:rsidR="00FD00E1" w:rsidRPr="005254C5">
        <w:rPr>
          <w:b/>
          <w:i w:val="0"/>
          <w:color w:val="auto"/>
          <w:spacing w:val="0"/>
        </w:rPr>
        <w:t xml:space="preserve">: </w:t>
      </w:r>
      <w:r w:rsidR="007C2EAD" w:rsidRPr="007C2EAD">
        <w:rPr>
          <w:i w:val="0"/>
          <w:color w:val="auto"/>
          <w:spacing w:val="0"/>
        </w:rPr>
        <w:t>El Corte Inglés</w:t>
      </w:r>
      <w:r w:rsidR="00AA0DB8">
        <w:rPr>
          <w:i w:val="0"/>
          <w:color w:val="auto"/>
          <w:spacing w:val="0"/>
        </w:rPr>
        <w:t xml:space="preserve"> esconde este año en sus </w:t>
      </w:r>
      <w:r w:rsidR="00AA0DB8" w:rsidRPr="003747AE">
        <w:rPr>
          <w:b/>
          <w:i w:val="0"/>
          <w:color w:val="auto"/>
          <w:spacing w:val="0"/>
        </w:rPr>
        <w:t>roscones de Reyes</w:t>
      </w:r>
      <w:r w:rsidR="00AA0DB8">
        <w:rPr>
          <w:i w:val="0"/>
          <w:color w:val="auto"/>
          <w:spacing w:val="0"/>
        </w:rPr>
        <w:t xml:space="preserve"> más de </w:t>
      </w:r>
      <w:r w:rsidR="00AA0DB8" w:rsidRPr="003747AE">
        <w:rPr>
          <w:b/>
          <w:i w:val="0"/>
          <w:color w:val="auto"/>
          <w:spacing w:val="0"/>
        </w:rPr>
        <w:t>35.000 euros en regalos</w:t>
      </w:r>
      <w:r w:rsidR="00AA0DB8">
        <w:rPr>
          <w:i w:val="0"/>
          <w:color w:val="auto"/>
          <w:spacing w:val="0"/>
        </w:rPr>
        <w:t xml:space="preserve">, premios, entradas a espectáculos, viajes </w:t>
      </w:r>
      <w:r w:rsidR="002B323D">
        <w:rPr>
          <w:i w:val="0"/>
          <w:color w:val="auto"/>
          <w:spacing w:val="0"/>
        </w:rPr>
        <w:t xml:space="preserve">a Punta Cana y </w:t>
      </w:r>
      <w:r w:rsidR="00AA0DB8">
        <w:rPr>
          <w:i w:val="0"/>
          <w:color w:val="auto"/>
          <w:spacing w:val="0"/>
        </w:rPr>
        <w:t xml:space="preserve">estancias en hoteles. Hasta el próximo día 6 de enero todos los clientes que realicen una compra de roscones </w:t>
      </w:r>
      <w:r w:rsidR="002B323D">
        <w:rPr>
          <w:i w:val="0"/>
          <w:color w:val="auto"/>
          <w:spacing w:val="0"/>
        </w:rPr>
        <w:t xml:space="preserve">de El Obrador de </w:t>
      </w:r>
      <w:r w:rsidR="00AA0DB8">
        <w:rPr>
          <w:i w:val="0"/>
          <w:color w:val="auto"/>
          <w:spacing w:val="0"/>
        </w:rPr>
        <w:t xml:space="preserve">El Corte Inglés en Supercor, Hipercor y Supermercados El Corte Inglés, tanto en tienda física, como a través de la web y app, recibirán un segundo tiquet de participación cuyo código deberán introducir </w:t>
      </w:r>
      <w:r w:rsidR="00AA0DB8" w:rsidRPr="00AA0DB8">
        <w:rPr>
          <w:i w:val="0"/>
          <w:color w:val="auto"/>
          <w:spacing w:val="0"/>
        </w:rPr>
        <w:t xml:space="preserve">en </w:t>
      </w:r>
      <w:r w:rsidR="00A95FDD">
        <w:rPr>
          <w:i w:val="0"/>
          <w:color w:val="auto"/>
          <w:spacing w:val="0"/>
        </w:rPr>
        <w:t>la web</w:t>
      </w:r>
      <w:r w:rsidR="000639D9">
        <w:rPr>
          <w:i w:val="0"/>
          <w:color w:val="auto"/>
          <w:spacing w:val="0"/>
        </w:rPr>
        <w:t xml:space="preserve">: </w:t>
      </w:r>
      <w:hyperlink r:id="rId11" w:history="1">
        <w:r w:rsidR="000639D9" w:rsidRPr="00741DA9">
          <w:rPr>
            <w:rStyle w:val="Hipervnculo"/>
            <w:i w:val="0"/>
            <w:spacing w:val="0"/>
          </w:rPr>
          <w:t>https://www.elcorteingles.es/aptc/promociones/roscones/?msockid=20d4585aa1ee63ce1d694ccea064625a</w:t>
        </w:r>
      </w:hyperlink>
      <w:r w:rsidR="000639D9">
        <w:rPr>
          <w:i w:val="0"/>
          <w:color w:val="auto"/>
          <w:spacing w:val="0"/>
        </w:rPr>
        <w:t>.</w:t>
      </w:r>
    </w:p>
    <w:p w14:paraId="072E4267" w14:textId="19529C0A" w:rsidR="00AA0DB8" w:rsidRDefault="00AA0DB8" w:rsidP="00361D2E">
      <w:pPr>
        <w:pStyle w:val="Subttulo1"/>
        <w:spacing w:after="120" w:line="360" w:lineRule="auto"/>
        <w:ind w:left="-284"/>
        <w:jc w:val="both"/>
        <w:rPr>
          <w:i w:val="0"/>
          <w:color w:val="auto"/>
          <w:spacing w:val="0"/>
        </w:rPr>
      </w:pPr>
      <w:r w:rsidRPr="00AA0DB8">
        <w:rPr>
          <w:i w:val="0"/>
          <w:color w:val="auto"/>
          <w:spacing w:val="0"/>
        </w:rPr>
        <w:t xml:space="preserve">Una vez introducidos los datos, el cliente participará en el sorteo de los regalos. </w:t>
      </w:r>
    </w:p>
    <w:p w14:paraId="3105A1EF" w14:textId="6E7749FE" w:rsidR="00AA0DB8" w:rsidRDefault="00AA0DB8" w:rsidP="00361D2E">
      <w:pPr>
        <w:pStyle w:val="Subttulo1"/>
        <w:spacing w:after="120" w:line="360" w:lineRule="auto"/>
        <w:ind w:left="-284"/>
        <w:jc w:val="both"/>
        <w:rPr>
          <w:i w:val="0"/>
          <w:color w:val="auto"/>
          <w:spacing w:val="0"/>
        </w:rPr>
      </w:pPr>
      <w:r w:rsidRPr="00AA0DB8">
        <w:rPr>
          <w:i w:val="0"/>
          <w:color w:val="auto"/>
          <w:spacing w:val="0"/>
        </w:rPr>
        <w:t xml:space="preserve">Entre los premios que esconden los roscones de Reyes de El Corte Inglés destacan </w:t>
      </w:r>
      <w:r w:rsidR="005A2278">
        <w:rPr>
          <w:i w:val="0"/>
          <w:color w:val="auto"/>
          <w:spacing w:val="0"/>
        </w:rPr>
        <w:t xml:space="preserve">cuatro viajes a </w:t>
      </w:r>
      <w:r w:rsidR="00EE6E3F" w:rsidRPr="00EE6E3F">
        <w:rPr>
          <w:i w:val="0"/>
          <w:color w:val="auto"/>
          <w:spacing w:val="0"/>
        </w:rPr>
        <w:t>Port Aventura</w:t>
      </w:r>
      <w:r w:rsidR="002B323D">
        <w:rPr>
          <w:i w:val="0"/>
          <w:color w:val="auto"/>
          <w:spacing w:val="0"/>
        </w:rPr>
        <w:t xml:space="preserve"> que incluye</w:t>
      </w:r>
      <w:r w:rsidR="00BE10FB">
        <w:rPr>
          <w:i w:val="0"/>
          <w:color w:val="auto"/>
          <w:spacing w:val="0"/>
        </w:rPr>
        <w:t>n</w:t>
      </w:r>
      <w:r w:rsidR="002B323D">
        <w:rPr>
          <w:i w:val="0"/>
          <w:color w:val="auto"/>
          <w:spacing w:val="0"/>
        </w:rPr>
        <w:t xml:space="preserve"> alojamiento</w:t>
      </w:r>
      <w:r w:rsidR="00BE10FB">
        <w:rPr>
          <w:i w:val="0"/>
          <w:color w:val="auto"/>
          <w:spacing w:val="0"/>
        </w:rPr>
        <w:t xml:space="preserve">, desayuno y </w:t>
      </w:r>
      <w:r w:rsidR="002B323D">
        <w:rPr>
          <w:i w:val="0"/>
          <w:color w:val="auto"/>
          <w:spacing w:val="0"/>
        </w:rPr>
        <w:t xml:space="preserve">las entradas a los dos parques (PortAventura World y Ferrari Land) </w:t>
      </w:r>
      <w:r w:rsidR="00BE10FB">
        <w:rPr>
          <w:i w:val="0"/>
          <w:color w:val="auto"/>
          <w:spacing w:val="0"/>
        </w:rPr>
        <w:t>para dos adultos y dos niños.</w:t>
      </w:r>
    </w:p>
    <w:p w14:paraId="0A5A830D" w14:textId="101B6F54" w:rsidR="00BE10FB" w:rsidRDefault="00A90B3D" w:rsidP="0074533A">
      <w:pPr>
        <w:pStyle w:val="Subttulo1"/>
        <w:spacing w:after="120" w:line="360" w:lineRule="auto"/>
        <w:ind w:left="-284"/>
        <w:jc w:val="both"/>
        <w:rPr>
          <w:i w:val="0"/>
          <w:color w:val="auto"/>
          <w:spacing w:val="0"/>
        </w:rPr>
      </w:pPr>
      <w:r>
        <w:rPr>
          <w:i w:val="0"/>
          <w:color w:val="auto"/>
          <w:spacing w:val="0"/>
        </w:rPr>
        <w:t xml:space="preserve">Y para </w:t>
      </w:r>
      <w:r w:rsidR="004176D4">
        <w:rPr>
          <w:i w:val="0"/>
          <w:color w:val="auto"/>
          <w:spacing w:val="0"/>
        </w:rPr>
        <w:t>quienes les gusta</w:t>
      </w:r>
      <w:r>
        <w:rPr>
          <w:i w:val="0"/>
          <w:color w:val="auto"/>
          <w:spacing w:val="0"/>
        </w:rPr>
        <w:t xml:space="preserve"> del teatro y la buena música, dentro de los roscones también se van a poder encontrar </w:t>
      </w:r>
      <w:r w:rsidR="001437EB">
        <w:rPr>
          <w:i w:val="0"/>
          <w:color w:val="auto"/>
          <w:spacing w:val="0"/>
        </w:rPr>
        <w:t xml:space="preserve">una de las </w:t>
      </w:r>
      <w:r w:rsidR="00BE10FB">
        <w:rPr>
          <w:i w:val="0"/>
          <w:color w:val="auto"/>
          <w:spacing w:val="0"/>
        </w:rPr>
        <w:t>20</w:t>
      </w:r>
      <w:r w:rsidR="00BE4E15">
        <w:rPr>
          <w:i w:val="0"/>
          <w:color w:val="auto"/>
          <w:spacing w:val="0"/>
        </w:rPr>
        <w:t xml:space="preserve"> e</w:t>
      </w:r>
      <w:r w:rsidR="00AA0DB8" w:rsidRPr="00AA0DB8">
        <w:rPr>
          <w:i w:val="0"/>
          <w:color w:val="auto"/>
          <w:spacing w:val="0"/>
        </w:rPr>
        <w:t>ntradas</w:t>
      </w:r>
      <w:r>
        <w:rPr>
          <w:i w:val="0"/>
          <w:color w:val="auto"/>
          <w:spacing w:val="0"/>
        </w:rPr>
        <w:t xml:space="preserve">, </w:t>
      </w:r>
      <w:r w:rsidR="00BE10FB">
        <w:rPr>
          <w:i w:val="0"/>
          <w:color w:val="auto"/>
          <w:spacing w:val="0"/>
        </w:rPr>
        <w:t>para patio de butacas</w:t>
      </w:r>
      <w:r>
        <w:rPr>
          <w:i w:val="0"/>
          <w:color w:val="auto"/>
          <w:spacing w:val="0"/>
        </w:rPr>
        <w:t>,</w:t>
      </w:r>
      <w:r w:rsidR="00BE4E15">
        <w:rPr>
          <w:i w:val="0"/>
          <w:color w:val="auto"/>
          <w:spacing w:val="0"/>
        </w:rPr>
        <w:t xml:space="preserve"> para el musical de </w:t>
      </w:r>
      <w:r w:rsidR="00BE4E15" w:rsidRPr="002F2C45">
        <w:rPr>
          <w:b/>
          <w:i w:val="0"/>
          <w:color w:val="auto"/>
          <w:spacing w:val="0"/>
        </w:rPr>
        <w:t>Los Pilares de la Tierra</w:t>
      </w:r>
      <w:r>
        <w:rPr>
          <w:i w:val="0"/>
          <w:color w:val="auto"/>
          <w:spacing w:val="0"/>
        </w:rPr>
        <w:t xml:space="preserve">, localidades </w:t>
      </w:r>
      <w:r w:rsidR="00BE4E15">
        <w:rPr>
          <w:i w:val="0"/>
          <w:color w:val="auto"/>
          <w:spacing w:val="0"/>
        </w:rPr>
        <w:t xml:space="preserve">valoradas en </w:t>
      </w:r>
      <w:r w:rsidR="004176D4">
        <w:rPr>
          <w:i w:val="0"/>
          <w:color w:val="auto"/>
          <w:spacing w:val="0"/>
        </w:rPr>
        <w:t xml:space="preserve">su conjunto </w:t>
      </w:r>
      <w:r w:rsidR="00BE4E15">
        <w:rPr>
          <w:i w:val="0"/>
          <w:color w:val="auto"/>
          <w:spacing w:val="0"/>
        </w:rPr>
        <w:t xml:space="preserve">más de 3.000 </w:t>
      </w:r>
      <w:r w:rsidR="00BE4E15">
        <w:rPr>
          <w:i w:val="0"/>
          <w:color w:val="auto"/>
          <w:spacing w:val="0"/>
        </w:rPr>
        <w:lastRenderedPageBreak/>
        <w:t xml:space="preserve">euros; </w:t>
      </w:r>
      <w:r>
        <w:rPr>
          <w:i w:val="0"/>
          <w:color w:val="auto"/>
          <w:spacing w:val="0"/>
        </w:rPr>
        <w:t xml:space="preserve">así como para </w:t>
      </w:r>
      <w:r w:rsidRPr="002F2C45">
        <w:rPr>
          <w:b/>
          <w:i w:val="0"/>
          <w:color w:val="auto"/>
          <w:spacing w:val="0"/>
        </w:rPr>
        <w:t>El Fantasma de la Ópera</w:t>
      </w:r>
      <w:r>
        <w:rPr>
          <w:i w:val="0"/>
          <w:color w:val="auto"/>
          <w:spacing w:val="0"/>
        </w:rPr>
        <w:t xml:space="preserve">, que también serán </w:t>
      </w:r>
      <w:r w:rsidR="00BE10FB">
        <w:rPr>
          <w:i w:val="0"/>
          <w:color w:val="auto"/>
          <w:spacing w:val="0"/>
        </w:rPr>
        <w:t>20</w:t>
      </w:r>
      <w:r w:rsidR="005A2278" w:rsidRPr="005A2278">
        <w:rPr>
          <w:i w:val="0"/>
          <w:color w:val="auto"/>
          <w:spacing w:val="0"/>
        </w:rPr>
        <w:t xml:space="preserve"> entradas </w:t>
      </w:r>
      <w:r>
        <w:rPr>
          <w:i w:val="0"/>
          <w:color w:val="auto"/>
          <w:spacing w:val="0"/>
        </w:rPr>
        <w:t xml:space="preserve">en </w:t>
      </w:r>
      <w:r w:rsidR="005A2278" w:rsidRPr="005A2278">
        <w:rPr>
          <w:i w:val="0"/>
          <w:color w:val="auto"/>
          <w:spacing w:val="0"/>
        </w:rPr>
        <w:t>patio de butacas</w:t>
      </w:r>
      <w:r>
        <w:rPr>
          <w:i w:val="0"/>
          <w:color w:val="auto"/>
          <w:spacing w:val="0"/>
        </w:rPr>
        <w:t xml:space="preserve">, </w:t>
      </w:r>
      <w:r w:rsidR="004176D4">
        <w:rPr>
          <w:i w:val="0"/>
          <w:color w:val="auto"/>
          <w:spacing w:val="0"/>
        </w:rPr>
        <w:t>con un valor conjunto de</w:t>
      </w:r>
      <w:r>
        <w:rPr>
          <w:i w:val="0"/>
          <w:color w:val="auto"/>
          <w:spacing w:val="0"/>
        </w:rPr>
        <w:t xml:space="preserve"> </w:t>
      </w:r>
      <w:r w:rsidR="005A2278" w:rsidRPr="005A2278">
        <w:rPr>
          <w:i w:val="0"/>
          <w:color w:val="auto"/>
          <w:spacing w:val="0"/>
        </w:rPr>
        <w:t>4</w:t>
      </w:r>
      <w:r>
        <w:rPr>
          <w:i w:val="0"/>
          <w:color w:val="auto"/>
          <w:spacing w:val="0"/>
        </w:rPr>
        <w:t>.</w:t>
      </w:r>
      <w:r w:rsidR="005A2278" w:rsidRPr="005A2278">
        <w:rPr>
          <w:i w:val="0"/>
          <w:color w:val="auto"/>
          <w:spacing w:val="0"/>
        </w:rPr>
        <w:t>000</w:t>
      </w:r>
      <w:r>
        <w:rPr>
          <w:i w:val="0"/>
          <w:color w:val="auto"/>
          <w:spacing w:val="0"/>
        </w:rPr>
        <w:t xml:space="preserve"> euros. </w:t>
      </w:r>
    </w:p>
    <w:p w14:paraId="146AB3DE" w14:textId="7946F431" w:rsidR="005A2278" w:rsidRPr="00AA0DB8" w:rsidRDefault="004176D4" w:rsidP="00361D2E">
      <w:pPr>
        <w:pStyle w:val="Subttulo1"/>
        <w:spacing w:after="120" w:line="360" w:lineRule="auto"/>
        <w:ind w:left="-284"/>
        <w:jc w:val="both"/>
        <w:rPr>
          <w:i w:val="0"/>
          <w:color w:val="auto"/>
          <w:spacing w:val="0"/>
        </w:rPr>
      </w:pPr>
      <w:r>
        <w:rPr>
          <w:i w:val="0"/>
          <w:color w:val="auto"/>
          <w:spacing w:val="0"/>
        </w:rPr>
        <w:t xml:space="preserve">Además se podrá conseguir una de las </w:t>
      </w:r>
      <w:r w:rsidR="005A2278" w:rsidRPr="005A2278">
        <w:rPr>
          <w:i w:val="0"/>
          <w:color w:val="auto"/>
          <w:spacing w:val="0"/>
        </w:rPr>
        <w:t xml:space="preserve">48 </w:t>
      </w:r>
      <w:r w:rsidR="005A2278" w:rsidRPr="002F2C45">
        <w:rPr>
          <w:b/>
          <w:i w:val="0"/>
          <w:color w:val="auto"/>
          <w:spacing w:val="0"/>
        </w:rPr>
        <w:t xml:space="preserve">estancias </w:t>
      </w:r>
      <w:r w:rsidR="00BE10FB" w:rsidRPr="002F2C45">
        <w:rPr>
          <w:b/>
          <w:i w:val="0"/>
          <w:color w:val="auto"/>
          <w:spacing w:val="0"/>
        </w:rPr>
        <w:t>en hoteles nacionales</w:t>
      </w:r>
      <w:r w:rsidRPr="004176D4">
        <w:rPr>
          <w:i w:val="0"/>
          <w:color w:val="auto"/>
          <w:spacing w:val="0"/>
        </w:rPr>
        <w:t xml:space="preserve"> </w:t>
      </w:r>
      <w:r>
        <w:rPr>
          <w:i w:val="0"/>
          <w:color w:val="auto"/>
          <w:spacing w:val="0"/>
        </w:rPr>
        <w:t>de la firma OHTELS</w:t>
      </w:r>
      <w:r w:rsidR="00BE10FB">
        <w:rPr>
          <w:i w:val="0"/>
          <w:color w:val="auto"/>
          <w:spacing w:val="0"/>
        </w:rPr>
        <w:t>, de una noche para dos personas,</w:t>
      </w:r>
      <w:r>
        <w:rPr>
          <w:i w:val="0"/>
          <w:color w:val="auto"/>
          <w:spacing w:val="0"/>
        </w:rPr>
        <w:t xml:space="preserve"> valoradas en </w:t>
      </w:r>
      <w:r w:rsidR="005A2278" w:rsidRPr="005A2278">
        <w:rPr>
          <w:i w:val="0"/>
          <w:color w:val="auto"/>
          <w:spacing w:val="0"/>
        </w:rPr>
        <w:t>125</w:t>
      </w:r>
      <w:r w:rsidR="00A90B3D">
        <w:rPr>
          <w:i w:val="0"/>
          <w:color w:val="auto"/>
          <w:spacing w:val="0"/>
        </w:rPr>
        <w:t xml:space="preserve"> euros</w:t>
      </w:r>
      <w:r>
        <w:rPr>
          <w:i w:val="0"/>
          <w:color w:val="auto"/>
          <w:spacing w:val="0"/>
        </w:rPr>
        <w:t xml:space="preserve"> por premio</w:t>
      </w:r>
      <w:r w:rsidR="005A2278" w:rsidRPr="005A2278">
        <w:rPr>
          <w:i w:val="0"/>
          <w:color w:val="auto"/>
          <w:spacing w:val="0"/>
        </w:rPr>
        <w:t xml:space="preserve">, lo que </w:t>
      </w:r>
      <w:r>
        <w:rPr>
          <w:i w:val="0"/>
          <w:color w:val="auto"/>
          <w:spacing w:val="0"/>
        </w:rPr>
        <w:t xml:space="preserve">suma una valoración conjunta de </w:t>
      </w:r>
      <w:r w:rsidR="005A2278" w:rsidRPr="005A2278">
        <w:rPr>
          <w:i w:val="0"/>
          <w:color w:val="auto"/>
          <w:spacing w:val="0"/>
        </w:rPr>
        <w:t>6.000</w:t>
      </w:r>
      <w:r w:rsidR="00A90B3D">
        <w:rPr>
          <w:i w:val="0"/>
          <w:color w:val="auto"/>
          <w:spacing w:val="0"/>
        </w:rPr>
        <w:t xml:space="preserve"> euros</w:t>
      </w:r>
      <w:r w:rsidR="005A2278" w:rsidRPr="005A2278">
        <w:rPr>
          <w:i w:val="0"/>
          <w:color w:val="auto"/>
          <w:spacing w:val="0"/>
        </w:rPr>
        <w:t>.</w:t>
      </w:r>
    </w:p>
    <w:p w14:paraId="0133CA2C" w14:textId="1EBD1E84" w:rsidR="00BE10FB" w:rsidRDefault="00AA0DB8" w:rsidP="0074533A">
      <w:pPr>
        <w:pStyle w:val="Subttulo1"/>
        <w:spacing w:after="120" w:line="360" w:lineRule="auto"/>
        <w:ind w:left="-284"/>
        <w:jc w:val="both"/>
        <w:rPr>
          <w:i w:val="0"/>
          <w:color w:val="auto"/>
          <w:spacing w:val="0"/>
        </w:rPr>
      </w:pPr>
      <w:r w:rsidRPr="00AA0DB8">
        <w:rPr>
          <w:i w:val="0"/>
          <w:color w:val="auto"/>
          <w:spacing w:val="0"/>
        </w:rPr>
        <w:t>Y para los que disfruten con la aventura, también hay en los roscones de Reyes</w:t>
      </w:r>
      <w:r w:rsidR="00BE10FB">
        <w:rPr>
          <w:i w:val="0"/>
          <w:color w:val="auto"/>
          <w:spacing w:val="0"/>
        </w:rPr>
        <w:t>,</w:t>
      </w:r>
      <w:r w:rsidRPr="00AA0DB8">
        <w:rPr>
          <w:i w:val="0"/>
          <w:color w:val="auto"/>
          <w:spacing w:val="0"/>
        </w:rPr>
        <w:t xml:space="preserve"> </w:t>
      </w:r>
      <w:r w:rsidR="005A2278">
        <w:rPr>
          <w:i w:val="0"/>
          <w:color w:val="auto"/>
          <w:spacing w:val="0"/>
        </w:rPr>
        <w:t xml:space="preserve">50 </w:t>
      </w:r>
      <w:r w:rsidRPr="00AA0DB8">
        <w:rPr>
          <w:i w:val="0"/>
          <w:color w:val="auto"/>
          <w:spacing w:val="0"/>
        </w:rPr>
        <w:t>entradas p</w:t>
      </w:r>
      <w:r w:rsidR="005A2278">
        <w:rPr>
          <w:i w:val="0"/>
          <w:color w:val="auto"/>
          <w:spacing w:val="0"/>
        </w:rPr>
        <w:t xml:space="preserve">ara el </w:t>
      </w:r>
      <w:r w:rsidR="005A2278" w:rsidRPr="002F2C45">
        <w:rPr>
          <w:b/>
          <w:i w:val="0"/>
          <w:color w:val="auto"/>
          <w:spacing w:val="0"/>
        </w:rPr>
        <w:t>Parque Warner</w:t>
      </w:r>
      <w:r w:rsidR="005A2278">
        <w:rPr>
          <w:i w:val="0"/>
          <w:color w:val="auto"/>
          <w:spacing w:val="0"/>
        </w:rPr>
        <w:t xml:space="preserve"> en Madrid (valoradas en más de 3.000 euros)</w:t>
      </w:r>
      <w:r w:rsidR="00A90B3D">
        <w:rPr>
          <w:i w:val="0"/>
          <w:color w:val="auto"/>
          <w:spacing w:val="0"/>
        </w:rPr>
        <w:t>.</w:t>
      </w:r>
      <w:r w:rsidR="00D84DC8">
        <w:rPr>
          <w:i w:val="0"/>
          <w:color w:val="auto"/>
          <w:spacing w:val="0"/>
        </w:rPr>
        <w:t xml:space="preserve"> </w:t>
      </w:r>
    </w:p>
    <w:p w14:paraId="1762DB59" w14:textId="3B1BA6CB" w:rsidR="00BE10FB" w:rsidRPr="00AA0DB8" w:rsidRDefault="00AA0DB8" w:rsidP="00361D2E">
      <w:pPr>
        <w:pStyle w:val="Subttulo1"/>
        <w:spacing w:after="120" w:line="360" w:lineRule="auto"/>
        <w:ind w:left="-284"/>
        <w:jc w:val="both"/>
        <w:rPr>
          <w:i w:val="0"/>
          <w:color w:val="auto"/>
          <w:spacing w:val="0"/>
        </w:rPr>
      </w:pPr>
      <w:r w:rsidRPr="00AA0DB8">
        <w:rPr>
          <w:i w:val="0"/>
          <w:color w:val="auto"/>
          <w:spacing w:val="0"/>
        </w:rPr>
        <w:t xml:space="preserve">Junto a </w:t>
      </w:r>
      <w:r w:rsidR="00A90B3D">
        <w:rPr>
          <w:i w:val="0"/>
          <w:color w:val="auto"/>
          <w:spacing w:val="0"/>
        </w:rPr>
        <w:t xml:space="preserve">todos </w:t>
      </w:r>
      <w:r w:rsidRPr="00AA0DB8">
        <w:rPr>
          <w:i w:val="0"/>
          <w:color w:val="auto"/>
          <w:spacing w:val="0"/>
        </w:rPr>
        <w:t>estos</w:t>
      </w:r>
      <w:r w:rsidR="00A90B3D">
        <w:rPr>
          <w:i w:val="0"/>
          <w:color w:val="auto"/>
          <w:spacing w:val="0"/>
        </w:rPr>
        <w:t xml:space="preserve"> regalos</w:t>
      </w:r>
      <w:r w:rsidRPr="00AA0DB8">
        <w:rPr>
          <w:i w:val="0"/>
          <w:color w:val="auto"/>
          <w:spacing w:val="0"/>
        </w:rPr>
        <w:t xml:space="preserve">, destacan los premios </w:t>
      </w:r>
      <w:r w:rsidR="004176D4">
        <w:rPr>
          <w:i w:val="0"/>
          <w:color w:val="auto"/>
          <w:spacing w:val="0"/>
        </w:rPr>
        <w:t>más deseados</w:t>
      </w:r>
      <w:r w:rsidRPr="00AA0DB8">
        <w:rPr>
          <w:i w:val="0"/>
          <w:color w:val="auto"/>
          <w:spacing w:val="0"/>
        </w:rPr>
        <w:t xml:space="preserve"> que se podrán encontrar en estos roscones de </w:t>
      </w:r>
      <w:r w:rsidR="00BE10FB">
        <w:rPr>
          <w:i w:val="0"/>
          <w:color w:val="auto"/>
          <w:spacing w:val="0"/>
        </w:rPr>
        <w:t xml:space="preserve">El Obrador de </w:t>
      </w:r>
      <w:r w:rsidRPr="00AA0DB8">
        <w:rPr>
          <w:i w:val="0"/>
          <w:color w:val="auto"/>
          <w:spacing w:val="0"/>
        </w:rPr>
        <w:t>El Corte I</w:t>
      </w:r>
      <w:r w:rsidR="00EE6E3F">
        <w:rPr>
          <w:i w:val="0"/>
          <w:color w:val="auto"/>
          <w:spacing w:val="0"/>
        </w:rPr>
        <w:t xml:space="preserve">nglés; </w:t>
      </w:r>
      <w:r w:rsidR="00EE6E3F" w:rsidRPr="001437EB">
        <w:rPr>
          <w:b/>
          <w:i w:val="0"/>
          <w:color w:val="auto"/>
          <w:spacing w:val="0"/>
        </w:rPr>
        <w:t xml:space="preserve">cinco viajes </w:t>
      </w:r>
      <w:r w:rsidR="00BE10FB" w:rsidRPr="001437EB">
        <w:rPr>
          <w:b/>
          <w:i w:val="0"/>
          <w:color w:val="auto"/>
          <w:spacing w:val="0"/>
        </w:rPr>
        <w:t>a Punta Cana para dos personas</w:t>
      </w:r>
      <w:r w:rsidR="00BE10FB">
        <w:rPr>
          <w:i w:val="0"/>
          <w:color w:val="auto"/>
          <w:spacing w:val="0"/>
        </w:rPr>
        <w:t xml:space="preserve"> </w:t>
      </w:r>
      <w:r w:rsidR="00D84DC8">
        <w:rPr>
          <w:i w:val="0"/>
          <w:color w:val="auto"/>
          <w:spacing w:val="0"/>
        </w:rPr>
        <w:t xml:space="preserve">valorados en </w:t>
      </w:r>
      <w:r w:rsidR="001437EB">
        <w:rPr>
          <w:i w:val="0"/>
          <w:color w:val="auto"/>
          <w:spacing w:val="0"/>
        </w:rPr>
        <w:t xml:space="preserve">conjunto en </w:t>
      </w:r>
      <w:r w:rsidR="00D84DC8">
        <w:rPr>
          <w:i w:val="0"/>
          <w:color w:val="auto"/>
          <w:spacing w:val="0"/>
        </w:rPr>
        <w:t>15.000 euros.</w:t>
      </w:r>
      <w:r w:rsidR="00BE10FB">
        <w:rPr>
          <w:i w:val="0"/>
          <w:color w:val="auto"/>
          <w:spacing w:val="0"/>
        </w:rPr>
        <w:t xml:space="preserve"> Cada viaje incluye la </w:t>
      </w:r>
      <w:r w:rsidR="00BE10FB" w:rsidRPr="002F2C45">
        <w:rPr>
          <w:b/>
          <w:i w:val="0"/>
          <w:color w:val="auto"/>
          <w:spacing w:val="0"/>
        </w:rPr>
        <w:t>estancia de siete noches</w:t>
      </w:r>
      <w:r w:rsidR="00BE10FB" w:rsidRPr="00BE10FB">
        <w:rPr>
          <w:i w:val="0"/>
          <w:color w:val="auto"/>
          <w:spacing w:val="0"/>
        </w:rPr>
        <w:t xml:space="preserve"> en habitación doble, hotel de </w:t>
      </w:r>
      <w:r w:rsidR="00BE10FB">
        <w:rPr>
          <w:i w:val="0"/>
          <w:color w:val="auto"/>
          <w:spacing w:val="0"/>
        </w:rPr>
        <w:t xml:space="preserve">4 ó 5 estrellas </w:t>
      </w:r>
      <w:r w:rsidR="00BE10FB" w:rsidRPr="00BE10FB">
        <w:rPr>
          <w:i w:val="0"/>
          <w:color w:val="auto"/>
          <w:spacing w:val="0"/>
        </w:rPr>
        <w:t>a designar por el Operador de Via</w:t>
      </w:r>
      <w:r w:rsidR="00BE10FB">
        <w:rPr>
          <w:i w:val="0"/>
          <w:color w:val="auto"/>
          <w:spacing w:val="0"/>
        </w:rPr>
        <w:t>jes (World 2 Meet Travel SLU</w:t>
      </w:r>
      <w:r w:rsidR="00BE10FB" w:rsidRPr="00BE10FB">
        <w:rPr>
          <w:i w:val="0"/>
          <w:color w:val="auto"/>
          <w:spacing w:val="0"/>
        </w:rPr>
        <w:t>) y según disponibilidad, en régimen de todo incluido</w:t>
      </w:r>
      <w:r w:rsidR="00BE10FB">
        <w:rPr>
          <w:i w:val="0"/>
          <w:color w:val="auto"/>
          <w:spacing w:val="0"/>
        </w:rPr>
        <w:t xml:space="preserve">, así como los vuelos </w:t>
      </w:r>
      <w:r w:rsidR="00BE10FB" w:rsidRPr="00BE10FB">
        <w:rPr>
          <w:i w:val="0"/>
          <w:color w:val="auto"/>
          <w:spacing w:val="0"/>
        </w:rPr>
        <w:t xml:space="preserve">con salida y llegada del Aeropuerto de Madrid- Barajas Adolfo Suárez en clase de turista con </w:t>
      </w:r>
      <w:r w:rsidR="00BE10FB">
        <w:rPr>
          <w:i w:val="0"/>
          <w:color w:val="auto"/>
          <w:spacing w:val="0"/>
        </w:rPr>
        <w:t xml:space="preserve">World 2 Fly </w:t>
      </w:r>
      <w:r w:rsidR="00BE10FB" w:rsidRPr="00BE10FB">
        <w:rPr>
          <w:i w:val="0"/>
          <w:color w:val="auto"/>
          <w:spacing w:val="0"/>
        </w:rPr>
        <w:t xml:space="preserve">y traslados del aeropuerto de Punta Cana al hotel y del hotel al aeropuerto de Punta Cana. </w:t>
      </w:r>
      <w:r w:rsidR="00BE10FB">
        <w:rPr>
          <w:i w:val="0"/>
          <w:color w:val="auto"/>
          <w:spacing w:val="0"/>
        </w:rPr>
        <w:t>El viaje i</w:t>
      </w:r>
      <w:r w:rsidR="00BE10FB" w:rsidRPr="00BE10FB">
        <w:rPr>
          <w:i w:val="0"/>
          <w:color w:val="auto"/>
          <w:spacing w:val="0"/>
        </w:rPr>
        <w:t xml:space="preserve">ncluye </w:t>
      </w:r>
      <w:r w:rsidR="00BE10FB">
        <w:rPr>
          <w:i w:val="0"/>
          <w:color w:val="auto"/>
          <w:spacing w:val="0"/>
        </w:rPr>
        <w:t>también un s</w:t>
      </w:r>
      <w:r w:rsidR="00BE10FB" w:rsidRPr="00BE10FB">
        <w:rPr>
          <w:i w:val="0"/>
          <w:color w:val="auto"/>
          <w:spacing w:val="0"/>
        </w:rPr>
        <w:t>eg</w:t>
      </w:r>
      <w:r w:rsidR="00BE10FB">
        <w:rPr>
          <w:i w:val="0"/>
          <w:color w:val="auto"/>
          <w:spacing w:val="0"/>
        </w:rPr>
        <w:t>uro de inclusión obligatorio y las t</w:t>
      </w:r>
      <w:r w:rsidR="00BE10FB" w:rsidRPr="00BE10FB">
        <w:rPr>
          <w:i w:val="0"/>
          <w:color w:val="auto"/>
          <w:spacing w:val="0"/>
        </w:rPr>
        <w:t>asas aéreas.</w:t>
      </w:r>
      <w:r w:rsidR="00BE10FB" w:rsidRPr="00BE10FB">
        <w:rPr>
          <w:rFonts w:ascii="Arial" w:hAnsi="Arial" w:cs="Arial"/>
          <w:i w:val="0"/>
          <w:color w:val="auto"/>
          <w:spacing w:val="0"/>
        </w:rPr>
        <w:t> </w:t>
      </w:r>
    </w:p>
    <w:p w14:paraId="5C349EE4" w14:textId="335ACAB8" w:rsidR="003A20EE" w:rsidRPr="003A20EE" w:rsidRDefault="003A20EE" w:rsidP="003A20EE">
      <w:pPr>
        <w:pStyle w:val="Subttulo1"/>
        <w:spacing w:after="120" w:line="360" w:lineRule="auto"/>
        <w:ind w:left="-284"/>
        <w:jc w:val="both"/>
        <w:rPr>
          <w:i w:val="0"/>
          <w:color w:val="auto"/>
          <w:spacing w:val="0"/>
        </w:rPr>
      </w:pPr>
      <w:r>
        <w:rPr>
          <w:i w:val="0"/>
          <w:color w:val="auto"/>
          <w:spacing w:val="0"/>
        </w:rPr>
        <w:t xml:space="preserve">El roscón de El Obrador de El Corte Inglés ha sido </w:t>
      </w:r>
      <w:r w:rsidR="004176D4">
        <w:rPr>
          <w:i w:val="0"/>
          <w:color w:val="auto"/>
          <w:spacing w:val="0"/>
        </w:rPr>
        <w:t>el mejor valorado por organizaciones independientes.</w:t>
      </w:r>
      <w:r>
        <w:rPr>
          <w:i w:val="0"/>
          <w:color w:val="auto"/>
          <w:spacing w:val="0"/>
        </w:rPr>
        <w:t xml:space="preserve"> Concretamente el </w:t>
      </w:r>
      <w:r w:rsidRPr="003A20EE">
        <w:rPr>
          <w:i w:val="0"/>
          <w:color w:val="auto"/>
          <w:spacing w:val="0"/>
        </w:rPr>
        <w:t xml:space="preserve">relleno de nata de El Corte Inglés vuelve a coronarse como el mejor que se puede adquirir </w:t>
      </w:r>
      <w:r w:rsidR="003747AE">
        <w:rPr>
          <w:i w:val="0"/>
          <w:color w:val="auto"/>
          <w:spacing w:val="0"/>
        </w:rPr>
        <w:t>en la distribución española</w:t>
      </w:r>
      <w:r w:rsidR="004176D4">
        <w:rPr>
          <w:i w:val="0"/>
          <w:color w:val="auto"/>
          <w:spacing w:val="0"/>
        </w:rPr>
        <w:t>.</w:t>
      </w:r>
      <w:r>
        <w:rPr>
          <w:i w:val="0"/>
          <w:color w:val="auto"/>
          <w:spacing w:val="0"/>
        </w:rPr>
        <w:t xml:space="preserve"> </w:t>
      </w:r>
      <w:r w:rsidRPr="003A20EE">
        <w:rPr>
          <w:i w:val="0"/>
          <w:color w:val="auto"/>
          <w:spacing w:val="0"/>
        </w:rPr>
        <w:t xml:space="preserve">Los </w:t>
      </w:r>
      <w:r w:rsidR="003747AE">
        <w:rPr>
          <w:i w:val="0"/>
          <w:color w:val="auto"/>
          <w:spacing w:val="0"/>
        </w:rPr>
        <w:t>r</w:t>
      </w:r>
      <w:r w:rsidRPr="003A20EE">
        <w:rPr>
          <w:i w:val="0"/>
          <w:color w:val="auto"/>
          <w:spacing w:val="0"/>
        </w:rPr>
        <w:t>oscones de Reyes se pueden encontrar en el supermercado de El Corte Inglés, en Hipercor y en Supercor, así como a través de la web y la app.</w:t>
      </w:r>
    </w:p>
    <w:p w14:paraId="503C79D3" w14:textId="77777777" w:rsidR="00AA0DB8" w:rsidRPr="00AA0DB8" w:rsidRDefault="00AA0DB8" w:rsidP="00361D2E">
      <w:pPr>
        <w:pStyle w:val="Subttulo1"/>
        <w:spacing w:after="120" w:line="360" w:lineRule="auto"/>
        <w:ind w:left="-284"/>
        <w:jc w:val="both"/>
        <w:rPr>
          <w:i w:val="0"/>
          <w:color w:val="auto"/>
          <w:spacing w:val="0"/>
        </w:rPr>
      </w:pPr>
    </w:p>
    <w:p w14:paraId="3B1A713D" w14:textId="77777777" w:rsidR="00AA0DB8" w:rsidRPr="00EE6E3F" w:rsidRDefault="00AA0DB8" w:rsidP="00361D2E">
      <w:pPr>
        <w:pStyle w:val="Subttulo1"/>
        <w:spacing w:after="120" w:line="360" w:lineRule="auto"/>
        <w:ind w:left="-284"/>
        <w:jc w:val="both"/>
        <w:rPr>
          <w:b/>
          <w:i w:val="0"/>
          <w:color w:val="00B050"/>
          <w:spacing w:val="0"/>
          <w:u w:val="single"/>
        </w:rPr>
      </w:pPr>
      <w:r w:rsidRPr="00EE6E3F">
        <w:rPr>
          <w:b/>
          <w:i w:val="0"/>
          <w:color w:val="00B050"/>
          <w:spacing w:val="0"/>
          <w:u w:val="single"/>
        </w:rPr>
        <w:t>LAS MEJORES MATERIAS PRIMAS</w:t>
      </w:r>
    </w:p>
    <w:p w14:paraId="712D3956" w14:textId="6489F1A7" w:rsidR="00AA0DB8" w:rsidRPr="00AA0DB8" w:rsidRDefault="00AA0DB8" w:rsidP="00361D2E">
      <w:pPr>
        <w:pStyle w:val="Subttulo1"/>
        <w:spacing w:after="120" w:line="360" w:lineRule="auto"/>
        <w:ind w:left="-284"/>
        <w:jc w:val="both"/>
        <w:rPr>
          <w:i w:val="0"/>
          <w:color w:val="auto"/>
          <w:spacing w:val="0"/>
        </w:rPr>
      </w:pPr>
      <w:r w:rsidRPr="00AA0DB8">
        <w:rPr>
          <w:i w:val="0"/>
          <w:color w:val="auto"/>
          <w:spacing w:val="0"/>
        </w:rPr>
        <w:t xml:space="preserve">El Corte Inglés </w:t>
      </w:r>
      <w:r w:rsidR="00BE10FB">
        <w:rPr>
          <w:i w:val="0"/>
          <w:color w:val="auto"/>
          <w:spacing w:val="0"/>
        </w:rPr>
        <w:t>elabora</w:t>
      </w:r>
      <w:r w:rsidRPr="00AA0DB8">
        <w:rPr>
          <w:i w:val="0"/>
          <w:color w:val="auto"/>
          <w:spacing w:val="0"/>
        </w:rPr>
        <w:t xml:space="preserve"> en total unos 825.000 roscones para esta campaña de Navidad, los cuales se producen en el obrador ubicado en la localidad madrileña de Valdemoro. La compañía ofrece hasta 26 variedades diferentes de roscones, con distintos sabores y pesos. Para elaborar estos roscones, se utilizan más de 710 toneladas de materias primas, unos 188.000 kilos de harina, 94.000 litros de huevo, unos 180.000 litros de nata pura, 46.000 kilos de azúcar, más de 24.000 kilos de mantequilla, más de 45.000 kilos de fruta confitada, unos 8.000 kilos de almendra y alrededor de 8.000 kilos de levadura, </w:t>
      </w:r>
      <w:r w:rsidRPr="00AA0DB8">
        <w:rPr>
          <w:i w:val="0"/>
          <w:color w:val="auto"/>
          <w:spacing w:val="0"/>
        </w:rPr>
        <w:lastRenderedPageBreak/>
        <w:t>13.000 litros de agua de azahar y unos 15.000 kilos de raspadura de cítr</w:t>
      </w:r>
      <w:r w:rsidR="00EE6E3F">
        <w:rPr>
          <w:i w:val="0"/>
          <w:color w:val="auto"/>
          <w:spacing w:val="0"/>
        </w:rPr>
        <w:t>icos, entre otros ingredientes.</w:t>
      </w:r>
    </w:p>
    <w:p w14:paraId="21CE2C97" w14:textId="77777777" w:rsidR="00D84DC8" w:rsidRDefault="00AA0DB8" w:rsidP="00361D2E">
      <w:pPr>
        <w:pStyle w:val="Subttulo1"/>
        <w:spacing w:after="120" w:line="360" w:lineRule="auto"/>
        <w:ind w:left="-284"/>
        <w:jc w:val="both"/>
        <w:rPr>
          <w:i w:val="0"/>
          <w:color w:val="auto"/>
          <w:spacing w:val="0"/>
        </w:rPr>
      </w:pPr>
      <w:r w:rsidRPr="00AA0DB8">
        <w:rPr>
          <w:i w:val="0"/>
          <w:color w:val="auto"/>
          <w:spacing w:val="0"/>
        </w:rPr>
        <w:t>El Roscón de Reyes del Grupo El Corte Inglés ha sido seleccionado por organizaciones independientes y en más de una ocasión como el de mejor calidad de la distribución española, situándolo a la altura de los dulces artesanos de pastelería y con un precio muy atractivo. Detrás de ello hay un esmerado trabajo y una cuidada elaboración en la que se afanan más de 200 pasteleros en los obradores de El Corte Inglés. Receta tradicional con más de 46 años de antigüedad, la cual ha pasado de generación en generación, innovación para las nuevas propuestas que se lanzan cada año y materias primas de primera calidad, son los elementos bajo los que se formulan los roscones del grupo de empresas El Corte Inglés.</w:t>
      </w:r>
    </w:p>
    <w:p w14:paraId="62450CFA" w14:textId="77777777" w:rsidR="00D66BCD" w:rsidRDefault="00D66BCD" w:rsidP="00361D2E">
      <w:pPr>
        <w:pStyle w:val="Subttulo1"/>
        <w:spacing w:after="120" w:line="360" w:lineRule="auto"/>
        <w:ind w:left="-284"/>
        <w:jc w:val="both"/>
        <w:rPr>
          <w:i w:val="0"/>
          <w:color w:val="auto"/>
          <w:spacing w:val="0"/>
        </w:rPr>
      </w:pPr>
    </w:p>
    <w:p w14:paraId="0E0FB5F4" w14:textId="232FFA30" w:rsidR="00D66BCD" w:rsidRDefault="00D66BCD" w:rsidP="00361D2E">
      <w:pPr>
        <w:pStyle w:val="Subttulo1"/>
        <w:spacing w:after="120" w:line="360" w:lineRule="auto"/>
        <w:ind w:left="-284"/>
        <w:jc w:val="both"/>
        <w:rPr>
          <w:i w:val="0"/>
          <w:color w:val="auto"/>
          <w:spacing w:val="0"/>
        </w:rPr>
      </w:pPr>
      <w:r w:rsidRPr="00D66BCD">
        <w:rPr>
          <w:b/>
          <w:i w:val="0"/>
          <w:color w:val="auto"/>
          <w:spacing w:val="0"/>
        </w:rPr>
        <w:t>Fotos con el proceso de elaboración de los roscones:</w:t>
      </w:r>
      <w:r>
        <w:rPr>
          <w:i w:val="0"/>
          <w:color w:val="auto"/>
          <w:spacing w:val="0"/>
        </w:rPr>
        <w:t xml:space="preserve"> </w:t>
      </w:r>
      <w:hyperlink r:id="rId12" w:history="1">
        <w:r w:rsidRPr="00CD4F70">
          <w:rPr>
            <w:rStyle w:val="Hipervnculo"/>
            <w:i w:val="0"/>
            <w:spacing w:val="0"/>
          </w:rPr>
          <w:t>https://we.tl/t-LsoNbwzTpR</w:t>
        </w:r>
      </w:hyperlink>
    </w:p>
    <w:p w14:paraId="029DD15E" w14:textId="77777777" w:rsidR="00D66BCD" w:rsidRDefault="00D66BCD" w:rsidP="00361D2E">
      <w:pPr>
        <w:pStyle w:val="Subttulo1"/>
        <w:spacing w:after="120" w:line="360" w:lineRule="auto"/>
        <w:ind w:left="-284"/>
        <w:jc w:val="both"/>
        <w:rPr>
          <w:b/>
          <w:i w:val="0"/>
          <w:color w:val="auto"/>
        </w:rPr>
      </w:pPr>
    </w:p>
    <w:p w14:paraId="21583A03" w14:textId="7D915BDE" w:rsidR="00630267" w:rsidRDefault="007C2739" w:rsidP="00361D2E">
      <w:pPr>
        <w:pStyle w:val="Subttulo1"/>
        <w:spacing w:after="120" w:line="360" w:lineRule="auto"/>
        <w:ind w:left="-284"/>
        <w:jc w:val="both"/>
        <w:rPr>
          <w:bCs/>
          <w:i w:val="0"/>
          <w:color w:val="0000FF"/>
          <w:sz w:val="18"/>
          <w:szCs w:val="18"/>
          <w:u w:val="single"/>
          <w:bdr w:val="none" w:sz="0" w:space="0" w:color="auto" w:frame="1"/>
          <w:lang w:eastAsia="en-US"/>
        </w:rPr>
      </w:pPr>
      <w:bookmarkStart w:id="0" w:name="_GoBack"/>
      <w:bookmarkEnd w:id="0"/>
      <w:r w:rsidRPr="007C2739">
        <w:rPr>
          <w:b/>
          <w:i w:val="0"/>
          <w:color w:val="auto"/>
        </w:rPr>
        <w:t>Regístrate en este enlace para poder recibir todas las notas de prensa y novedades de El Corte Inglés, fotos y vídeos:</w:t>
      </w:r>
      <w:r w:rsidR="005C7E45">
        <w:rPr>
          <w:b/>
          <w:i w:val="0"/>
          <w:color w:val="auto"/>
        </w:rPr>
        <w:t xml:space="preserve"> </w:t>
      </w:r>
      <w:hyperlink r:id="rId13" w:tgtFrame="_blank" w:history="1">
        <w:r w:rsidRPr="007C2739">
          <w:rPr>
            <w:bCs/>
            <w:i w:val="0"/>
            <w:color w:val="0000FF"/>
            <w:sz w:val="18"/>
            <w:szCs w:val="18"/>
            <w:u w:val="single"/>
            <w:bdr w:val="none" w:sz="0" w:space="0" w:color="auto" w:frame="1"/>
            <w:lang w:eastAsia="en-US"/>
          </w:rPr>
          <w:t>Notificaciones de El Corte Inglés - El Corte Inglés (elcorteingles.es)</w:t>
        </w:r>
      </w:hyperlink>
    </w:p>
    <w:sectPr w:rsidR="00630267" w:rsidSect="004F50DF">
      <w:headerReference w:type="even" r:id="rId14"/>
      <w:headerReference w:type="default" r:id="rId15"/>
      <w:headerReference w:type="first" r:id="rId16"/>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4654CA" w14:textId="77777777" w:rsidR="00A0622E" w:rsidRDefault="00A0622E">
      <w:r>
        <w:separator/>
      </w:r>
    </w:p>
    <w:p w14:paraId="4F2FA698" w14:textId="77777777" w:rsidR="00A0622E" w:rsidRDefault="00A0622E"/>
  </w:endnote>
  <w:endnote w:type="continuationSeparator" w:id="0">
    <w:p w14:paraId="74A466B4" w14:textId="77777777" w:rsidR="00A0622E" w:rsidRDefault="00A0622E">
      <w:r>
        <w:continuationSeparator/>
      </w:r>
    </w:p>
    <w:p w14:paraId="62050CFC" w14:textId="77777777" w:rsidR="00A0622E" w:rsidRDefault="00A062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C0E04" w14:textId="77777777" w:rsidR="00A0622E" w:rsidRDefault="00A0622E">
      <w:r>
        <w:separator/>
      </w:r>
    </w:p>
    <w:p w14:paraId="44F28C37" w14:textId="77777777" w:rsidR="00A0622E" w:rsidRDefault="00A0622E"/>
  </w:footnote>
  <w:footnote w:type="continuationSeparator" w:id="0">
    <w:p w14:paraId="3A4DD97F" w14:textId="77777777" w:rsidR="00A0622E" w:rsidRDefault="00A0622E">
      <w:r>
        <w:continuationSeparator/>
      </w:r>
    </w:p>
    <w:p w14:paraId="579DB9F9" w14:textId="77777777" w:rsidR="00A0622E" w:rsidRDefault="00A0622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CC195" w14:textId="77777777" w:rsidR="00A0622E" w:rsidRDefault="00A0622E">
    <w:pPr>
      <w:pStyle w:val="Encabezado"/>
    </w:pPr>
  </w:p>
  <w:p w14:paraId="5C7CC196" w14:textId="77777777" w:rsidR="00A0622E" w:rsidRDefault="00A0622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CC197" w14:textId="528DFCAD" w:rsidR="00A0622E" w:rsidRPr="00EE36D2" w:rsidRDefault="00A0622E">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D66BCD">
      <w:rPr>
        <w:noProof/>
        <w:color w:val="008000"/>
      </w:rPr>
      <w:t>3</w:t>
    </w:r>
    <w:r w:rsidRPr="00EE36D2">
      <w:rPr>
        <w:color w:val="008000"/>
      </w:rPr>
      <w:fldChar w:fldCharType="end"/>
    </w:r>
  </w:p>
  <w:p w14:paraId="5C7CC198" w14:textId="77777777" w:rsidR="00A0622E" w:rsidRDefault="00A0622E">
    <w:pPr>
      <w:pStyle w:val="Encabezado"/>
      <w:rPr>
        <w:color w:val="008000"/>
      </w:rPr>
    </w:pPr>
  </w:p>
  <w:p w14:paraId="5C7CC199" w14:textId="77777777" w:rsidR="00A0622E" w:rsidRDefault="00A0622E">
    <w:pPr>
      <w:pStyle w:val="Encabezado"/>
      <w:rPr>
        <w:color w:val="008000"/>
      </w:rPr>
    </w:pPr>
  </w:p>
  <w:p w14:paraId="5C7CC19A" w14:textId="77777777" w:rsidR="00A0622E" w:rsidRDefault="00A0622E">
    <w:pPr>
      <w:pStyle w:val="Encabezado"/>
      <w:rPr>
        <w:color w:val="008000"/>
      </w:rPr>
    </w:pPr>
  </w:p>
  <w:p w14:paraId="5C7CC19B" w14:textId="77777777" w:rsidR="00A0622E" w:rsidRDefault="00A0622E">
    <w:pPr>
      <w:pStyle w:val="Encabezado"/>
      <w:rPr>
        <w:color w:val="008000"/>
      </w:rPr>
    </w:pPr>
  </w:p>
  <w:p w14:paraId="5C7CC19C" w14:textId="77777777" w:rsidR="00A0622E" w:rsidRPr="00A32D42" w:rsidRDefault="00A0622E">
    <w:pPr>
      <w:pStyle w:val="Encabezado"/>
      <w:rPr>
        <w:color w:val="008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108BC6" w14:textId="40C6DD64" w:rsidR="00A0622E" w:rsidRDefault="00A0622E"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622E" w:rsidRDefault="00A0622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B8D09BA"/>
    <w:multiLevelType w:val="hybridMultilevel"/>
    <w:tmpl w:val="914C96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9"/>
  </w:num>
  <w:num w:numId="2">
    <w:abstractNumId w:val="28"/>
  </w:num>
  <w:num w:numId="3">
    <w:abstractNumId w:val="17"/>
  </w:num>
  <w:num w:numId="4">
    <w:abstractNumId w:val="29"/>
  </w:num>
  <w:num w:numId="5">
    <w:abstractNumId w:val="9"/>
  </w:num>
  <w:num w:numId="6">
    <w:abstractNumId w:val="15"/>
  </w:num>
  <w:num w:numId="7">
    <w:abstractNumId w:val="1"/>
  </w:num>
  <w:num w:numId="8">
    <w:abstractNumId w:val="11"/>
  </w:num>
  <w:num w:numId="9">
    <w:abstractNumId w:val="6"/>
  </w:num>
  <w:num w:numId="10">
    <w:abstractNumId w:val="12"/>
  </w:num>
  <w:num w:numId="11">
    <w:abstractNumId w:val="13"/>
  </w:num>
  <w:num w:numId="12">
    <w:abstractNumId w:val="26"/>
  </w:num>
  <w:num w:numId="13">
    <w:abstractNumId w:val="10"/>
  </w:num>
  <w:num w:numId="14">
    <w:abstractNumId w:val="0"/>
  </w:num>
  <w:num w:numId="15">
    <w:abstractNumId w:val="22"/>
  </w:num>
  <w:num w:numId="16">
    <w:abstractNumId w:val="2"/>
  </w:num>
  <w:num w:numId="17">
    <w:abstractNumId w:val="21"/>
  </w:num>
  <w:num w:numId="18">
    <w:abstractNumId w:val="27"/>
  </w:num>
  <w:num w:numId="19">
    <w:abstractNumId w:val="8"/>
  </w:num>
  <w:num w:numId="20">
    <w:abstractNumId w:val="24"/>
  </w:num>
  <w:num w:numId="21">
    <w:abstractNumId w:val="3"/>
  </w:num>
  <w:num w:numId="22">
    <w:abstractNumId w:val="23"/>
  </w:num>
  <w:num w:numId="23">
    <w:abstractNumId w:val="4"/>
  </w:num>
  <w:num w:numId="24">
    <w:abstractNumId w:val="25"/>
  </w:num>
  <w:num w:numId="25">
    <w:abstractNumId w:val="5"/>
  </w:num>
  <w:num w:numId="26">
    <w:abstractNumId w:val="20"/>
  </w:num>
  <w:num w:numId="27">
    <w:abstractNumId w:val="7"/>
  </w:num>
  <w:num w:numId="28">
    <w:abstractNumId w:val="16"/>
  </w:num>
  <w:num w:numId="29">
    <w:abstractNumId w:val="18"/>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0E1"/>
    <w:rsid w:val="00000766"/>
    <w:rsid w:val="00001AAD"/>
    <w:rsid w:val="00002013"/>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6E5B"/>
    <w:rsid w:val="00061B77"/>
    <w:rsid w:val="00062B3E"/>
    <w:rsid w:val="00062FBF"/>
    <w:rsid w:val="000635D9"/>
    <w:rsid w:val="000639D9"/>
    <w:rsid w:val="00063DEC"/>
    <w:rsid w:val="0006456B"/>
    <w:rsid w:val="000646AB"/>
    <w:rsid w:val="00064BAD"/>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D6C"/>
    <w:rsid w:val="000E10BB"/>
    <w:rsid w:val="000E152C"/>
    <w:rsid w:val="000E3C8C"/>
    <w:rsid w:val="000E42EF"/>
    <w:rsid w:val="000E439A"/>
    <w:rsid w:val="000E781D"/>
    <w:rsid w:val="000F0A65"/>
    <w:rsid w:val="000F0C01"/>
    <w:rsid w:val="000F1EA7"/>
    <w:rsid w:val="000F2317"/>
    <w:rsid w:val="000F2E39"/>
    <w:rsid w:val="000F3FEC"/>
    <w:rsid w:val="000F491A"/>
    <w:rsid w:val="000F6065"/>
    <w:rsid w:val="000F779A"/>
    <w:rsid w:val="001000AF"/>
    <w:rsid w:val="00101012"/>
    <w:rsid w:val="00101117"/>
    <w:rsid w:val="00101275"/>
    <w:rsid w:val="00103039"/>
    <w:rsid w:val="00105A09"/>
    <w:rsid w:val="00106351"/>
    <w:rsid w:val="001103C8"/>
    <w:rsid w:val="001129B3"/>
    <w:rsid w:val="00114F78"/>
    <w:rsid w:val="00122268"/>
    <w:rsid w:val="00123703"/>
    <w:rsid w:val="0012388A"/>
    <w:rsid w:val="00123CEA"/>
    <w:rsid w:val="00124175"/>
    <w:rsid w:val="001245F0"/>
    <w:rsid w:val="00124E89"/>
    <w:rsid w:val="00126689"/>
    <w:rsid w:val="00127297"/>
    <w:rsid w:val="00127FB8"/>
    <w:rsid w:val="001329E6"/>
    <w:rsid w:val="00133B54"/>
    <w:rsid w:val="00134810"/>
    <w:rsid w:val="00134CCE"/>
    <w:rsid w:val="001434D0"/>
    <w:rsid w:val="001437EB"/>
    <w:rsid w:val="00154B04"/>
    <w:rsid w:val="00156336"/>
    <w:rsid w:val="0015684F"/>
    <w:rsid w:val="00162515"/>
    <w:rsid w:val="00165026"/>
    <w:rsid w:val="00165BEF"/>
    <w:rsid w:val="00165FFF"/>
    <w:rsid w:val="00172017"/>
    <w:rsid w:val="001729D0"/>
    <w:rsid w:val="00172C22"/>
    <w:rsid w:val="001758D2"/>
    <w:rsid w:val="0017782E"/>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7FF7"/>
    <w:rsid w:val="001B0724"/>
    <w:rsid w:val="001B07BF"/>
    <w:rsid w:val="001B16A2"/>
    <w:rsid w:val="001B23F4"/>
    <w:rsid w:val="001B2A7F"/>
    <w:rsid w:val="001B38EE"/>
    <w:rsid w:val="001C05EB"/>
    <w:rsid w:val="001C0D74"/>
    <w:rsid w:val="001C1936"/>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2DB"/>
    <w:rsid w:val="002017F8"/>
    <w:rsid w:val="0020204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37326"/>
    <w:rsid w:val="002411BC"/>
    <w:rsid w:val="00243727"/>
    <w:rsid w:val="002447AF"/>
    <w:rsid w:val="00245CC4"/>
    <w:rsid w:val="002504B2"/>
    <w:rsid w:val="0025709A"/>
    <w:rsid w:val="002579FC"/>
    <w:rsid w:val="00262C4F"/>
    <w:rsid w:val="0026463D"/>
    <w:rsid w:val="00264DAA"/>
    <w:rsid w:val="0026524A"/>
    <w:rsid w:val="0026582F"/>
    <w:rsid w:val="00265F37"/>
    <w:rsid w:val="00266199"/>
    <w:rsid w:val="00267858"/>
    <w:rsid w:val="00270019"/>
    <w:rsid w:val="00270FCC"/>
    <w:rsid w:val="0027165D"/>
    <w:rsid w:val="002727EA"/>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8AF"/>
    <w:rsid w:val="002A5525"/>
    <w:rsid w:val="002A6284"/>
    <w:rsid w:val="002A7FA3"/>
    <w:rsid w:val="002B1A19"/>
    <w:rsid w:val="002B1C66"/>
    <w:rsid w:val="002B2FAA"/>
    <w:rsid w:val="002B323D"/>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2C45"/>
    <w:rsid w:val="002F3BB3"/>
    <w:rsid w:val="002F44CA"/>
    <w:rsid w:val="002F4AFA"/>
    <w:rsid w:val="002F59C5"/>
    <w:rsid w:val="0030006B"/>
    <w:rsid w:val="00301558"/>
    <w:rsid w:val="003019EA"/>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5A44"/>
    <w:rsid w:val="00345AA7"/>
    <w:rsid w:val="00352627"/>
    <w:rsid w:val="003534DA"/>
    <w:rsid w:val="003538BF"/>
    <w:rsid w:val="00355494"/>
    <w:rsid w:val="0035593B"/>
    <w:rsid w:val="003570F0"/>
    <w:rsid w:val="00361D2E"/>
    <w:rsid w:val="00363C1B"/>
    <w:rsid w:val="0036409B"/>
    <w:rsid w:val="00365615"/>
    <w:rsid w:val="00372EBD"/>
    <w:rsid w:val="00373EDE"/>
    <w:rsid w:val="003747AE"/>
    <w:rsid w:val="00374CF9"/>
    <w:rsid w:val="003754A5"/>
    <w:rsid w:val="00375F64"/>
    <w:rsid w:val="003764CF"/>
    <w:rsid w:val="00377613"/>
    <w:rsid w:val="00377BD3"/>
    <w:rsid w:val="00380094"/>
    <w:rsid w:val="00382F15"/>
    <w:rsid w:val="00384696"/>
    <w:rsid w:val="00386DB2"/>
    <w:rsid w:val="00387606"/>
    <w:rsid w:val="00391EDF"/>
    <w:rsid w:val="00392485"/>
    <w:rsid w:val="00393164"/>
    <w:rsid w:val="003A1BAC"/>
    <w:rsid w:val="003A20EE"/>
    <w:rsid w:val="003A228E"/>
    <w:rsid w:val="003A6446"/>
    <w:rsid w:val="003A78D4"/>
    <w:rsid w:val="003A79B5"/>
    <w:rsid w:val="003A7F27"/>
    <w:rsid w:val="003B1CC3"/>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6DC"/>
    <w:rsid w:val="003E4F61"/>
    <w:rsid w:val="003E7739"/>
    <w:rsid w:val="003F012F"/>
    <w:rsid w:val="003F0A01"/>
    <w:rsid w:val="003F0AEA"/>
    <w:rsid w:val="003F4F4F"/>
    <w:rsid w:val="003F799B"/>
    <w:rsid w:val="00403015"/>
    <w:rsid w:val="00404385"/>
    <w:rsid w:val="004058F9"/>
    <w:rsid w:val="0040759D"/>
    <w:rsid w:val="0041094E"/>
    <w:rsid w:val="00411AC2"/>
    <w:rsid w:val="00412C14"/>
    <w:rsid w:val="004141AF"/>
    <w:rsid w:val="004153B7"/>
    <w:rsid w:val="00417694"/>
    <w:rsid w:val="004176D4"/>
    <w:rsid w:val="004205D2"/>
    <w:rsid w:val="00420613"/>
    <w:rsid w:val="00421CE4"/>
    <w:rsid w:val="00422318"/>
    <w:rsid w:val="00422951"/>
    <w:rsid w:val="0042415A"/>
    <w:rsid w:val="00426197"/>
    <w:rsid w:val="00427BF4"/>
    <w:rsid w:val="00427E5D"/>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0109"/>
    <w:rsid w:val="004C1492"/>
    <w:rsid w:val="004C2530"/>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40872"/>
    <w:rsid w:val="0054417F"/>
    <w:rsid w:val="005457C9"/>
    <w:rsid w:val="00545C5B"/>
    <w:rsid w:val="005474FF"/>
    <w:rsid w:val="00550E1E"/>
    <w:rsid w:val="00552C62"/>
    <w:rsid w:val="005531FD"/>
    <w:rsid w:val="00554FA4"/>
    <w:rsid w:val="0055536D"/>
    <w:rsid w:val="00556836"/>
    <w:rsid w:val="00560C3D"/>
    <w:rsid w:val="00562962"/>
    <w:rsid w:val="00563AF1"/>
    <w:rsid w:val="00563D72"/>
    <w:rsid w:val="005658FA"/>
    <w:rsid w:val="005663C4"/>
    <w:rsid w:val="00570B3A"/>
    <w:rsid w:val="005712CE"/>
    <w:rsid w:val="0057770B"/>
    <w:rsid w:val="005800D7"/>
    <w:rsid w:val="00581319"/>
    <w:rsid w:val="00586A61"/>
    <w:rsid w:val="0058759E"/>
    <w:rsid w:val="00590005"/>
    <w:rsid w:val="00590CDD"/>
    <w:rsid w:val="0059156B"/>
    <w:rsid w:val="00592E2B"/>
    <w:rsid w:val="005959C7"/>
    <w:rsid w:val="00596669"/>
    <w:rsid w:val="005A2278"/>
    <w:rsid w:val="005A22ED"/>
    <w:rsid w:val="005A245F"/>
    <w:rsid w:val="005A2933"/>
    <w:rsid w:val="005A2C71"/>
    <w:rsid w:val="005A2FC1"/>
    <w:rsid w:val="005A3E6F"/>
    <w:rsid w:val="005A443D"/>
    <w:rsid w:val="005A7901"/>
    <w:rsid w:val="005B3A89"/>
    <w:rsid w:val="005B3EA1"/>
    <w:rsid w:val="005C19B4"/>
    <w:rsid w:val="005C58E0"/>
    <w:rsid w:val="005C631E"/>
    <w:rsid w:val="005C6EC9"/>
    <w:rsid w:val="005C7E45"/>
    <w:rsid w:val="005D09A2"/>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58"/>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0267"/>
    <w:rsid w:val="00631710"/>
    <w:rsid w:val="006343AB"/>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3D73"/>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A18A0"/>
    <w:rsid w:val="006A2F67"/>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CBA"/>
    <w:rsid w:val="006E16F8"/>
    <w:rsid w:val="006E1B5F"/>
    <w:rsid w:val="006E6510"/>
    <w:rsid w:val="006E6A5A"/>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8F1"/>
    <w:rsid w:val="00707C5B"/>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33A"/>
    <w:rsid w:val="00745E78"/>
    <w:rsid w:val="00747C13"/>
    <w:rsid w:val="00747C9F"/>
    <w:rsid w:val="00751770"/>
    <w:rsid w:val="00754A7A"/>
    <w:rsid w:val="00755306"/>
    <w:rsid w:val="00755778"/>
    <w:rsid w:val="00757F6D"/>
    <w:rsid w:val="0076399C"/>
    <w:rsid w:val="00763E87"/>
    <w:rsid w:val="00764A03"/>
    <w:rsid w:val="00765056"/>
    <w:rsid w:val="00766137"/>
    <w:rsid w:val="00766244"/>
    <w:rsid w:val="0076627F"/>
    <w:rsid w:val="00766CF9"/>
    <w:rsid w:val="00770175"/>
    <w:rsid w:val="00770A84"/>
    <w:rsid w:val="00773D5A"/>
    <w:rsid w:val="007801E1"/>
    <w:rsid w:val="00781D27"/>
    <w:rsid w:val="00783C3E"/>
    <w:rsid w:val="00784224"/>
    <w:rsid w:val="00784B20"/>
    <w:rsid w:val="00784FE8"/>
    <w:rsid w:val="007858C2"/>
    <w:rsid w:val="00785A7C"/>
    <w:rsid w:val="00785D12"/>
    <w:rsid w:val="00790B1B"/>
    <w:rsid w:val="00792352"/>
    <w:rsid w:val="0079251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2739"/>
    <w:rsid w:val="007C2EAD"/>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71DFE"/>
    <w:rsid w:val="00876998"/>
    <w:rsid w:val="008831C1"/>
    <w:rsid w:val="0088337E"/>
    <w:rsid w:val="008839A3"/>
    <w:rsid w:val="0088655A"/>
    <w:rsid w:val="00886A5A"/>
    <w:rsid w:val="00887083"/>
    <w:rsid w:val="008915AF"/>
    <w:rsid w:val="00891F9B"/>
    <w:rsid w:val="00892EE4"/>
    <w:rsid w:val="008932D5"/>
    <w:rsid w:val="008958BC"/>
    <w:rsid w:val="00896A90"/>
    <w:rsid w:val="00897543"/>
    <w:rsid w:val="00897799"/>
    <w:rsid w:val="008A0CB5"/>
    <w:rsid w:val="008A2784"/>
    <w:rsid w:val="008A2E8B"/>
    <w:rsid w:val="008A424B"/>
    <w:rsid w:val="008A4745"/>
    <w:rsid w:val="008A478A"/>
    <w:rsid w:val="008A5E51"/>
    <w:rsid w:val="008A7055"/>
    <w:rsid w:val="008A75D6"/>
    <w:rsid w:val="008A7797"/>
    <w:rsid w:val="008A7B2E"/>
    <w:rsid w:val="008A7BAE"/>
    <w:rsid w:val="008B0E48"/>
    <w:rsid w:val="008B1561"/>
    <w:rsid w:val="008B197C"/>
    <w:rsid w:val="008B2561"/>
    <w:rsid w:val="008B2F49"/>
    <w:rsid w:val="008B3BF3"/>
    <w:rsid w:val="008B41D3"/>
    <w:rsid w:val="008B510D"/>
    <w:rsid w:val="008C0293"/>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223D"/>
    <w:rsid w:val="00925502"/>
    <w:rsid w:val="00930796"/>
    <w:rsid w:val="00930824"/>
    <w:rsid w:val="00930AAD"/>
    <w:rsid w:val="00932C05"/>
    <w:rsid w:val="009332B9"/>
    <w:rsid w:val="00933813"/>
    <w:rsid w:val="00933D1F"/>
    <w:rsid w:val="00935A7B"/>
    <w:rsid w:val="00936470"/>
    <w:rsid w:val="009369B3"/>
    <w:rsid w:val="009406A4"/>
    <w:rsid w:val="009419FD"/>
    <w:rsid w:val="00941C3D"/>
    <w:rsid w:val="00941E16"/>
    <w:rsid w:val="00943B34"/>
    <w:rsid w:val="0095261D"/>
    <w:rsid w:val="00953318"/>
    <w:rsid w:val="009536B5"/>
    <w:rsid w:val="009548D7"/>
    <w:rsid w:val="00954E9C"/>
    <w:rsid w:val="009557BB"/>
    <w:rsid w:val="00956454"/>
    <w:rsid w:val="00956F1F"/>
    <w:rsid w:val="00962C57"/>
    <w:rsid w:val="0096479C"/>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A79DD"/>
    <w:rsid w:val="009B029C"/>
    <w:rsid w:val="009B158F"/>
    <w:rsid w:val="009B1997"/>
    <w:rsid w:val="009B5080"/>
    <w:rsid w:val="009B5442"/>
    <w:rsid w:val="009C15F1"/>
    <w:rsid w:val="009C16D1"/>
    <w:rsid w:val="009C41D7"/>
    <w:rsid w:val="009C573A"/>
    <w:rsid w:val="009C6E43"/>
    <w:rsid w:val="009D4157"/>
    <w:rsid w:val="009D41FA"/>
    <w:rsid w:val="009E346F"/>
    <w:rsid w:val="009E4D6A"/>
    <w:rsid w:val="009E52EC"/>
    <w:rsid w:val="009E5E9C"/>
    <w:rsid w:val="009E6251"/>
    <w:rsid w:val="009E75D5"/>
    <w:rsid w:val="009E7DAE"/>
    <w:rsid w:val="009F0541"/>
    <w:rsid w:val="009F0D0E"/>
    <w:rsid w:val="009F22C0"/>
    <w:rsid w:val="00A0065A"/>
    <w:rsid w:val="00A02834"/>
    <w:rsid w:val="00A0430F"/>
    <w:rsid w:val="00A0622E"/>
    <w:rsid w:val="00A07DDB"/>
    <w:rsid w:val="00A10CBD"/>
    <w:rsid w:val="00A124AB"/>
    <w:rsid w:val="00A13FF9"/>
    <w:rsid w:val="00A146E1"/>
    <w:rsid w:val="00A206B7"/>
    <w:rsid w:val="00A20B9F"/>
    <w:rsid w:val="00A23D4D"/>
    <w:rsid w:val="00A23F74"/>
    <w:rsid w:val="00A24B0B"/>
    <w:rsid w:val="00A301E8"/>
    <w:rsid w:val="00A32615"/>
    <w:rsid w:val="00A32D42"/>
    <w:rsid w:val="00A43846"/>
    <w:rsid w:val="00A43E89"/>
    <w:rsid w:val="00A4644A"/>
    <w:rsid w:val="00A4739D"/>
    <w:rsid w:val="00A5149D"/>
    <w:rsid w:val="00A528ED"/>
    <w:rsid w:val="00A530E1"/>
    <w:rsid w:val="00A53913"/>
    <w:rsid w:val="00A542DF"/>
    <w:rsid w:val="00A551F4"/>
    <w:rsid w:val="00A62953"/>
    <w:rsid w:val="00A62AD7"/>
    <w:rsid w:val="00A63D5A"/>
    <w:rsid w:val="00A64A6E"/>
    <w:rsid w:val="00A65AAD"/>
    <w:rsid w:val="00A67D8B"/>
    <w:rsid w:val="00A70CAA"/>
    <w:rsid w:val="00A75832"/>
    <w:rsid w:val="00A75A3B"/>
    <w:rsid w:val="00A83846"/>
    <w:rsid w:val="00A84B19"/>
    <w:rsid w:val="00A87A96"/>
    <w:rsid w:val="00A90B3D"/>
    <w:rsid w:val="00A91D3D"/>
    <w:rsid w:val="00A95FDD"/>
    <w:rsid w:val="00A964E3"/>
    <w:rsid w:val="00AA0A75"/>
    <w:rsid w:val="00AA0DB8"/>
    <w:rsid w:val="00AA39A3"/>
    <w:rsid w:val="00AA3AD7"/>
    <w:rsid w:val="00AA5754"/>
    <w:rsid w:val="00AA74BC"/>
    <w:rsid w:val="00AB0E86"/>
    <w:rsid w:val="00AB1456"/>
    <w:rsid w:val="00AB29EE"/>
    <w:rsid w:val="00AB31D0"/>
    <w:rsid w:val="00AB4FB8"/>
    <w:rsid w:val="00AB6022"/>
    <w:rsid w:val="00AB6FC9"/>
    <w:rsid w:val="00AC11BF"/>
    <w:rsid w:val="00AC1371"/>
    <w:rsid w:val="00AC5F6E"/>
    <w:rsid w:val="00AC6F04"/>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AF7F94"/>
    <w:rsid w:val="00B00CC9"/>
    <w:rsid w:val="00B037EF"/>
    <w:rsid w:val="00B042A6"/>
    <w:rsid w:val="00B10D02"/>
    <w:rsid w:val="00B1192E"/>
    <w:rsid w:val="00B13E4D"/>
    <w:rsid w:val="00B14190"/>
    <w:rsid w:val="00B166E4"/>
    <w:rsid w:val="00B179C4"/>
    <w:rsid w:val="00B2092F"/>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25D9"/>
    <w:rsid w:val="00B83C07"/>
    <w:rsid w:val="00B91F8B"/>
    <w:rsid w:val="00B92966"/>
    <w:rsid w:val="00B94445"/>
    <w:rsid w:val="00B96BB8"/>
    <w:rsid w:val="00B97B7F"/>
    <w:rsid w:val="00BA5C1F"/>
    <w:rsid w:val="00BA6076"/>
    <w:rsid w:val="00BB0938"/>
    <w:rsid w:val="00BB6A2A"/>
    <w:rsid w:val="00BB7D60"/>
    <w:rsid w:val="00BC2F80"/>
    <w:rsid w:val="00BC4353"/>
    <w:rsid w:val="00BC60F7"/>
    <w:rsid w:val="00BC61D6"/>
    <w:rsid w:val="00BD0B2B"/>
    <w:rsid w:val="00BD16CA"/>
    <w:rsid w:val="00BD1CFA"/>
    <w:rsid w:val="00BD2C97"/>
    <w:rsid w:val="00BD2FB4"/>
    <w:rsid w:val="00BD35D8"/>
    <w:rsid w:val="00BD659B"/>
    <w:rsid w:val="00BD746E"/>
    <w:rsid w:val="00BD75AF"/>
    <w:rsid w:val="00BD7F29"/>
    <w:rsid w:val="00BE10FB"/>
    <w:rsid w:val="00BE2724"/>
    <w:rsid w:val="00BE38C4"/>
    <w:rsid w:val="00BE3D22"/>
    <w:rsid w:val="00BE3D2B"/>
    <w:rsid w:val="00BE4E15"/>
    <w:rsid w:val="00BE5CD4"/>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7CBA"/>
    <w:rsid w:val="00C4116A"/>
    <w:rsid w:val="00C41858"/>
    <w:rsid w:val="00C440FF"/>
    <w:rsid w:val="00C44EC2"/>
    <w:rsid w:val="00C4535D"/>
    <w:rsid w:val="00C504D7"/>
    <w:rsid w:val="00C51726"/>
    <w:rsid w:val="00C53B72"/>
    <w:rsid w:val="00C5452D"/>
    <w:rsid w:val="00C553C1"/>
    <w:rsid w:val="00C554A2"/>
    <w:rsid w:val="00C56821"/>
    <w:rsid w:val="00C56A50"/>
    <w:rsid w:val="00C61768"/>
    <w:rsid w:val="00C61F94"/>
    <w:rsid w:val="00C62670"/>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888"/>
    <w:rsid w:val="00CD2E12"/>
    <w:rsid w:val="00CD458C"/>
    <w:rsid w:val="00CD4F15"/>
    <w:rsid w:val="00CD7FF9"/>
    <w:rsid w:val="00CE2B27"/>
    <w:rsid w:val="00CE40B7"/>
    <w:rsid w:val="00CF2412"/>
    <w:rsid w:val="00CF62FE"/>
    <w:rsid w:val="00CF76B7"/>
    <w:rsid w:val="00CF7B46"/>
    <w:rsid w:val="00CF7C6F"/>
    <w:rsid w:val="00D04F94"/>
    <w:rsid w:val="00D067B8"/>
    <w:rsid w:val="00D0741A"/>
    <w:rsid w:val="00D10269"/>
    <w:rsid w:val="00D1150D"/>
    <w:rsid w:val="00D13035"/>
    <w:rsid w:val="00D15DD3"/>
    <w:rsid w:val="00D167A7"/>
    <w:rsid w:val="00D17F6E"/>
    <w:rsid w:val="00D21143"/>
    <w:rsid w:val="00D21D4D"/>
    <w:rsid w:val="00D22F83"/>
    <w:rsid w:val="00D30C83"/>
    <w:rsid w:val="00D30F18"/>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54F6D"/>
    <w:rsid w:val="00D6021C"/>
    <w:rsid w:val="00D60DE4"/>
    <w:rsid w:val="00D6266C"/>
    <w:rsid w:val="00D62C53"/>
    <w:rsid w:val="00D64278"/>
    <w:rsid w:val="00D65774"/>
    <w:rsid w:val="00D6628B"/>
    <w:rsid w:val="00D66BCD"/>
    <w:rsid w:val="00D71AFC"/>
    <w:rsid w:val="00D742A0"/>
    <w:rsid w:val="00D747D3"/>
    <w:rsid w:val="00D824A6"/>
    <w:rsid w:val="00D83E2D"/>
    <w:rsid w:val="00D840C3"/>
    <w:rsid w:val="00D84DC8"/>
    <w:rsid w:val="00D85402"/>
    <w:rsid w:val="00D85686"/>
    <w:rsid w:val="00D87185"/>
    <w:rsid w:val="00D87C83"/>
    <w:rsid w:val="00D9539B"/>
    <w:rsid w:val="00D95520"/>
    <w:rsid w:val="00D96552"/>
    <w:rsid w:val="00D968B7"/>
    <w:rsid w:val="00DA0852"/>
    <w:rsid w:val="00DA3909"/>
    <w:rsid w:val="00DA40CB"/>
    <w:rsid w:val="00DA5C16"/>
    <w:rsid w:val="00DA7D87"/>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E6B"/>
    <w:rsid w:val="00DF2E88"/>
    <w:rsid w:val="00DF55CF"/>
    <w:rsid w:val="00DF7DF5"/>
    <w:rsid w:val="00E0079D"/>
    <w:rsid w:val="00E010FA"/>
    <w:rsid w:val="00E01CE5"/>
    <w:rsid w:val="00E02430"/>
    <w:rsid w:val="00E11149"/>
    <w:rsid w:val="00E116FC"/>
    <w:rsid w:val="00E1208B"/>
    <w:rsid w:val="00E1477B"/>
    <w:rsid w:val="00E310F0"/>
    <w:rsid w:val="00E32AD6"/>
    <w:rsid w:val="00E3386D"/>
    <w:rsid w:val="00E3507B"/>
    <w:rsid w:val="00E357D4"/>
    <w:rsid w:val="00E377FA"/>
    <w:rsid w:val="00E37909"/>
    <w:rsid w:val="00E37E68"/>
    <w:rsid w:val="00E418E1"/>
    <w:rsid w:val="00E45DBC"/>
    <w:rsid w:val="00E46607"/>
    <w:rsid w:val="00E5088A"/>
    <w:rsid w:val="00E52B41"/>
    <w:rsid w:val="00E54AF8"/>
    <w:rsid w:val="00E5589C"/>
    <w:rsid w:val="00E55AD8"/>
    <w:rsid w:val="00E6014B"/>
    <w:rsid w:val="00E66D02"/>
    <w:rsid w:val="00E70B69"/>
    <w:rsid w:val="00E72A03"/>
    <w:rsid w:val="00E73F7F"/>
    <w:rsid w:val="00E76971"/>
    <w:rsid w:val="00E77447"/>
    <w:rsid w:val="00E81497"/>
    <w:rsid w:val="00E83E01"/>
    <w:rsid w:val="00E84595"/>
    <w:rsid w:val="00E85E45"/>
    <w:rsid w:val="00E91227"/>
    <w:rsid w:val="00E9206B"/>
    <w:rsid w:val="00E93D60"/>
    <w:rsid w:val="00E969EF"/>
    <w:rsid w:val="00E973E2"/>
    <w:rsid w:val="00EA10D8"/>
    <w:rsid w:val="00EA1211"/>
    <w:rsid w:val="00EA26B8"/>
    <w:rsid w:val="00EA34AB"/>
    <w:rsid w:val="00EA3BCD"/>
    <w:rsid w:val="00EA5714"/>
    <w:rsid w:val="00EA6107"/>
    <w:rsid w:val="00EA7930"/>
    <w:rsid w:val="00EB1049"/>
    <w:rsid w:val="00EB3ACF"/>
    <w:rsid w:val="00EB4E15"/>
    <w:rsid w:val="00EC0341"/>
    <w:rsid w:val="00EC2FEA"/>
    <w:rsid w:val="00EC3059"/>
    <w:rsid w:val="00EC3786"/>
    <w:rsid w:val="00EC4C00"/>
    <w:rsid w:val="00EC539B"/>
    <w:rsid w:val="00EC708B"/>
    <w:rsid w:val="00ED45E1"/>
    <w:rsid w:val="00ED4E52"/>
    <w:rsid w:val="00ED503D"/>
    <w:rsid w:val="00ED5FFE"/>
    <w:rsid w:val="00ED7276"/>
    <w:rsid w:val="00ED7D24"/>
    <w:rsid w:val="00EE26BB"/>
    <w:rsid w:val="00EE366F"/>
    <w:rsid w:val="00EE36D2"/>
    <w:rsid w:val="00EE37ED"/>
    <w:rsid w:val="00EE5088"/>
    <w:rsid w:val="00EE6B7F"/>
    <w:rsid w:val="00EE6E3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14A"/>
    <w:rsid w:val="00F71CB9"/>
    <w:rsid w:val="00F7219D"/>
    <w:rsid w:val="00F735A0"/>
    <w:rsid w:val="00F74B5F"/>
    <w:rsid w:val="00F74FF5"/>
    <w:rsid w:val="00F75691"/>
    <w:rsid w:val="00F757B8"/>
    <w:rsid w:val="00F768AB"/>
    <w:rsid w:val="00F77F35"/>
    <w:rsid w:val="00F82612"/>
    <w:rsid w:val="00F90C23"/>
    <w:rsid w:val="00F9228A"/>
    <w:rsid w:val="00F93AA1"/>
    <w:rsid w:val="00F950AB"/>
    <w:rsid w:val="00F95B80"/>
    <w:rsid w:val="00F97628"/>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617"/>
    <w:rsid w:val="00FC6D93"/>
    <w:rsid w:val="00FD00E1"/>
    <w:rsid w:val="00FD04CA"/>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Hipervnculovisitado">
    <w:name w:val="FollowedHyperlink"/>
    <w:basedOn w:val="Fuentedeprrafopredeter"/>
    <w:uiPriority w:val="99"/>
    <w:semiHidden/>
    <w:unhideWhenUsed/>
    <w:rsid w:val="002A62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Hipervnculovisitado">
    <w:name w:val="FollowedHyperlink"/>
    <w:basedOn w:val="Fuentedeprrafopredeter"/>
    <w:uiPriority w:val="99"/>
    <w:semiHidden/>
    <w:unhideWhenUsed/>
    <w:rsid w:val="002A62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elcorteingles.es/aptc/promociones/roscones/?msockid=20d4585aa1ee63ce1d694ccea064625a" TargetMode="External" Type="http://schemas.openxmlformats.org/officeDocument/2006/relationships/hyperlink"/><Relationship Id="rId12" Target="https://we.tl/t-LsoNbwzTpR" TargetMode="External" Type="http://schemas.openxmlformats.org/officeDocument/2006/relationships/hyperlink"/><Relationship Id="rId13" Target="https://www.elcorteingles.es/informacioncorporativa/es/notificaciones-de-el-corte-ingles/" TargetMode="External" Type="http://schemas.openxmlformats.org/officeDocument/2006/relationships/hyperlink"/><Relationship Id="rId14" Target="header1.xml" Type="http://schemas.openxmlformats.org/officeDocument/2006/relationships/header"/><Relationship Id="rId15" Target="header2.xml" Type="http://schemas.openxmlformats.org/officeDocument/2006/relationships/header"/><Relationship Id="rId16" Target="header3.xml" Type="http://schemas.openxmlformats.org/officeDocument/2006/relationships/header"/><Relationship Id="rId17" Target="fontTable.xml" Type="http://schemas.openxmlformats.org/officeDocument/2006/relationships/fontTable"/><Relationship Id="rId18"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tylesWithEffects.xml" Type="http://schemas.microsoft.com/office/2007/relationships/stylesWithEffect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7CBEED-FD1F-465E-9BA5-643417C24CD1}">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783</TotalTime>
  <Pages>3</Pages>
  <Words>891</Words>
  <Characters>4677</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5557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2024-10-31T10:04:00Z</dcterms:created>
  <cp:lastPrinted>2024-12-16T17:34:00Z</cp:lastPrinted>
  <dcterms:modified xsi:type="dcterms:W3CDTF">2025-01-02T09:48:00Z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TC010197753082</vt:lpwstr>
  </property>
  <property fmtid="{D5CDD505-2E9C-101B-9397-08002B2CF9AE}" pid="3" name="ContentTypeId">
    <vt:lpwstr>0x010100741253A1CC89F541B96396D7FCF5BF4E</vt:lpwstr>
  </property>
</Properties>
</file>