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1E5B924D" w14:textId="2C4C2C78" w:rsidR="00B9183F" w:rsidRPr="00557005" w:rsidRDefault="00A915FF" w:rsidP="00E479C5">
      <w:pPr>
        <w:pStyle w:val="Subttulo1"/>
        <w:spacing w:after="120"/>
        <w:ind w:left="-227" w:right="-283"/>
        <w:rPr>
          <w:rFonts w:cs="Times New Roman"/>
          <w:i w:val="0"/>
          <w:color w:val="008000"/>
          <w:sz w:val="41"/>
          <w:szCs w:val="41"/>
          <w:lang w:eastAsia="en-US"/>
        </w:rPr>
      </w:pPr>
      <w:r w:rsidRPr="00557005">
        <w:rPr>
          <w:rFonts w:cs="Times New Roman"/>
          <w:i w:val="0"/>
          <w:color w:val="008000"/>
          <w:sz w:val="41"/>
          <w:szCs w:val="41"/>
          <w:lang w:eastAsia="en-US"/>
        </w:rPr>
        <w:t xml:space="preserve">El Corte Inglés </w:t>
      </w:r>
      <w:r w:rsidR="00165134" w:rsidRPr="00557005">
        <w:rPr>
          <w:rFonts w:cs="Times New Roman"/>
          <w:i w:val="0"/>
          <w:color w:val="008000"/>
          <w:sz w:val="41"/>
          <w:szCs w:val="41"/>
          <w:lang w:eastAsia="en-US"/>
        </w:rPr>
        <w:t xml:space="preserve">se suma a la V Semana </w:t>
      </w:r>
      <w:r w:rsidR="00165134" w:rsidRPr="00744EC0">
        <w:rPr>
          <w:rFonts w:cs="Times New Roman"/>
          <w:color w:val="008000"/>
          <w:sz w:val="41"/>
          <w:szCs w:val="41"/>
          <w:lang w:eastAsia="en-US"/>
        </w:rPr>
        <w:t>Mares Para Siempre</w:t>
      </w:r>
      <w:r w:rsidR="00165134" w:rsidRPr="00557005">
        <w:rPr>
          <w:rFonts w:cs="Times New Roman"/>
          <w:i w:val="0"/>
          <w:color w:val="008000"/>
          <w:sz w:val="41"/>
          <w:szCs w:val="41"/>
          <w:lang w:eastAsia="en-US"/>
        </w:rPr>
        <w:t xml:space="preserve"> </w:t>
      </w:r>
      <w:r w:rsidR="003652AF">
        <w:rPr>
          <w:rFonts w:cs="Times New Roman"/>
          <w:i w:val="0"/>
          <w:color w:val="008000"/>
          <w:sz w:val="41"/>
          <w:szCs w:val="41"/>
          <w:lang w:eastAsia="en-US"/>
        </w:rPr>
        <w:t xml:space="preserve">de MSC </w:t>
      </w:r>
      <w:r w:rsidR="00E479C5">
        <w:rPr>
          <w:rFonts w:cs="Times New Roman"/>
          <w:i w:val="0"/>
          <w:color w:val="008000"/>
          <w:sz w:val="41"/>
          <w:szCs w:val="41"/>
          <w:lang w:eastAsia="en-US"/>
        </w:rPr>
        <w:t>a favor de</w:t>
      </w:r>
      <w:r w:rsidR="00165134" w:rsidRPr="00557005">
        <w:rPr>
          <w:rFonts w:cs="Times New Roman"/>
          <w:i w:val="0"/>
          <w:color w:val="008000"/>
          <w:sz w:val="41"/>
          <w:szCs w:val="41"/>
          <w:lang w:eastAsia="en-US"/>
        </w:rPr>
        <w:t xml:space="preserve"> la pesca sostenible</w:t>
      </w:r>
    </w:p>
    <w:p w14:paraId="1C4105EE" w14:textId="77777777" w:rsidR="00B9183F" w:rsidRDefault="00B9183F" w:rsidP="00B9183F">
      <w:pPr>
        <w:pStyle w:val="Subttulo1"/>
        <w:spacing w:after="120"/>
        <w:ind w:left="714"/>
        <w:jc w:val="both"/>
        <w:rPr>
          <w:color w:val="008000"/>
          <w:sz w:val="20"/>
          <w:szCs w:val="20"/>
        </w:rPr>
      </w:pPr>
    </w:p>
    <w:p w14:paraId="7A20802E" w14:textId="6CE2A158" w:rsidR="00BE05B1" w:rsidRDefault="00BE05B1" w:rsidP="00356970">
      <w:pPr>
        <w:pStyle w:val="Subttulo1"/>
        <w:numPr>
          <w:ilvl w:val="0"/>
          <w:numId w:val="1"/>
        </w:numPr>
        <w:spacing w:after="120"/>
        <w:ind w:left="714" w:hanging="357"/>
        <w:jc w:val="both"/>
        <w:rPr>
          <w:color w:val="008000"/>
          <w:sz w:val="20"/>
          <w:szCs w:val="20"/>
        </w:rPr>
      </w:pPr>
      <w:r>
        <w:rPr>
          <w:color w:val="008000"/>
          <w:sz w:val="20"/>
          <w:szCs w:val="20"/>
        </w:rPr>
        <w:t xml:space="preserve">El Corte Inglés se </w:t>
      </w:r>
      <w:r w:rsidR="00F55432">
        <w:rPr>
          <w:color w:val="008000"/>
          <w:sz w:val="20"/>
          <w:szCs w:val="20"/>
        </w:rPr>
        <w:t>une,</w:t>
      </w:r>
      <w:r>
        <w:rPr>
          <w:color w:val="008000"/>
          <w:sz w:val="20"/>
          <w:szCs w:val="20"/>
        </w:rPr>
        <w:t xml:space="preserve"> </w:t>
      </w:r>
      <w:r w:rsidR="00F55432">
        <w:rPr>
          <w:color w:val="008000"/>
          <w:sz w:val="20"/>
          <w:szCs w:val="20"/>
        </w:rPr>
        <w:t>del 31 de marzo al 6 de abril</w:t>
      </w:r>
      <w:r w:rsidR="00744EC0">
        <w:rPr>
          <w:color w:val="008000"/>
          <w:sz w:val="20"/>
          <w:szCs w:val="20"/>
        </w:rPr>
        <w:t>,</w:t>
      </w:r>
      <w:r w:rsidR="00F55432">
        <w:rPr>
          <w:color w:val="008000"/>
          <w:sz w:val="20"/>
          <w:szCs w:val="20"/>
        </w:rPr>
        <w:t xml:space="preserve"> </w:t>
      </w:r>
      <w:r>
        <w:rPr>
          <w:color w:val="008000"/>
          <w:sz w:val="20"/>
          <w:szCs w:val="20"/>
        </w:rPr>
        <w:t xml:space="preserve">a la </w:t>
      </w:r>
      <w:r w:rsidR="00744EC0">
        <w:rPr>
          <w:color w:val="008000"/>
          <w:sz w:val="20"/>
          <w:szCs w:val="20"/>
        </w:rPr>
        <w:t xml:space="preserve">celebración de la </w:t>
      </w:r>
      <w:r>
        <w:rPr>
          <w:color w:val="008000"/>
          <w:sz w:val="20"/>
          <w:szCs w:val="20"/>
        </w:rPr>
        <w:t xml:space="preserve">V </w:t>
      </w:r>
      <w:r w:rsidR="00744EC0">
        <w:rPr>
          <w:color w:val="008000"/>
          <w:sz w:val="20"/>
          <w:szCs w:val="20"/>
        </w:rPr>
        <w:t>S</w:t>
      </w:r>
      <w:r>
        <w:rPr>
          <w:color w:val="008000"/>
          <w:sz w:val="20"/>
          <w:szCs w:val="20"/>
        </w:rPr>
        <w:t xml:space="preserve">emana “Mares </w:t>
      </w:r>
      <w:r w:rsidR="00744EC0">
        <w:rPr>
          <w:color w:val="008000"/>
          <w:sz w:val="20"/>
          <w:szCs w:val="20"/>
        </w:rPr>
        <w:t>P</w:t>
      </w:r>
      <w:r>
        <w:rPr>
          <w:color w:val="008000"/>
          <w:sz w:val="20"/>
          <w:szCs w:val="20"/>
        </w:rPr>
        <w:t xml:space="preserve">ara </w:t>
      </w:r>
      <w:r w:rsidR="00744EC0">
        <w:rPr>
          <w:color w:val="008000"/>
          <w:sz w:val="20"/>
          <w:szCs w:val="20"/>
        </w:rPr>
        <w:t>S</w:t>
      </w:r>
      <w:r>
        <w:rPr>
          <w:color w:val="008000"/>
          <w:sz w:val="20"/>
          <w:szCs w:val="20"/>
        </w:rPr>
        <w:t>iempre</w:t>
      </w:r>
      <w:r w:rsidR="00947736">
        <w:rPr>
          <w:color w:val="008000"/>
          <w:sz w:val="20"/>
          <w:szCs w:val="20"/>
        </w:rPr>
        <w:t xml:space="preserve">”, </w:t>
      </w:r>
      <w:r w:rsidR="00165134">
        <w:rPr>
          <w:color w:val="008000"/>
          <w:sz w:val="20"/>
          <w:szCs w:val="20"/>
        </w:rPr>
        <w:t xml:space="preserve">que celebra Marine </w:t>
      </w:r>
      <w:r w:rsidR="00F55432" w:rsidRPr="00F55432">
        <w:rPr>
          <w:color w:val="008000"/>
          <w:sz w:val="20"/>
          <w:szCs w:val="20"/>
        </w:rPr>
        <w:t>Stewardship Council (MSC) Españ</w:t>
      </w:r>
      <w:r w:rsidR="00947736">
        <w:rPr>
          <w:color w:val="008000"/>
          <w:sz w:val="20"/>
          <w:szCs w:val="20"/>
        </w:rPr>
        <w:t>a para concienciar sobre la importancia de la pesca sostenible.</w:t>
      </w:r>
    </w:p>
    <w:p w14:paraId="66ED1169" w14:textId="1A501676" w:rsidR="00356970" w:rsidRPr="00A07DDB" w:rsidRDefault="00356970" w:rsidP="00356970">
      <w:pPr>
        <w:pStyle w:val="Subttulo1"/>
        <w:numPr>
          <w:ilvl w:val="0"/>
          <w:numId w:val="1"/>
        </w:numPr>
        <w:spacing w:after="120"/>
        <w:ind w:left="714" w:hanging="357"/>
        <w:jc w:val="both"/>
        <w:rPr>
          <w:color w:val="008000"/>
          <w:sz w:val="20"/>
          <w:szCs w:val="20"/>
        </w:rPr>
      </w:pPr>
      <w:r w:rsidRPr="00F8456E">
        <w:rPr>
          <w:color w:val="008000"/>
          <w:sz w:val="20"/>
          <w:szCs w:val="20"/>
        </w:rPr>
        <w:t>E</w:t>
      </w:r>
      <w:r>
        <w:rPr>
          <w:color w:val="008000"/>
          <w:sz w:val="20"/>
          <w:szCs w:val="20"/>
        </w:rPr>
        <w:t>n 2023</w:t>
      </w:r>
      <w:r w:rsidR="00BE05B1">
        <w:rPr>
          <w:color w:val="008000"/>
          <w:sz w:val="20"/>
          <w:szCs w:val="20"/>
        </w:rPr>
        <w:t>, fue</w:t>
      </w:r>
      <w:r w:rsidRPr="00F8456E">
        <w:rPr>
          <w:color w:val="008000"/>
          <w:sz w:val="20"/>
          <w:szCs w:val="20"/>
        </w:rPr>
        <w:t xml:space="preserve"> la primera empresa de distribución en España en certificar sus pescaderías con los sellos MSC, asegurando que su pescado proviene de fuentes sostenibles y promoviendo la pesca </w:t>
      </w:r>
      <w:r>
        <w:rPr>
          <w:color w:val="008000"/>
          <w:sz w:val="20"/>
          <w:szCs w:val="20"/>
        </w:rPr>
        <w:t>consciente</w:t>
      </w:r>
      <w:r w:rsidRPr="00F8456E">
        <w:rPr>
          <w:color w:val="008000"/>
          <w:sz w:val="20"/>
          <w:szCs w:val="20"/>
        </w:rPr>
        <w:t>.</w:t>
      </w:r>
    </w:p>
    <w:p w14:paraId="1B48AE47" w14:textId="18FCF8E0" w:rsidR="00A07DDB" w:rsidRPr="00A07DDB" w:rsidRDefault="00D75397" w:rsidP="00F8456E">
      <w:pPr>
        <w:pStyle w:val="Subttulo1"/>
        <w:numPr>
          <w:ilvl w:val="0"/>
          <w:numId w:val="1"/>
        </w:numPr>
        <w:spacing w:after="120"/>
        <w:ind w:left="714" w:hanging="357"/>
        <w:jc w:val="both"/>
        <w:rPr>
          <w:color w:val="008000"/>
          <w:sz w:val="20"/>
          <w:szCs w:val="20"/>
        </w:rPr>
      </w:pPr>
      <w:r>
        <w:rPr>
          <w:color w:val="008000"/>
          <w:sz w:val="20"/>
          <w:szCs w:val="20"/>
        </w:rPr>
        <w:t xml:space="preserve">La compañía </w:t>
      </w:r>
      <w:r w:rsidRPr="00D75397">
        <w:rPr>
          <w:color w:val="008000"/>
          <w:sz w:val="20"/>
          <w:szCs w:val="20"/>
        </w:rPr>
        <w:t>reafirma su compromiso con la sostenibilidad en toda su oferta alimentaria</w:t>
      </w:r>
      <w:r>
        <w:rPr>
          <w:color w:val="008000"/>
          <w:sz w:val="20"/>
          <w:szCs w:val="20"/>
        </w:rPr>
        <w:t>. D</w:t>
      </w:r>
      <w:r w:rsidR="00F8456E">
        <w:rPr>
          <w:color w:val="008000"/>
          <w:sz w:val="20"/>
          <w:szCs w:val="20"/>
        </w:rPr>
        <w:t>ispone de m</w:t>
      </w:r>
      <w:r w:rsidR="00F8456E" w:rsidRPr="00F8456E">
        <w:rPr>
          <w:color w:val="008000"/>
          <w:sz w:val="20"/>
          <w:szCs w:val="20"/>
        </w:rPr>
        <w:t>ás de 2</w:t>
      </w:r>
      <w:r w:rsidR="009737F0">
        <w:rPr>
          <w:color w:val="008000"/>
          <w:sz w:val="20"/>
          <w:szCs w:val="20"/>
        </w:rPr>
        <w:t>.</w:t>
      </w:r>
      <w:r w:rsidR="00F8456E" w:rsidRPr="00F8456E">
        <w:rPr>
          <w:color w:val="008000"/>
          <w:sz w:val="20"/>
          <w:szCs w:val="20"/>
        </w:rPr>
        <w:t>000 productos ecológicos y de comercio justo en su catálogo,</w:t>
      </w:r>
      <w:r w:rsidR="00744EC0">
        <w:rPr>
          <w:color w:val="008000"/>
          <w:sz w:val="20"/>
          <w:szCs w:val="20"/>
        </w:rPr>
        <w:t xml:space="preserve"> </w:t>
      </w:r>
      <w:r w:rsidR="00F8456E" w:rsidRPr="00F8456E">
        <w:rPr>
          <w:color w:val="008000"/>
          <w:sz w:val="20"/>
          <w:szCs w:val="20"/>
        </w:rPr>
        <w:t>reafirmando su apuesta por la alimentación saludable, la reducción del impacto ambiental y el apoyo a productores responsables.</w:t>
      </w:r>
    </w:p>
    <w:p w14:paraId="1C815603" w14:textId="0067EDE3" w:rsidR="00A07DDB" w:rsidRDefault="00A07DDB" w:rsidP="005254C5">
      <w:pPr>
        <w:pStyle w:val="Subttulo1"/>
        <w:spacing w:after="120" w:line="480" w:lineRule="auto"/>
        <w:jc w:val="both"/>
        <w:rPr>
          <w:i w:val="0"/>
          <w:color w:val="auto"/>
          <w:spacing w:val="0"/>
        </w:rPr>
      </w:pPr>
    </w:p>
    <w:p w14:paraId="158C1313" w14:textId="02B8CE83" w:rsidR="008A669E" w:rsidRDefault="000B5A30" w:rsidP="00A915FF">
      <w:pPr>
        <w:pStyle w:val="Subttulo1"/>
        <w:spacing w:after="120" w:line="360" w:lineRule="auto"/>
        <w:jc w:val="both"/>
        <w:rPr>
          <w:i w:val="0"/>
          <w:color w:val="auto"/>
          <w:spacing w:val="0"/>
          <w:sz w:val="20"/>
          <w:szCs w:val="2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2A5E86">
        <w:rPr>
          <w:b/>
          <w:i w:val="0"/>
          <w:color w:val="auto"/>
          <w:spacing w:val="0"/>
        </w:rPr>
        <w:t>1 de abril</w:t>
      </w:r>
      <w:r w:rsidR="008A7797" w:rsidRPr="005254C5">
        <w:rPr>
          <w:b/>
          <w:i w:val="0"/>
          <w:color w:val="auto"/>
          <w:spacing w:val="0"/>
        </w:rPr>
        <w:t xml:space="preserve"> de 20</w:t>
      </w:r>
      <w:r w:rsidR="004058F9" w:rsidRPr="005254C5">
        <w:rPr>
          <w:b/>
          <w:i w:val="0"/>
          <w:color w:val="auto"/>
          <w:spacing w:val="0"/>
        </w:rPr>
        <w:t>2</w:t>
      </w:r>
      <w:r w:rsidR="00830C56">
        <w:rPr>
          <w:b/>
          <w:i w:val="0"/>
          <w:color w:val="auto"/>
          <w:spacing w:val="0"/>
        </w:rPr>
        <w:t>5</w:t>
      </w:r>
      <w:r w:rsidR="00FD00E1" w:rsidRPr="005254C5">
        <w:rPr>
          <w:b/>
          <w:i w:val="0"/>
          <w:color w:val="auto"/>
          <w:spacing w:val="0"/>
        </w:rPr>
        <w:t xml:space="preserve">: </w:t>
      </w:r>
      <w:r w:rsidR="00A915FF" w:rsidRPr="00A915FF">
        <w:rPr>
          <w:i w:val="0"/>
          <w:color w:val="auto"/>
          <w:spacing w:val="0"/>
          <w:sz w:val="20"/>
          <w:szCs w:val="20"/>
        </w:rPr>
        <w:t>El Corte Inglés re</w:t>
      </w:r>
      <w:r w:rsidR="00744EC0">
        <w:rPr>
          <w:i w:val="0"/>
          <w:color w:val="auto"/>
          <w:spacing w:val="0"/>
          <w:sz w:val="20"/>
          <w:szCs w:val="20"/>
        </w:rPr>
        <w:t>fuerza</w:t>
      </w:r>
      <w:r w:rsidR="00A915FF" w:rsidRPr="00A915FF">
        <w:rPr>
          <w:i w:val="0"/>
          <w:color w:val="auto"/>
          <w:spacing w:val="0"/>
          <w:sz w:val="20"/>
          <w:szCs w:val="20"/>
        </w:rPr>
        <w:t xml:space="preserve"> su liderazgo en sostenibilidad alimentaria ampliando su colaboración con</w:t>
      </w:r>
      <w:r w:rsidR="00751808">
        <w:rPr>
          <w:i w:val="0"/>
          <w:color w:val="auto"/>
          <w:spacing w:val="0"/>
          <w:sz w:val="20"/>
          <w:szCs w:val="20"/>
        </w:rPr>
        <w:t xml:space="preserve"> </w:t>
      </w:r>
      <w:r w:rsidR="009737F0" w:rsidRPr="58D415A3">
        <w:rPr>
          <w:i w:val="0"/>
          <w:color w:val="auto"/>
          <w:sz w:val="20"/>
          <w:szCs w:val="20"/>
        </w:rPr>
        <w:t xml:space="preserve">el </w:t>
      </w:r>
      <w:r w:rsidR="009737F0">
        <w:rPr>
          <w:i w:val="0"/>
          <w:color w:val="auto"/>
          <w:spacing w:val="0"/>
          <w:sz w:val="20"/>
          <w:szCs w:val="20"/>
        </w:rPr>
        <w:t>sello</w:t>
      </w:r>
      <w:r w:rsidR="00751808">
        <w:rPr>
          <w:i w:val="0"/>
          <w:color w:val="auto"/>
          <w:spacing w:val="0"/>
          <w:sz w:val="20"/>
          <w:szCs w:val="20"/>
        </w:rPr>
        <w:t xml:space="preserve"> que acredita una pesca sostenible,</w:t>
      </w:r>
      <w:r w:rsidR="00A915FF" w:rsidRPr="00A915FF">
        <w:rPr>
          <w:i w:val="0"/>
          <w:color w:val="auto"/>
          <w:spacing w:val="0"/>
          <w:sz w:val="20"/>
          <w:szCs w:val="20"/>
        </w:rPr>
        <w:t xml:space="preserve"> </w:t>
      </w:r>
      <w:r w:rsidR="004657B2" w:rsidRPr="58D415A3">
        <w:rPr>
          <w:i w:val="0"/>
          <w:color w:val="auto"/>
          <w:sz w:val="20"/>
          <w:szCs w:val="20"/>
        </w:rPr>
        <w:t xml:space="preserve">el Sello Azul de </w:t>
      </w:r>
      <w:r w:rsidR="00A915FF" w:rsidRPr="00A915FF">
        <w:rPr>
          <w:i w:val="0"/>
          <w:color w:val="auto"/>
          <w:spacing w:val="0"/>
          <w:sz w:val="20"/>
          <w:szCs w:val="20"/>
        </w:rPr>
        <w:t>MSC (Marine Stewardship Council)</w:t>
      </w:r>
      <w:r w:rsidR="00744EC0">
        <w:rPr>
          <w:i w:val="0"/>
          <w:color w:val="auto"/>
          <w:spacing w:val="0"/>
          <w:sz w:val="20"/>
          <w:szCs w:val="20"/>
        </w:rPr>
        <w:t>.</w:t>
      </w:r>
      <w:r w:rsidR="00A915FF" w:rsidRPr="00A915FF">
        <w:rPr>
          <w:i w:val="0"/>
          <w:color w:val="auto"/>
          <w:spacing w:val="0"/>
          <w:sz w:val="20"/>
          <w:szCs w:val="20"/>
        </w:rPr>
        <w:t xml:space="preserve"> </w:t>
      </w:r>
      <w:r w:rsidR="00744EC0">
        <w:rPr>
          <w:i w:val="0"/>
          <w:color w:val="auto"/>
          <w:spacing w:val="0"/>
          <w:sz w:val="20"/>
          <w:szCs w:val="20"/>
        </w:rPr>
        <w:t xml:space="preserve">De esta manera, la compañía se une otro año más a la </w:t>
      </w:r>
      <w:r w:rsidR="00744EC0" w:rsidRPr="00B2134D">
        <w:rPr>
          <w:b/>
          <w:bCs/>
          <w:i w:val="0"/>
          <w:color w:val="auto"/>
          <w:spacing w:val="0"/>
          <w:sz w:val="20"/>
          <w:szCs w:val="20"/>
        </w:rPr>
        <w:t>Semana Mares Para Siempre</w:t>
      </w:r>
      <w:r w:rsidR="00744EC0">
        <w:rPr>
          <w:i w:val="0"/>
          <w:color w:val="auto"/>
          <w:spacing w:val="0"/>
          <w:sz w:val="20"/>
          <w:szCs w:val="20"/>
        </w:rPr>
        <w:t xml:space="preserve"> que une agentes de toda la cadena de valor de </w:t>
      </w:r>
      <w:r w:rsidR="004657B2" w:rsidRPr="58D415A3">
        <w:rPr>
          <w:i w:val="0"/>
          <w:color w:val="auto"/>
          <w:sz w:val="20"/>
          <w:szCs w:val="20"/>
        </w:rPr>
        <w:t xml:space="preserve">la </w:t>
      </w:r>
      <w:r w:rsidR="00744EC0">
        <w:rPr>
          <w:i w:val="0"/>
          <w:color w:val="auto"/>
          <w:spacing w:val="0"/>
          <w:sz w:val="20"/>
          <w:szCs w:val="20"/>
        </w:rPr>
        <w:t xml:space="preserve">pesca sostenible, buscando reivindicar la salud de los océanos y la importancia de consumir pescado </w:t>
      </w:r>
      <w:r w:rsidR="00F019DD" w:rsidRPr="58D415A3">
        <w:rPr>
          <w:i w:val="0"/>
          <w:color w:val="auto"/>
          <w:sz w:val="20"/>
          <w:szCs w:val="20"/>
        </w:rPr>
        <w:t xml:space="preserve">salvaje </w:t>
      </w:r>
      <w:r w:rsidR="00751808">
        <w:rPr>
          <w:i w:val="0"/>
          <w:color w:val="auto"/>
          <w:spacing w:val="0"/>
          <w:sz w:val="20"/>
          <w:szCs w:val="20"/>
        </w:rPr>
        <w:t xml:space="preserve">que procede de fuentes </w:t>
      </w:r>
      <w:r w:rsidR="00744EC0">
        <w:rPr>
          <w:i w:val="0"/>
          <w:color w:val="auto"/>
          <w:spacing w:val="0"/>
          <w:sz w:val="20"/>
          <w:szCs w:val="20"/>
        </w:rPr>
        <w:t>sostenible</w:t>
      </w:r>
      <w:r w:rsidR="00751808">
        <w:rPr>
          <w:i w:val="0"/>
          <w:color w:val="auto"/>
          <w:spacing w:val="0"/>
          <w:sz w:val="20"/>
          <w:szCs w:val="20"/>
        </w:rPr>
        <w:t>s</w:t>
      </w:r>
      <w:r w:rsidR="00744EC0">
        <w:rPr>
          <w:i w:val="0"/>
          <w:color w:val="auto"/>
          <w:spacing w:val="0"/>
          <w:sz w:val="20"/>
          <w:szCs w:val="20"/>
        </w:rPr>
        <w:t xml:space="preserve">. </w:t>
      </w:r>
      <w:r w:rsidR="008F7341">
        <w:rPr>
          <w:i w:val="0"/>
          <w:color w:val="auto"/>
          <w:spacing w:val="0"/>
          <w:sz w:val="20"/>
          <w:szCs w:val="20"/>
        </w:rPr>
        <w:t>En 2023, El Corte Inglés certificó todos sus mostradores de pescado fresco con MSC</w:t>
      </w:r>
      <w:r w:rsidR="00E87B79">
        <w:rPr>
          <w:i w:val="0"/>
          <w:color w:val="auto"/>
          <w:spacing w:val="0"/>
          <w:sz w:val="20"/>
          <w:szCs w:val="20"/>
        </w:rPr>
        <w:t>, avanzando en su compromiso por la sostenibilidad de mares y océanos y facilitando al consumidor final la elección de pescado salvaje procedente de fuentes sostenibles, apoyándoles en sus decisiones de compra conscientes</w:t>
      </w:r>
      <w:r w:rsidR="00F138C8">
        <w:rPr>
          <w:i w:val="0"/>
          <w:color w:val="auto"/>
          <w:spacing w:val="0"/>
          <w:sz w:val="20"/>
          <w:szCs w:val="20"/>
        </w:rPr>
        <w:t xml:space="preserve">. </w:t>
      </w:r>
    </w:p>
    <w:p w14:paraId="324D7708" w14:textId="13B2069D" w:rsidR="009B0703" w:rsidRDefault="008A669E" w:rsidP="00A915FF">
      <w:pPr>
        <w:pStyle w:val="Subttulo1"/>
        <w:spacing w:after="120" w:line="360" w:lineRule="auto"/>
        <w:jc w:val="both"/>
        <w:rPr>
          <w:i w:val="0"/>
          <w:color w:val="auto"/>
          <w:spacing w:val="0"/>
          <w:sz w:val="20"/>
          <w:szCs w:val="20"/>
        </w:rPr>
      </w:pPr>
      <w:r>
        <w:rPr>
          <w:i w:val="0"/>
          <w:color w:val="auto"/>
          <w:spacing w:val="0"/>
          <w:sz w:val="20"/>
          <w:szCs w:val="20"/>
        </w:rPr>
        <w:t>E</w:t>
      </w:r>
      <w:r w:rsidR="00A915FF" w:rsidRPr="00A915FF">
        <w:rPr>
          <w:i w:val="0"/>
          <w:color w:val="auto"/>
          <w:spacing w:val="0"/>
          <w:sz w:val="20"/>
          <w:szCs w:val="20"/>
        </w:rPr>
        <w:t xml:space="preserve">ste compromiso refuerza </w:t>
      </w:r>
      <w:r w:rsidR="00751808">
        <w:rPr>
          <w:i w:val="0"/>
          <w:color w:val="auto"/>
          <w:spacing w:val="0"/>
          <w:sz w:val="20"/>
          <w:szCs w:val="20"/>
        </w:rPr>
        <w:t>la</w:t>
      </w:r>
      <w:r w:rsidR="00A915FF" w:rsidRPr="00A915FF">
        <w:rPr>
          <w:i w:val="0"/>
          <w:color w:val="auto"/>
          <w:spacing w:val="0"/>
          <w:sz w:val="20"/>
          <w:szCs w:val="20"/>
        </w:rPr>
        <w:t xml:space="preserve"> apuesta </w:t>
      </w:r>
      <w:r w:rsidR="00751808">
        <w:rPr>
          <w:i w:val="0"/>
          <w:color w:val="auto"/>
          <w:spacing w:val="0"/>
          <w:sz w:val="20"/>
          <w:szCs w:val="20"/>
        </w:rPr>
        <w:t xml:space="preserve">de la compañía </w:t>
      </w:r>
      <w:r w:rsidR="00A915FF" w:rsidRPr="00A915FF">
        <w:rPr>
          <w:i w:val="0"/>
          <w:color w:val="auto"/>
          <w:spacing w:val="0"/>
          <w:sz w:val="20"/>
          <w:szCs w:val="20"/>
        </w:rPr>
        <w:t xml:space="preserve">por una alimentación responsable, asegurando que los productos del mar que ofrece a sus clientes provienen de </w:t>
      </w:r>
      <w:r w:rsidR="005D09DC">
        <w:rPr>
          <w:i w:val="0"/>
          <w:color w:val="auto"/>
          <w:spacing w:val="0"/>
          <w:sz w:val="20"/>
          <w:szCs w:val="20"/>
        </w:rPr>
        <w:t xml:space="preserve">pesquerías </w:t>
      </w:r>
      <w:r w:rsidR="00A915FF" w:rsidRPr="00A915FF">
        <w:rPr>
          <w:i w:val="0"/>
          <w:color w:val="auto"/>
          <w:spacing w:val="0"/>
          <w:sz w:val="20"/>
          <w:szCs w:val="20"/>
        </w:rPr>
        <w:t>certificadas y sostenibles</w:t>
      </w:r>
      <w:r>
        <w:rPr>
          <w:i w:val="0"/>
          <w:color w:val="auto"/>
          <w:spacing w:val="0"/>
          <w:sz w:val="20"/>
          <w:szCs w:val="20"/>
        </w:rPr>
        <w:t>. Para ello, forma a proveedores en lo que se refiere a procesos sostenibles de extracción, producción, manipulación y envasado de la pesca.</w:t>
      </w:r>
      <w:r w:rsidR="009B0703">
        <w:rPr>
          <w:i w:val="0"/>
          <w:color w:val="auto"/>
          <w:spacing w:val="0"/>
          <w:sz w:val="20"/>
          <w:szCs w:val="20"/>
        </w:rPr>
        <w:t xml:space="preserve"> </w:t>
      </w:r>
    </w:p>
    <w:p w14:paraId="19114144" w14:textId="1A237B03" w:rsidR="00A915FF" w:rsidRDefault="00A915FF" w:rsidP="00A915FF">
      <w:pPr>
        <w:pStyle w:val="Subttulo1"/>
        <w:spacing w:after="120" w:line="360" w:lineRule="auto"/>
        <w:jc w:val="both"/>
        <w:rPr>
          <w:i w:val="0"/>
          <w:color w:val="auto"/>
          <w:spacing w:val="0"/>
          <w:sz w:val="20"/>
          <w:szCs w:val="20"/>
        </w:rPr>
      </w:pPr>
      <w:r w:rsidRPr="00A915FF">
        <w:rPr>
          <w:i w:val="0"/>
          <w:color w:val="auto"/>
          <w:spacing w:val="0"/>
          <w:sz w:val="20"/>
          <w:szCs w:val="20"/>
        </w:rPr>
        <w:t xml:space="preserve">El </w:t>
      </w:r>
      <w:r w:rsidR="00942C18">
        <w:rPr>
          <w:i w:val="0"/>
          <w:color w:val="auto"/>
          <w:spacing w:val="0"/>
          <w:sz w:val="20"/>
          <w:szCs w:val="20"/>
        </w:rPr>
        <w:t>S</w:t>
      </w:r>
      <w:r w:rsidRPr="00A915FF">
        <w:rPr>
          <w:i w:val="0"/>
          <w:color w:val="auto"/>
          <w:spacing w:val="0"/>
          <w:sz w:val="20"/>
          <w:szCs w:val="20"/>
        </w:rPr>
        <w:t xml:space="preserve">ello </w:t>
      </w:r>
      <w:r w:rsidR="00942C18">
        <w:rPr>
          <w:i w:val="0"/>
          <w:color w:val="auto"/>
          <w:spacing w:val="0"/>
          <w:sz w:val="20"/>
          <w:szCs w:val="20"/>
        </w:rPr>
        <w:t>A</w:t>
      </w:r>
      <w:r w:rsidRPr="00A915FF">
        <w:rPr>
          <w:i w:val="0"/>
          <w:color w:val="auto"/>
          <w:spacing w:val="0"/>
          <w:sz w:val="20"/>
          <w:szCs w:val="20"/>
        </w:rPr>
        <w:t xml:space="preserve">zul de MSC garantiza que los productos frescos, congelados, en conserva y precocinados cumplen con </w:t>
      </w:r>
      <w:r w:rsidR="00CA2C92">
        <w:rPr>
          <w:i w:val="0"/>
          <w:color w:val="auto"/>
          <w:spacing w:val="0"/>
          <w:sz w:val="20"/>
          <w:szCs w:val="20"/>
        </w:rPr>
        <w:t>altos</w:t>
      </w:r>
      <w:r w:rsidRPr="00A915FF">
        <w:rPr>
          <w:i w:val="0"/>
          <w:color w:val="auto"/>
          <w:spacing w:val="0"/>
          <w:sz w:val="20"/>
          <w:szCs w:val="20"/>
        </w:rPr>
        <w:t xml:space="preserve"> estándares de sostenibilidad. En línea con este compromiso, más de 1</w:t>
      </w:r>
      <w:r w:rsidR="00675AC6">
        <w:rPr>
          <w:i w:val="0"/>
          <w:color w:val="auto"/>
          <w:spacing w:val="0"/>
          <w:sz w:val="20"/>
          <w:szCs w:val="20"/>
        </w:rPr>
        <w:t xml:space="preserve"> </w:t>
      </w:r>
      <w:r w:rsidRPr="00A915FF">
        <w:rPr>
          <w:i w:val="0"/>
          <w:color w:val="auto"/>
          <w:spacing w:val="0"/>
          <w:sz w:val="20"/>
          <w:szCs w:val="20"/>
        </w:rPr>
        <w:t xml:space="preserve">000 profesionales de pescadería han recibido formación específica para asesorar a los clientes sobre el origen y las características de los productos con certificación sostenible.  </w:t>
      </w:r>
    </w:p>
    <w:p w14:paraId="07E13264" w14:textId="5C3FE43A" w:rsidR="00B9183F" w:rsidRDefault="00B9183F" w:rsidP="00A915FF">
      <w:pPr>
        <w:pStyle w:val="Subttulo1"/>
        <w:spacing w:after="120" w:line="360" w:lineRule="auto"/>
        <w:jc w:val="both"/>
        <w:rPr>
          <w:i w:val="0"/>
          <w:color w:val="auto"/>
          <w:spacing w:val="0"/>
          <w:sz w:val="20"/>
          <w:szCs w:val="20"/>
        </w:rPr>
      </w:pPr>
      <w:r w:rsidRPr="00B9183F">
        <w:rPr>
          <w:i w:val="0"/>
          <w:color w:val="auto"/>
          <w:spacing w:val="0"/>
          <w:sz w:val="20"/>
          <w:szCs w:val="20"/>
        </w:rPr>
        <w:lastRenderedPageBreak/>
        <w:t>Actualmente, más de 180 mostradores de pescado fresco</w:t>
      </w:r>
      <w:r>
        <w:rPr>
          <w:i w:val="0"/>
          <w:color w:val="auto"/>
          <w:spacing w:val="0"/>
          <w:sz w:val="20"/>
          <w:szCs w:val="20"/>
        </w:rPr>
        <w:t>,</w:t>
      </w:r>
      <w:r w:rsidRPr="00B9183F">
        <w:rPr>
          <w:i w:val="0"/>
          <w:color w:val="auto"/>
          <w:spacing w:val="0"/>
          <w:sz w:val="20"/>
          <w:szCs w:val="20"/>
        </w:rPr>
        <w:t xml:space="preserve"> </w:t>
      </w:r>
      <w:r>
        <w:rPr>
          <w:i w:val="0"/>
          <w:color w:val="auto"/>
          <w:spacing w:val="0"/>
          <w:sz w:val="20"/>
          <w:szCs w:val="20"/>
        </w:rPr>
        <w:t>repartidos en</w:t>
      </w:r>
      <w:r w:rsidRPr="00B9183F">
        <w:rPr>
          <w:i w:val="0"/>
          <w:color w:val="auto"/>
          <w:spacing w:val="0"/>
          <w:sz w:val="20"/>
          <w:szCs w:val="20"/>
        </w:rPr>
        <w:t xml:space="preserve"> </w:t>
      </w:r>
      <w:r>
        <w:rPr>
          <w:i w:val="0"/>
          <w:color w:val="auto"/>
          <w:spacing w:val="0"/>
          <w:sz w:val="20"/>
          <w:szCs w:val="20"/>
        </w:rPr>
        <w:t>S</w:t>
      </w:r>
      <w:r w:rsidRPr="00B9183F">
        <w:rPr>
          <w:i w:val="0"/>
          <w:color w:val="auto"/>
          <w:spacing w:val="0"/>
          <w:sz w:val="20"/>
          <w:szCs w:val="20"/>
        </w:rPr>
        <w:t>upermercados El Corte Inglés, Hipercor, Supercor y Sánchez Romero, así como sus plataformas logísticas, cuentan con esta certificaci</w:t>
      </w:r>
      <w:r w:rsidR="00675AC6">
        <w:rPr>
          <w:i w:val="0"/>
          <w:color w:val="auto"/>
          <w:spacing w:val="0"/>
          <w:sz w:val="20"/>
          <w:szCs w:val="20"/>
        </w:rPr>
        <w:t>ón</w:t>
      </w:r>
      <w:r w:rsidRPr="00B9183F">
        <w:rPr>
          <w:i w:val="0"/>
          <w:color w:val="auto"/>
          <w:spacing w:val="0"/>
          <w:sz w:val="20"/>
          <w:szCs w:val="20"/>
        </w:rPr>
        <w:t>.</w:t>
      </w:r>
    </w:p>
    <w:p w14:paraId="2A3504BF" w14:textId="471A55A5" w:rsidR="00A915FF" w:rsidRPr="00A915FF" w:rsidRDefault="00A915FF" w:rsidP="00A915FF">
      <w:pPr>
        <w:pStyle w:val="Subttulo1"/>
        <w:spacing w:after="120" w:line="360" w:lineRule="auto"/>
        <w:jc w:val="both"/>
        <w:rPr>
          <w:b/>
          <w:bCs/>
          <w:i w:val="0"/>
          <w:iCs/>
          <w:color w:val="auto"/>
          <w:sz w:val="20"/>
          <w:szCs w:val="20"/>
        </w:rPr>
      </w:pPr>
      <w:r w:rsidRPr="00A915FF">
        <w:rPr>
          <w:b/>
          <w:bCs/>
          <w:i w:val="0"/>
          <w:iCs/>
          <w:color w:val="auto"/>
          <w:sz w:val="20"/>
          <w:szCs w:val="20"/>
        </w:rPr>
        <w:t>Sostenibilidad en cada elección</w:t>
      </w:r>
    </w:p>
    <w:p w14:paraId="73148B96" w14:textId="4D591505" w:rsidR="00A915FF" w:rsidRPr="00A915FF" w:rsidRDefault="00A915FF" w:rsidP="00830C56">
      <w:pPr>
        <w:pStyle w:val="Subttulo1"/>
        <w:spacing w:after="120" w:line="360" w:lineRule="auto"/>
        <w:jc w:val="both"/>
        <w:rPr>
          <w:i w:val="0"/>
          <w:iCs/>
          <w:color w:val="auto"/>
          <w:sz w:val="20"/>
          <w:szCs w:val="20"/>
        </w:rPr>
      </w:pPr>
      <w:r w:rsidRPr="00A915FF">
        <w:rPr>
          <w:i w:val="0"/>
          <w:iCs/>
          <w:color w:val="auto"/>
          <w:sz w:val="20"/>
          <w:szCs w:val="20"/>
        </w:rPr>
        <w:t xml:space="preserve">Además de liderar la certificación de pescaderías en España, El Corte Inglés </w:t>
      </w:r>
      <w:r w:rsidR="00B2134D">
        <w:rPr>
          <w:i w:val="0"/>
          <w:iCs/>
          <w:color w:val="auto"/>
          <w:sz w:val="20"/>
          <w:szCs w:val="20"/>
        </w:rPr>
        <w:t>reafirma</w:t>
      </w:r>
      <w:r w:rsidRPr="00A915FF">
        <w:rPr>
          <w:i w:val="0"/>
          <w:iCs/>
          <w:color w:val="auto"/>
          <w:sz w:val="20"/>
          <w:szCs w:val="20"/>
        </w:rPr>
        <w:t xml:space="preserve"> su compromiso con la sostenibilidad en toda su oferta alimentaria. La compañía promueve un consumo responsable a través de la trazabilidad y la transparencia en la selección de productos, fomentando la producción ecológica, el comercio justo y el apoyo a proveedores locales. Actualmente, cuenta con más de 2.000 referencias de productos ecológicos, así como una Guía de Producto Sostenible que recoge más de 90 atributos de sostenibilidad avalados por certificaciones independientes</w:t>
      </w:r>
      <w:r w:rsidR="00F8456E">
        <w:rPr>
          <w:i w:val="0"/>
          <w:iCs/>
          <w:color w:val="auto"/>
          <w:sz w:val="20"/>
          <w:szCs w:val="20"/>
        </w:rPr>
        <w:t xml:space="preserve"> para las diferentes materias primas</w:t>
      </w:r>
      <w:r w:rsidRPr="1CA476CD">
        <w:rPr>
          <w:i w:val="0"/>
          <w:color w:val="auto"/>
          <w:sz w:val="20"/>
          <w:szCs w:val="20"/>
        </w:rPr>
        <w:t xml:space="preserve">.  </w:t>
      </w:r>
      <w:r w:rsidR="26C528DE" w:rsidRPr="1CA476CD">
        <w:rPr>
          <w:i w:val="0"/>
          <w:color w:val="auto"/>
          <w:sz w:val="20"/>
          <w:szCs w:val="20"/>
        </w:rPr>
        <w:t xml:space="preserve">El Corte Inglés pone a disposición </w:t>
      </w:r>
      <w:r w:rsidR="26C528DE" w:rsidRPr="491068B7">
        <w:rPr>
          <w:i w:val="0"/>
          <w:color w:val="auto"/>
          <w:sz w:val="20"/>
          <w:szCs w:val="20"/>
        </w:rPr>
        <w:t xml:space="preserve">de sus clientes hasta 27 referencias de </w:t>
      </w:r>
      <w:r w:rsidR="26C528DE" w:rsidRPr="4894CA96">
        <w:rPr>
          <w:i w:val="0"/>
          <w:color w:val="auto"/>
          <w:sz w:val="20"/>
          <w:szCs w:val="20"/>
        </w:rPr>
        <w:t xml:space="preserve">pescado fresco, </w:t>
      </w:r>
      <w:r w:rsidR="26C528DE" w:rsidRPr="7446DCC5">
        <w:rPr>
          <w:i w:val="0"/>
          <w:color w:val="auto"/>
          <w:sz w:val="20"/>
          <w:szCs w:val="20"/>
        </w:rPr>
        <w:t>congelado</w:t>
      </w:r>
      <w:r w:rsidR="26C528DE" w:rsidRPr="5793420E">
        <w:rPr>
          <w:i w:val="0"/>
          <w:color w:val="auto"/>
          <w:sz w:val="20"/>
          <w:szCs w:val="20"/>
        </w:rPr>
        <w:t xml:space="preserve">, refrigerado y </w:t>
      </w:r>
      <w:r w:rsidR="26C528DE" w:rsidRPr="2600BEBA">
        <w:rPr>
          <w:i w:val="0"/>
          <w:color w:val="auto"/>
          <w:sz w:val="20"/>
          <w:szCs w:val="20"/>
        </w:rPr>
        <w:t xml:space="preserve">conservas con el </w:t>
      </w:r>
      <w:r w:rsidR="26C528DE" w:rsidRPr="59D5F342">
        <w:rPr>
          <w:i w:val="0"/>
          <w:color w:val="auto"/>
          <w:sz w:val="20"/>
          <w:szCs w:val="20"/>
        </w:rPr>
        <w:t>Sello</w:t>
      </w:r>
      <w:r w:rsidR="26C528DE" w:rsidRPr="391D2939">
        <w:rPr>
          <w:i w:val="0"/>
          <w:color w:val="auto"/>
          <w:sz w:val="20"/>
          <w:szCs w:val="20"/>
        </w:rPr>
        <w:t xml:space="preserve"> Azul </w:t>
      </w:r>
      <w:r w:rsidR="26C528DE" w:rsidRPr="77B54CC3">
        <w:rPr>
          <w:i w:val="0"/>
          <w:color w:val="auto"/>
          <w:sz w:val="20"/>
          <w:szCs w:val="20"/>
        </w:rPr>
        <w:t>de MSC</w:t>
      </w:r>
      <w:r w:rsidR="26C528DE" w:rsidRPr="32146471">
        <w:rPr>
          <w:i w:val="0"/>
          <w:color w:val="auto"/>
          <w:sz w:val="20"/>
          <w:szCs w:val="20"/>
        </w:rPr>
        <w:t xml:space="preserve">. Entre las </w:t>
      </w:r>
      <w:r w:rsidR="27E11BEB" w:rsidRPr="30EEEC6C">
        <w:rPr>
          <w:i w:val="0"/>
          <w:color w:val="auto"/>
          <w:sz w:val="20"/>
          <w:szCs w:val="20"/>
        </w:rPr>
        <w:t>referencias</w:t>
      </w:r>
      <w:r w:rsidR="26C528DE" w:rsidRPr="5CA163A7">
        <w:rPr>
          <w:i w:val="0"/>
          <w:color w:val="auto"/>
          <w:sz w:val="20"/>
          <w:szCs w:val="20"/>
        </w:rPr>
        <w:t xml:space="preserve"> destacan </w:t>
      </w:r>
      <w:r w:rsidR="26C528DE" w:rsidRPr="739B686E">
        <w:rPr>
          <w:i w:val="0"/>
          <w:color w:val="auto"/>
          <w:sz w:val="20"/>
          <w:szCs w:val="20"/>
        </w:rPr>
        <w:t xml:space="preserve">el atún </w:t>
      </w:r>
      <w:r w:rsidR="25C28E83" w:rsidRPr="5989A24B">
        <w:rPr>
          <w:i w:val="0"/>
          <w:color w:val="auto"/>
          <w:sz w:val="20"/>
          <w:szCs w:val="20"/>
        </w:rPr>
        <w:t>rabil</w:t>
      </w:r>
      <w:r w:rsidR="137B6588" w:rsidRPr="1F887AD6">
        <w:rPr>
          <w:i w:val="0"/>
          <w:color w:val="auto"/>
          <w:sz w:val="20"/>
          <w:szCs w:val="20"/>
        </w:rPr>
        <w:t xml:space="preserve">, </w:t>
      </w:r>
      <w:r w:rsidR="137B6588" w:rsidRPr="31051146">
        <w:rPr>
          <w:i w:val="0"/>
          <w:color w:val="auto"/>
          <w:sz w:val="20"/>
          <w:szCs w:val="20"/>
        </w:rPr>
        <w:t>bacalao</w:t>
      </w:r>
      <w:r w:rsidR="137B6588" w:rsidRPr="63968250">
        <w:rPr>
          <w:i w:val="0"/>
          <w:color w:val="auto"/>
          <w:sz w:val="20"/>
          <w:szCs w:val="20"/>
        </w:rPr>
        <w:t xml:space="preserve">, </w:t>
      </w:r>
      <w:r w:rsidR="137B6588" w:rsidRPr="023D12BE">
        <w:rPr>
          <w:i w:val="0"/>
          <w:color w:val="auto"/>
          <w:sz w:val="20"/>
          <w:szCs w:val="20"/>
        </w:rPr>
        <w:t xml:space="preserve">bogavante americano o </w:t>
      </w:r>
      <w:r w:rsidR="137B6588" w:rsidRPr="7D08D070">
        <w:rPr>
          <w:i w:val="0"/>
          <w:color w:val="auto"/>
          <w:sz w:val="20"/>
          <w:szCs w:val="20"/>
        </w:rPr>
        <w:t xml:space="preserve">langostino tigre en la </w:t>
      </w:r>
      <w:r w:rsidR="137B6588" w:rsidRPr="6548EAC1">
        <w:rPr>
          <w:i w:val="0"/>
          <w:color w:val="auto"/>
          <w:sz w:val="20"/>
          <w:szCs w:val="20"/>
        </w:rPr>
        <w:t>pescadería</w:t>
      </w:r>
      <w:r w:rsidR="25C28E83" w:rsidRPr="6548EAC1">
        <w:rPr>
          <w:i w:val="0"/>
          <w:color w:val="auto"/>
          <w:sz w:val="20"/>
          <w:szCs w:val="20"/>
        </w:rPr>
        <w:t xml:space="preserve"> </w:t>
      </w:r>
      <w:r w:rsidR="086EE1A5" w:rsidRPr="3E21820F">
        <w:rPr>
          <w:i w:val="0"/>
          <w:color w:val="auto"/>
          <w:sz w:val="20"/>
          <w:szCs w:val="20"/>
        </w:rPr>
        <w:t xml:space="preserve">o el </w:t>
      </w:r>
      <w:r w:rsidR="086EE1A5" w:rsidRPr="0B973216">
        <w:rPr>
          <w:i w:val="0"/>
          <w:color w:val="auto"/>
          <w:sz w:val="20"/>
          <w:szCs w:val="20"/>
        </w:rPr>
        <w:t xml:space="preserve">bonito del </w:t>
      </w:r>
      <w:r w:rsidR="086EE1A5" w:rsidRPr="1382863D">
        <w:rPr>
          <w:i w:val="0"/>
          <w:color w:val="auto"/>
          <w:sz w:val="20"/>
          <w:szCs w:val="20"/>
        </w:rPr>
        <w:t xml:space="preserve">Norte y las </w:t>
      </w:r>
      <w:r w:rsidR="086EE1A5" w:rsidRPr="1F167840">
        <w:rPr>
          <w:i w:val="0"/>
          <w:color w:val="auto"/>
          <w:sz w:val="20"/>
          <w:szCs w:val="20"/>
        </w:rPr>
        <w:t xml:space="preserve">anchoas del </w:t>
      </w:r>
      <w:r w:rsidR="086EE1A5" w:rsidRPr="4F125457">
        <w:rPr>
          <w:i w:val="0"/>
          <w:color w:val="auto"/>
          <w:sz w:val="20"/>
          <w:szCs w:val="20"/>
        </w:rPr>
        <w:t xml:space="preserve">Cantábrico en la </w:t>
      </w:r>
      <w:r w:rsidR="086EE1A5" w:rsidRPr="40D8B2FC">
        <w:rPr>
          <w:i w:val="0"/>
          <w:color w:val="auto"/>
          <w:sz w:val="20"/>
          <w:szCs w:val="20"/>
        </w:rPr>
        <w:t>categoría de conservas</w:t>
      </w:r>
      <w:r w:rsidR="086EE1A5" w:rsidRPr="5A516E12">
        <w:rPr>
          <w:i w:val="0"/>
          <w:color w:val="auto"/>
          <w:sz w:val="20"/>
          <w:szCs w:val="20"/>
        </w:rPr>
        <w:t>.</w:t>
      </w:r>
    </w:p>
    <w:p w14:paraId="76F2474E" w14:textId="39405A63" w:rsidR="00A915FF" w:rsidRPr="00A915FF" w:rsidRDefault="00A915FF" w:rsidP="00A915FF">
      <w:pPr>
        <w:pStyle w:val="Subttulo1"/>
        <w:spacing w:after="120" w:line="360" w:lineRule="auto"/>
        <w:jc w:val="both"/>
        <w:rPr>
          <w:i w:val="0"/>
          <w:iCs/>
          <w:color w:val="auto"/>
          <w:sz w:val="20"/>
          <w:szCs w:val="20"/>
        </w:rPr>
      </w:pPr>
      <w:r w:rsidRPr="00A915FF">
        <w:rPr>
          <w:i w:val="0"/>
          <w:iCs/>
          <w:color w:val="auto"/>
          <w:sz w:val="20"/>
          <w:szCs w:val="20"/>
        </w:rPr>
        <w:t xml:space="preserve">Este </w:t>
      </w:r>
      <w:r w:rsidR="00F203C0">
        <w:rPr>
          <w:i w:val="0"/>
          <w:iCs/>
          <w:color w:val="auto"/>
          <w:sz w:val="20"/>
          <w:szCs w:val="20"/>
        </w:rPr>
        <w:t>compromiso</w:t>
      </w:r>
      <w:r w:rsidRPr="00A915FF">
        <w:rPr>
          <w:i w:val="0"/>
          <w:iCs/>
          <w:color w:val="auto"/>
          <w:sz w:val="20"/>
          <w:szCs w:val="20"/>
        </w:rPr>
        <w:t xml:space="preserve"> se suma a iniciativas de sensibilización, como el concurso de fotografía “Mares para Siempre”, organizado </w:t>
      </w:r>
      <w:r w:rsidR="00F8456E">
        <w:rPr>
          <w:i w:val="0"/>
          <w:iCs/>
          <w:color w:val="auto"/>
          <w:sz w:val="20"/>
          <w:szCs w:val="20"/>
        </w:rPr>
        <w:t xml:space="preserve">por El Corte Inglés </w:t>
      </w:r>
      <w:r w:rsidRPr="00A915FF">
        <w:rPr>
          <w:i w:val="0"/>
          <w:iCs/>
          <w:color w:val="auto"/>
          <w:sz w:val="20"/>
          <w:szCs w:val="20"/>
        </w:rPr>
        <w:t xml:space="preserve">junto a MSC </w:t>
      </w:r>
      <w:r w:rsidR="00F203C0">
        <w:rPr>
          <w:i w:val="0"/>
          <w:iCs/>
          <w:color w:val="auto"/>
          <w:sz w:val="20"/>
          <w:szCs w:val="20"/>
        </w:rPr>
        <w:t xml:space="preserve">el pasado año </w:t>
      </w:r>
      <w:r w:rsidRPr="00A915FF">
        <w:rPr>
          <w:i w:val="0"/>
          <w:iCs/>
          <w:color w:val="auto"/>
          <w:sz w:val="20"/>
          <w:szCs w:val="20"/>
        </w:rPr>
        <w:t>para concienciar a los empleados sobre la importancia de la pesca sostenible</w:t>
      </w:r>
      <w:r w:rsidR="00F8456E">
        <w:rPr>
          <w:i w:val="0"/>
          <w:iCs/>
          <w:color w:val="auto"/>
          <w:sz w:val="20"/>
          <w:szCs w:val="20"/>
        </w:rPr>
        <w:t xml:space="preserve"> y de la salud de los océanos poniendo fin a la sobrepesca</w:t>
      </w:r>
      <w:r w:rsidRPr="00A915FF">
        <w:rPr>
          <w:i w:val="0"/>
          <w:iCs/>
          <w:color w:val="auto"/>
          <w:sz w:val="20"/>
          <w:szCs w:val="20"/>
        </w:rPr>
        <w:t xml:space="preserve">. Estas acciones refuerzan la estrategia global de El Corte Inglés en favor de la biodiversidad y la conservación de los océanos, alineándose con los Objetivos de Desarrollo Sostenible </w:t>
      </w:r>
      <w:r w:rsidR="00F203C0">
        <w:rPr>
          <w:i w:val="0"/>
          <w:iCs/>
          <w:color w:val="auto"/>
          <w:sz w:val="20"/>
          <w:szCs w:val="20"/>
        </w:rPr>
        <w:t xml:space="preserve">(ODS) </w:t>
      </w:r>
      <w:r w:rsidRPr="00A915FF">
        <w:rPr>
          <w:i w:val="0"/>
          <w:iCs/>
          <w:color w:val="auto"/>
          <w:sz w:val="20"/>
          <w:szCs w:val="20"/>
        </w:rPr>
        <w:t xml:space="preserve">de la ONU.  </w:t>
      </w:r>
    </w:p>
    <w:p w14:paraId="30685E26" w14:textId="54F744B9" w:rsidR="00A915FF" w:rsidRPr="00A915FF" w:rsidRDefault="00A915FF" w:rsidP="00A915FF">
      <w:pPr>
        <w:pStyle w:val="Subttulo1"/>
        <w:spacing w:after="120" w:line="360" w:lineRule="auto"/>
        <w:jc w:val="both"/>
        <w:rPr>
          <w:i w:val="0"/>
          <w:iCs/>
          <w:color w:val="auto"/>
          <w:sz w:val="20"/>
          <w:szCs w:val="20"/>
        </w:rPr>
      </w:pPr>
      <w:r w:rsidRPr="00A915FF">
        <w:rPr>
          <w:i w:val="0"/>
          <w:iCs/>
          <w:color w:val="auto"/>
          <w:sz w:val="20"/>
          <w:szCs w:val="20"/>
        </w:rPr>
        <w:t>El Corte Inglés ofrece</w:t>
      </w:r>
      <w:r w:rsidR="00F203C0">
        <w:rPr>
          <w:i w:val="0"/>
          <w:iCs/>
          <w:color w:val="auto"/>
          <w:sz w:val="20"/>
          <w:szCs w:val="20"/>
        </w:rPr>
        <w:t xml:space="preserve"> </w:t>
      </w:r>
      <w:r w:rsidRPr="00A915FF">
        <w:rPr>
          <w:i w:val="0"/>
          <w:iCs/>
          <w:color w:val="auto"/>
          <w:sz w:val="20"/>
          <w:szCs w:val="20"/>
        </w:rPr>
        <w:t>a sus clientes la posibilidad de tomar decisiones de compra más responsables, garantizando que cada elección contribuya al bienestar del planeta y de las generaciones futuras</w:t>
      </w:r>
      <w:r w:rsidR="000B12D5">
        <w:rPr>
          <w:i w:val="0"/>
          <w:iCs/>
          <w:color w:val="auto"/>
          <w:sz w:val="20"/>
          <w:szCs w:val="20"/>
        </w:rPr>
        <w:t>,</w:t>
      </w:r>
      <w:r w:rsidR="000B12D5" w:rsidRPr="000B12D5">
        <w:rPr>
          <w:i w:val="0"/>
          <w:iCs/>
          <w:color w:val="auto"/>
          <w:sz w:val="20"/>
          <w:szCs w:val="20"/>
        </w:rPr>
        <w:t xml:space="preserve"> </w:t>
      </w:r>
      <w:r w:rsidR="000B12D5">
        <w:rPr>
          <w:i w:val="0"/>
          <w:iCs/>
          <w:color w:val="auto"/>
          <w:sz w:val="20"/>
          <w:szCs w:val="20"/>
        </w:rPr>
        <w:t>y reforzando</w:t>
      </w:r>
      <w:r w:rsidR="000B12D5" w:rsidRPr="00A915FF">
        <w:rPr>
          <w:i w:val="0"/>
          <w:iCs/>
          <w:color w:val="auto"/>
          <w:sz w:val="20"/>
          <w:szCs w:val="20"/>
        </w:rPr>
        <w:t xml:space="preserve"> su liderazgo en sostenibilidad alimentaria</w:t>
      </w:r>
      <w:r w:rsidRPr="00A915FF">
        <w:rPr>
          <w:i w:val="0"/>
          <w:iCs/>
          <w:color w:val="auto"/>
          <w:sz w:val="20"/>
          <w:szCs w:val="20"/>
        </w:rPr>
        <w:t>.</w:t>
      </w:r>
    </w:p>
    <w:sectPr w:rsidR="00A915FF" w:rsidRPr="00A915FF" w:rsidSect="004F50DF">
      <w:headerReference w:type="even" r:id="rId12"/>
      <w:headerReference w:type="default" r:id="rId13"/>
      <w:headerReference w:type="first" r:id="rId14"/>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0FA02" w14:textId="77777777" w:rsidR="00123703" w:rsidRDefault="00123703">
      <w:r>
        <w:separator/>
      </w:r>
    </w:p>
    <w:p w14:paraId="5E83F3FE" w14:textId="77777777" w:rsidR="00123703" w:rsidRDefault="00123703"/>
  </w:endnote>
  <w:endnote w:type="continuationSeparator" w:id="0">
    <w:p w14:paraId="7C5D8863" w14:textId="77777777" w:rsidR="00123703" w:rsidRDefault="00123703">
      <w:r>
        <w:continuationSeparator/>
      </w:r>
    </w:p>
    <w:p w14:paraId="2B464211" w14:textId="77777777" w:rsidR="00123703" w:rsidRDefault="00123703"/>
  </w:endnote>
  <w:endnote w:type="continuationNotice" w:id="1">
    <w:p w14:paraId="4B467DD2" w14:textId="77777777" w:rsidR="00F84FE2" w:rsidRDefault="00F84F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8DB5" w14:textId="77777777" w:rsidR="00123703" w:rsidRDefault="00123703">
      <w:r>
        <w:separator/>
      </w:r>
    </w:p>
    <w:p w14:paraId="54EF4F70" w14:textId="77777777" w:rsidR="00123703" w:rsidRDefault="00123703"/>
  </w:footnote>
  <w:footnote w:type="continuationSeparator" w:id="0">
    <w:p w14:paraId="2D4ABE20" w14:textId="77777777" w:rsidR="00123703" w:rsidRDefault="00123703">
      <w:r>
        <w:continuationSeparator/>
      </w:r>
    </w:p>
    <w:p w14:paraId="276C96C9" w14:textId="77777777" w:rsidR="00123703" w:rsidRDefault="00123703"/>
  </w:footnote>
  <w:footnote w:type="continuationNotice" w:id="1">
    <w:p w14:paraId="619CDE7C" w14:textId="77777777" w:rsidR="00F84FE2" w:rsidRDefault="00F84F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8240"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8241"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25090859">
    <w:abstractNumId w:val="18"/>
  </w:num>
  <w:num w:numId="2" w16cid:durableId="1019741042">
    <w:abstractNumId w:val="27"/>
  </w:num>
  <w:num w:numId="3" w16cid:durableId="1135442246">
    <w:abstractNumId w:val="16"/>
  </w:num>
  <w:num w:numId="4" w16cid:durableId="541283736">
    <w:abstractNumId w:val="28"/>
  </w:num>
  <w:num w:numId="5" w16cid:durableId="461772858">
    <w:abstractNumId w:val="9"/>
  </w:num>
  <w:num w:numId="6" w16cid:durableId="861482238">
    <w:abstractNumId w:val="14"/>
  </w:num>
  <w:num w:numId="7" w16cid:durableId="1339774026">
    <w:abstractNumId w:val="1"/>
  </w:num>
  <w:num w:numId="8" w16cid:durableId="120848900">
    <w:abstractNumId w:val="11"/>
  </w:num>
  <w:num w:numId="9" w16cid:durableId="332219361">
    <w:abstractNumId w:val="6"/>
  </w:num>
  <w:num w:numId="10" w16cid:durableId="1218855914">
    <w:abstractNumId w:val="12"/>
  </w:num>
  <w:num w:numId="11" w16cid:durableId="451175258">
    <w:abstractNumId w:val="13"/>
  </w:num>
  <w:num w:numId="12" w16cid:durableId="1385786731">
    <w:abstractNumId w:val="25"/>
  </w:num>
  <w:num w:numId="13" w16cid:durableId="776749735">
    <w:abstractNumId w:val="10"/>
  </w:num>
  <w:num w:numId="14" w16cid:durableId="1512910917">
    <w:abstractNumId w:val="0"/>
  </w:num>
  <w:num w:numId="15" w16cid:durableId="888538025">
    <w:abstractNumId w:val="21"/>
  </w:num>
  <w:num w:numId="16" w16cid:durableId="1160272529">
    <w:abstractNumId w:val="2"/>
  </w:num>
  <w:num w:numId="17" w16cid:durableId="1629119574">
    <w:abstractNumId w:val="20"/>
  </w:num>
  <w:num w:numId="18" w16cid:durableId="1080524350">
    <w:abstractNumId w:val="26"/>
  </w:num>
  <w:num w:numId="19" w16cid:durableId="1896353575">
    <w:abstractNumId w:val="8"/>
  </w:num>
  <w:num w:numId="20" w16cid:durableId="1677145234">
    <w:abstractNumId w:val="23"/>
  </w:num>
  <w:num w:numId="21" w16cid:durableId="1845975944">
    <w:abstractNumId w:val="3"/>
  </w:num>
  <w:num w:numId="22" w16cid:durableId="494803612">
    <w:abstractNumId w:val="22"/>
  </w:num>
  <w:num w:numId="23" w16cid:durableId="86773942">
    <w:abstractNumId w:val="4"/>
  </w:num>
  <w:num w:numId="24" w16cid:durableId="938223315">
    <w:abstractNumId w:val="24"/>
  </w:num>
  <w:num w:numId="25" w16cid:durableId="721057159">
    <w:abstractNumId w:val="5"/>
  </w:num>
  <w:num w:numId="26" w16cid:durableId="1005666406">
    <w:abstractNumId w:val="19"/>
  </w:num>
  <w:num w:numId="27" w16cid:durableId="192421255">
    <w:abstractNumId w:val="7"/>
  </w:num>
  <w:num w:numId="28" w16cid:durableId="376395009">
    <w:abstractNumId w:val="15"/>
  </w:num>
  <w:num w:numId="29" w16cid:durableId="13282467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076B3"/>
    <w:rsid w:val="0001123E"/>
    <w:rsid w:val="000133C7"/>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35CB0"/>
    <w:rsid w:val="000420EA"/>
    <w:rsid w:val="0004263E"/>
    <w:rsid w:val="000428C9"/>
    <w:rsid w:val="000429C9"/>
    <w:rsid w:val="00043179"/>
    <w:rsid w:val="00043EF9"/>
    <w:rsid w:val="00046894"/>
    <w:rsid w:val="0005024E"/>
    <w:rsid w:val="000515B5"/>
    <w:rsid w:val="00054DDC"/>
    <w:rsid w:val="00054E1A"/>
    <w:rsid w:val="00055336"/>
    <w:rsid w:val="00056E5B"/>
    <w:rsid w:val="00060B67"/>
    <w:rsid w:val="00061B77"/>
    <w:rsid w:val="00062B3E"/>
    <w:rsid w:val="00062FBF"/>
    <w:rsid w:val="000635D9"/>
    <w:rsid w:val="00063DEC"/>
    <w:rsid w:val="00064BAD"/>
    <w:rsid w:val="00070624"/>
    <w:rsid w:val="00070B35"/>
    <w:rsid w:val="00071111"/>
    <w:rsid w:val="00071752"/>
    <w:rsid w:val="0007178C"/>
    <w:rsid w:val="00071A7E"/>
    <w:rsid w:val="000726E9"/>
    <w:rsid w:val="00072BEF"/>
    <w:rsid w:val="00072FF7"/>
    <w:rsid w:val="00073D78"/>
    <w:rsid w:val="000755EE"/>
    <w:rsid w:val="00075A23"/>
    <w:rsid w:val="00075D21"/>
    <w:rsid w:val="00075F83"/>
    <w:rsid w:val="00076404"/>
    <w:rsid w:val="00077DE3"/>
    <w:rsid w:val="000814A0"/>
    <w:rsid w:val="00081D96"/>
    <w:rsid w:val="0008253C"/>
    <w:rsid w:val="00083143"/>
    <w:rsid w:val="000832CA"/>
    <w:rsid w:val="00083B49"/>
    <w:rsid w:val="00083E3D"/>
    <w:rsid w:val="000844F7"/>
    <w:rsid w:val="00084ED9"/>
    <w:rsid w:val="00085257"/>
    <w:rsid w:val="00085DE0"/>
    <w:rsid w:val="000871C2"/>
    <w:rsid w:val="00087C34"/>
    <w:rsid w:val="00087F96"/>
    <w:rsid w:val="0009057E"/>
    <w:rsid w:val="00090910"/>
    <w:rsid w:val="000928D7"/>
    <w:rsid w:val="000929DC"/>
    <w:rsid w:val="000934D9"/>
    <w:rsid w:val="00093AB2"/>
    <w:rsid w:val="0009472A"/>
    <w:rsid w:val="00095CF7"/>
    <w:rsid w:val="0009763F"/>
    <w:rsid w:val="00097FA8"/>
    <w:rsid w:val="000A0E6C"/>
    <w:rsid w:val="000A1533"/>
    <w:rsid w:val="000A2988"/>
    <w:rsid w:val="000A33F7"/>
    <w:rsid w:val="000A3D17"/>
    <w:rsid w:val="000A65A3"/>
    <w:rsid w:val="000A6D65"/>
    <w:rsid w:val="000B12D5"/>
    <w:rsid w:val="000B155D"/>
    <w:rsid w:val="000B2B15"/>
    <w:rsid w:val="000B333C"/>
    <w:rsid w:val="000B3C01"/>
    <w:rsid w:val="000B3E37"/>
    <w:rsid w:val="000B5A30"/>
    <w:rsid w:val="000B60B5"/>
    <w:rsid w:val="000B63FF"/>
    <w:rsid w:val="000B7039"/>
    <w:rsid w:val="000B79BD"/>
    <w:rsid w:val="000C5C57"/>
    <w:rsid w:val="000C625A"/>
    <w:rsid w:val="000C655E"/>
    <w:rsid w:val="000C7098"/>
    <w:rsid w:val="000D0E23"/>
    <w:rsid w:val="000D33E2"/>
    <w:rsid w:val="000D3F03"/>
    <w:rsid w:val="000D6D6C"/>
    <w:rsid w:val="000E10BB"/>
    <w:rsid w:val="000E3C8C"/>
    <w:rsid w:val="000E42EF"/>
    <w:rsid w:val="000E439A"/>
    <w:rsid w:val="000E6050"/>
    <w:rsid w:val="000E781D"/>
    <w:rsid w:val="000F0A65"/>
    <w:rsid w:val="000F0C01"/>
    <w:rsid w:val="000F1EA7"/>
    <w:rsid w:val="000F2317"/>
    <w:rsid w:val="000F2E39"/>
    <w:rsid w:val="000F3FEC"/>
    <w:rsid w:val="000F491A"/>
    <w:rsid w:val="000F4AB8"/>
    <w:rsid w:val="000F5369"/>
    <w:rsid w:val="000F6065"/>
    <w:rsid w:val="001000AF"/>
    <w:rsid w:val="00101012"/>
    <w:rsid w:val="00101117"/>
    <w:rsid w:val="00101275"/>
    <w:rsid w:val="00101E0B"/>
    <w:rsid w:val="00103039"/>
    <w:rsid w:val="00105A09"/>
    <w:rsid w:val="00106351"/>
    <w:rsid w:val="001103C8"/>
    <w:rsid w:val="001129B3"/>
    <w:rsid w:val="001146A4"/>
    <w:rsid w:val="00114F78"/>
    <w:rsid w:val="00122268"/>
    <w:rsid w:val="00123703"/>
    <w:rsid w:val="0012388A"/>
    <w:rsid w:val="00124175"/>
    <w:rsid w:val="001245F0"/>
    <w:rsid w:val="00124E89"/>
    <w:rsid w:val="00126689"/>
    <w:rsid w:val="00127297"/>
    <w:rsid w:val="00127FB8"/>
    <w:rsid w:val="001329E6"/>
    <w:rsid w:val="00133B54"/>
    <w:rsid w:val="00134810"/>
    <w:rsid w:val="001361A7"/>
    <w:rsid w:val="00137A55"/>
    <w:rsid w:val="00137DC3"/>
    <w:rsid w:val="00142C96"/>
    <w:rsid w:val="001434D0"/>
    <w:rsid w:val="00151DB3"/>
    <w:rsid w:val="00154B04"/>
    <w:rsid w:val="00156336"/>
    <w:rsid w:val="0015641F"/>
    <w:rsid w:val="0015684F"/>
    <w:rsid w:val="00161471"/>
    <w:rsid w:val="001614CA"/>
    <w:rsid w:val="00162515"/>
    <w:rsid w:val="00163A19"/>
    <w:rsid w:val="00165026"/>
    <w:rsid w:val="00165134"/>
    <w:rsid w:val="00165BEF"/>
    <w:rsid w:val="00165FFF"/>
    <w:rsid w:val="00166836"/>
    <w:rsid w:val="00172017"/>
    <w:rsid w:val="001729D0"/>
    <w:rsid w:val="00173306"/>
    <w:rsid w:val="001758D2"/>
    <w:rsid w:val="00180D31"/>
    <w:rsid w:val="00180DB6"/>
    <w:rsid w:val="00183F1B"/>
    <w:rsid w:val="00190061"/>
    <w:rsid w:val="00190E45"/>
    <w:rsid w:val="0019108A"/>
    <w:rsid w:val="001917F4"/>
    <w:rsid w:val="00191D7D"/>
    <w:rsid w:val="001943E0"/>
    <w:rsid w:val="0019559F"/>
    <w:rsid w:val="001955E4"/>
    <w:rsid w:val="00196AD8"/>
    <w:rsid w:val="00196E81"/>
    <w:rsid w:val="00197420"/>
    <w:rsid w:val="001A1D5E"/>
    <w:rsid w:val="001A3E04"/>
    <w:rsid w:val="001A7FF7"/>
    <w:rsid w:val="001B0724"/>
    <w:rsid w:val="001B07BF"/>
    <w:rsid w:val="001B1463"/>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504"/>
    <w:rsid w:val="001F4C4D"/>
    <w:rsid w:val="001F5753"/>
    <w:rsid w:val="001F7FDF"/>
    <w:rsid w:val="002002DB"/>
    <w:rsid w:val="002017F8"/>
    <w:rsid w:val="00203CE6"/>
    <w:rsid w:val="00204DB7"/>
    <w:rsid w:val="002078BB"/>
    <w:rsid w:val="00207D3E"/>
    <w:rsid w:val="00212203"/>
    <w:rsid w:val="002138E1"/>
    <w:rsid w:val="00214D89"/>
    <w:rsid w:val="00215BF3"/>
    <w:rsid w:val="00216ABA"/>
    <w:rsid w:val="0021720F"/>
    <w:rsid w:val="00217E48"/>
    <w:rsid w:val="00220ADC"/>
    <w:rsid w:val="00221704"/>
    <w:rsid w:val="0022194F"/>
    <w:rsid w:val="00223D91"/>
    <w:rsid w:val="0022568D"/>
    <w:rsid w:val="002257FD"/>
    <w:rsid w:val="00225BDF"/>
    <w:rsid w:val="002267CB"/>
    <w:rsid w:val="0022692C"/>
    <w:rsid w:val="00226ED1"/>
    <w:rsid w:val="002326B4"/>
    <w:rsid w:val="00232A7A"/>
    <w:rsid w:val="00237E77"/>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237"/>
    <w:rsid w:val="0027165D"/>
    <w:rsid w:val="00273ED1"/>
    <w:rsid w:val="0027425A"/>
    <w:rsid w:val="00274A16"/>
    <w:rsid w:val="00274ACF"/>
    <w:rsid w:val="00275105"/>
    <w:rsid w:val="00276A81"/>
    <w:rsid w:val="00276D20"/>
    <w:rsid w:val="00277052"/>
    <w:rsid w:val="00281D49"/>
    <w:rsid w:val="00283DD8"/>
    <w:rsid w:val="0028477F"/>
    <w:rsid w:val="00284B97"/>
    <w:rsid w:val="00284EB7"/>
    <w:rsid w:val="00286FB3"/>
    <w:rsid w:val="00287E92"/>
    <w:rsid w:val="0029406E"/>
    <w:rsid w:val="00296D88"/>
    <w:rsid w:val="002A38AF"/>
    <w:rsid w:val="002A5525"/>
    <w:rsid w:val="002A5E86"/>
    <w:rsid w:val="002A7FA3"/>
    <w:rsid w:val="002B094C"/>
    <w:rsid w:val="002B1A19"/>
    <w:rsid w:val="002B1C66"/>
    <w:rsid w:val="002B2FAA"/>
    <w:rsid w:val="002B4322"/>
    <w:rsid w:val="002B5F39"/>
    <w:rsid w:val="002B6383"/>
    <w:rsid w:val="002B6560"/>
    <w:rsid w:val="002B6F8E"/>
    <w:rsid w:val="002B738B"/>
    <w:rsid w:val="002B7C11"/>
    <w:rsid w:val="002C01E5"/>
    <w:rsid w:val="002C0BB6"/>
    <w:rsid w:val="002C1DF2"/>
    <w:rsid w:val="002C4329"/>
    <w:rsid w:val="002C4664"/>
    <w:rsid w:val="002C4C50"/>
    <w:rsid w:val="002C5D7B"/>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E5FC6"/>
    <w:rsid w:val="002F07DC"/>
    <w:rsid w:val="002F1542"/>
    <w:rsid w:val="002F2B3D"/>
    <w:rsid w:val="002F3BB3"/>
    <w:rsid w:val="002F44CA"/>
    <w:rsid w:val="002F4AFA"/>
    <w:rsid w:val="002F59C5"/>
    <w:rsid w:val="0030006B"/>
    <w:rsid w:val="00301558"/>
    <w:rsid w:val="003019EA"/>
    <w:rsid w:val="003046EF"/>
    <w:rsid w:val="0030566B"/>
    <w:rsid w:val="00306041"/>
    <w:rsid w:val="0030705A"/>
    <w:rsid w:val="0031002F"/>
    <w:rsid w:val="00311B71"/>
    <w:rsid w:val="00313191"/>
    <w:rsid w:val="00314757"/>
    <w:rsid w:val="0031578B"/>
    <w:rsid w:val="00315FBE"/>
    <w:rsid w:val="003175EF"/>
    <w:rsid w:val="00320E35"/>
    <w:rsid w:val="00323226"/>
    <w:rsid w:val="00326A62"/>
    <w:rsid w:val="00327D4D"/>
    <w:rsid w:val="00330CA2"/>
    <w:rsid w:val="00334D1A"/>
    <w:rsid w:val="00335B21"/>
    <w:rsid w:val="00337264"/>
    <w:rsid w:val="00337629"/>
    <w:rsid w:val="003379BB"/>
    <w:rsid w:val="00340892"/>
    <w:rsid w:val="00341392"/>
    <w:rsid w:val="00342E6B"/>
    <w:rsid w:val="0034324A"/>
    <w:rsid w:val="00343614"/>
    <w:rsid w:val="003437EB"/>
    <w:rsid w:val="00345A44"/>
    <w:rsid w:val="00345AA7"/>
    <w:rsid w:val="003534DA"/>
    <w:rsid w:val="003538BF"/>
    <w:rsid w:val="00355494"/>
    <w:rsid w:val="0035593B"/>
    <w:rsid w:val="00355C58"/>
    <w:rsid w:val="00356970"/>
    <w:rsid w:val="003570F0"/>
    <w:rsid w:val="00361BAE"/>
    <w:rsid w:val="00362943"/>
    <w:rsid w:val="00363C1B"/>
    <w:rsid w:val="0036409B"/>
    <w:rsid w:val="003652AF"/>
    <w:rsid w:val="00365615"/>
    <w:rsid w:val="00372EBD"/>
    <w:rsid w:val="00373EDE"/>
    <w:rsid w:val="00374945"/>
    <w:rsid w:val="00374CF9"/>
    <w:rsid w:val="003754A5"/>
    <w:rsid w:val="00375F64"/>
    <w:rsid w:val="003764CF"/>
    <w:rsid w:val="00377613"/>
    <w:rsid w:val="00377BD3"/>
    <w:rsid w:val="00380094"/>
    <w:rsid w:val="00380543"/>
    <w:rsid w:val="003817E9"/>
    <w:rsid w:val="00382F15"/>
    <w:rsid w:val="00384696"/>
    <w:rsid w:val="00386DB2"/>
    <w:rsid w:val="00387606"/>
    <w:rsid w:val="00391EDF"/>
    <w:rsid w:val="00392485"/>
    <w:rsid w:val="00393164"/>
    <w:rsid w:val="00394CCB"/>
    <w:rsid w:val="003A0700"/>
    <w:rsid w:val="003A1BAC"/>
    <w:rsid w:val="003A228E"/>
    <w:rsid w:val="003A6446"/>
    <w:rsid w:val="003A78D4"/>
    <w:rsid w:val="003A79B5"/>
    <w:rsid w:val="003B1CC3"/>
    <w:rsid w:val="003B534E"/>
    <w:rsid w:val="003B5450"/>
    <w:rsid w:val="003B7880"/>
    <w:rsid w:val="003C00F5"/>
    <w:rsid w:val="003C0248"/>
    <w:rsid w:val="003C0A43"/>
    <w:rsid w:val="003C3FA8"/>
    <w:rsid w:val="003C7DED"/>
    <w:rsid w:val="003D017F"/>
    <w:rsid w:val="003D23E5"/>
    <w:rsid w:val="003D29EF"/>
    <w:rsid w:val="003D5257"/>
    <w:rsid w:val="003D57E5"/>
    <w:rsid w:val="003D649E"/>
    <w:rsid w:val="003D7763"/>
    <w:rsid w:val="003D78F4"/>
    <w:rsid w:val="003E25EA"/>
    <w:rsid w:val="003E2E27"/>
    <w:rsid w:val="003E4B4B"/>
    <w:rsid w:val="003E4F61"/>
    <w:rsid w:val="003E7739"/>
    <w:rsid w:val="003E7E45"/>
    <w:rsid w:val="003F012F"/>
    <w:rsid w:val="003F0A01"/>
    <w:rsid w:val="003F0AEA"/>
    <w:rsid w:val="003F4F4F"/>
    <w:rsid w:val="003F799B"/>
    <w:rsid w:val="00403015"/>
    <w:rsid w:val="00404385"/>
    <w:rsid w:val="004058F9"/>
    <w:rsid w:val="0040661B"/>
    <w:rsid w:val="0040759D"/>
    <w:rsid w:val="0041094E"/>
    <w:rsid w:val="00411AC2"/>
    <w:rsid w:val="00412C14"/>
    <w:rsid w:val="004141AF"/>
    <w:rsid w:val="004153B7"/>
    <w:rsid w:val="004205D2"/>
    <w:rsid w:val="00421CE4"/>
    <w:rsid w:val="00422318"/>
    <w:rsid w:val="00422951"/>
    <w:rsid w:val="00423EBC"/>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47F63"/>
    <w:rsid w:val="00450803"/>
    <w:rsid w:val="00451DF4"/>
    <w:rsid w:val="0045562E"/>
    <w:rsid w:val="00461E1F"/>
    <w:rsid w:val="004657B2"/>
    <w:rsid w:val="00466405"/>
    <w:rsid w:val="00466622"/>
    <w:rsid w:val="00472C78"/>
    <w:rsid w:val="00475B16"/>
    <w:rsid w:val="0047676F"/>
    <w:rsid w:val="0047690E"/>
    <w:rsid w:val="0047756B"/>
    <w:rsid w:val="0048106C"/>
    <w:rsid w:val="00481B0A"/>
    <w:rsid w:val="00482C7E"/>
    <w:rsid w:val="00486C07"/>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9F7"/>
    <w:rsid w:val="004B6FBA"/>
    <w:rsid w:val="004C2ECB"/>
    <w:rsid w:val="004C5E96"/>
    <w:rsid w:val="004C6EDA"/>
    <w:rsid w:val="004D060A"/>
    <w:rsid w:val="004D17AA"/>
    <w:rsid w:val="004D201B"/>
    <w:rsid w:val="004D31CA"/>
    <w:rsid w:val="004D3224"/>
    <w:rsid w:val="004D36A6"/>
    <w:rsid w:val="004D4389"/>
    <w:rsid w:val="004D5475"/>
    <w:rsid w:val="004E01AA"/>
    <w:rsid w:val="004E0BE7"/>
    <w:rsid w:val="004E1E1F"/>
    <w:rsid w:val="004E2659"/>
    <w:rsid w:val="004E39FC"/>
    <w:rsid w:val="004E451F"/>
    <w:rsid w:val="004F177A"/>
    <w:rsid w:val="004F36A6"/>
    <w:rsid w:val="004F4F79"/>
    <w:rsid w:val="004F50DF"/>
    <w:rsid w:val="004F5499"/>
    <w:rsid w:val="004F58A5"/>
    <w:rsid w:val="004F5BB7"/>
    <w:rsid w:val="004F5E6E"/>
    <w:rsid w:val="0050295F"/>
    <w:rsid w:val="00502EB2"/>
    <w:rsid w:val="00504015"/>
    <w:rsid w:val="00510AEA"/>
    <w:rsid w:val="005139D6"/>
    <w:rsid w:val="00513B28"/>
    <w:rsid w:val="0051474F"/>
    <w:rsid w:val="00514839"/>
    <w:rsid w:val="005151B6"/>
    <w:rsid w:val="00516C24"/>
    <w:rsid w:val="00516EED"/>
    <w:rsid w:val="005213BE"/>
    <w:rsid w:val="005217B0"/>
    <w:rsid w:val="00521A63"/>
    <w:rsid w:val="00521D5E"/>
    <w:rsid w:val="005248C3"/>
    <w:rsid w:val="005254C5"/>
    <w:rsid w:val="005266EF"/>
    <w:rsid w:val="00526750"/>
    <w:rsid w:val="005268C6"/>
    <w:rsid w:val="00526BF5"/>
    <w:rsid w:val="005315D9"/>
    <w:rsid w:val="005327E1"/>
    <w:rsid w:val="0053528A"/>
    <w:rsid w:val="00540872"/>
    <w:rsid w:val="005409DB"/>
    <w:rsid w:val="005413FC"/>
    <w:rsid w:val="0054417F"/>
    <w:rsid w:val="005457C9"/>
    <w:rsid w:val="00545C5B"/>
    <w:rsid w:val="005474FF"/>
    <w:rsid w:val="00550E1E"/>
    <w:rsid w:val="00552952"/>
    <w:rsid w:val="00552C62"/>
    <w:rsid w:val="005531FD"/>
    <w:rsid w:val="00553801"/>
    <w:rsid w:val="00554FA4"/>
    <w:rsid w:val="00556836"/>
    <w:rsid w:val="005569B9"/>
    <w:rsid w:val="00557005"/>
    <w:rsid w:val="00560C3D"/>
    <w:rsid w:val="005612CB"/>
    <w:rsid w:val="00562962"/>
    <w:rsid w:val="00563AF1"/>
    <w:rsid w:val="00563D72"/>
    <w:rsid w:val="005658FA"/>
    <w:rsid w:val="005663C4"/>
    <w:rsid w:val="00570B3A"/>
    <w:rsid w:val="005712CE"/>
    <w:rsid w:val="0057770B"/>
    <w:rsid w:val="005800D7"/>
    <w:rsid w:val="00580110"/>
    <w:rsid w:val="00581319"/>
    <w:rsid w:val="00581680"/>
    <w:rsid w:val="00582CDD"/>
    <w:rsid w:val="00586A61"/>
    <w:rsid w:val="0058759E"/>
    <w:rsid w:val="00590005"/>
    <w:rsid w:val="00590CDD"/>
    <w:rsid w:val="0059156B"/>
    <w:rsid w:val="00591D14"/>
    <w:rsid w:val="00592E2B"/>
    <w:rsid w:val="005959C7"/>
    <w:rsid w:val="00596669"/>
    <w:rsid w:val="005A22ED"/>
    <w:rsid w:val="005A245F"/>
    <w:rsid w:val="005A2933"/>
    <w:rsid w:val="005A2C71"/>
    <w:rsid w:val="005A2FC1"/>
    <w:rsid w:val="005A342B"/>
    <w:rsid w:val="005A3C03"/>
    <w:rsid w:val="005A3E6F"/>
    <w:rsid w:val="005A443D"/>
    <w:rsid w:val="005A7901"/>
    <w:rsid w:val="005A7B3E"/>
    <w:rsid w:val="005B0A69"/>
    <w:rsid w:val="005B3701"/>
    <w:rsid w:val="005B3A89"/>
    <w:rsid w:val="005B3EA1"/>
    <w:rsid w:val="005B5C22"/>
    <w:rsid w:val="005C19B4"/>
    <w:rsid w:val="005C2415"/>
    <w:rsid w:val="005C58E0"/>
    <w:rsid w:val="005C631E"/>
    <w:rsid w:val="005C6EC9"/>
    <w:rsid w:val="005D09DC"/>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28D"/>
    <w:rsid w:val="005F4A82"/>
    <w:rsid w:val="005F5236"/>
    <w:rsid w:val="005F7854"/>
    <w:rsid w:val="005F7A64"/>
    <w:rsid w:val="00600B28"/>
    <w:rsid w:val="00600F36"/>
    <w:rsid w:val="00601B2A"/>
    <w:rsid w:val="00602258"/>
    <w:rsid w:val="00607633"/>
    <w:rsid w:val="006108B0"/>
    <w:rsid w:val="00611200"/>
    <w:rsid w:val="006112D8"/>
    <w:rsid w:val="006134D3"/>
    <w:rsid w:val="00613F0A"/>
    <w:rsid w:val="00614807"/>
    <w:rsid w:val="00614EC9"/>
    <w:rsid w:val="0061736C"/>
    <w:rsid w:val="00620510"/>
    <w:rsid w:val="00621696"/>
    <w:rsid w:val="00621EDD"/>
    <w:rsid w:val="00622901"/>
    <w:rsid w:val="0062350D"/>
    <w:rsid w:val="00624298"/>
    <w:rsid w:val="00625C26"/>
    <w:rsid w:val="00626EBE"/>
    <w:rsid w:val="00627E4A"/>
    <w:rsid w:val="00631710"/>
    <w:rsid w:val="00634770"/>
    <w:rsid w:val="0063489E"/>
    <w:rsid w:val="0063567C"/>
    <w:rsid w:val="00635AA1"/>
    <w:rsid w:val="006361F1"/>
    <w:rsid w:val="00636B0F"/>
    <w:rsid w:val="00640CE6"/>
    <w:rsid w:val="00641E96"/>
    <w:rsid w:val="00642E99"/>
    <w:rsid w:val="00643674"/>
    <w:rsid w:val="00643E56"/>
    <w:rsid w:val="0064463B"/>
    <w:rsid w:val="00644BC5"/>
    <w:rsid w:val="0065085E"/>
    <w:rsid w:val="006511C6"/>
    <w:rsid w:val="0065312D"/>
    <w:rsid w:val="00653459"/>
    <w:rsid w:val="006536D1"/>
    <w:rsid w:val="006548E5"/>
    <w:rsid w:val="00654968"/>
    <w:rsid w:val="006575FD"/>
    <w:rsid w:val="00657DDE"/>
    <w:rsid w:val="00660463"/>
    <w:rsid w:val="006604A6"/>
    <w:rsid w:val="006613E0"/>
    <w:rsid w:val="00663D73"/>
    <w:rsid w:val="00666451"/>
    <w:rsid w:val="00670B2F"/>
    <w:rsid w:val="00672CA1"/>
    <w:rsid w:val="00672EB9"/>
    <w:rsid w:val="00672F08"/>
    <w:rsid w:val="00672F1B"/>
    <w:rsid w:val="006735DA"/>
    <w:rsid w:val="00673CD3"/>
    <w:rsid w:val="0067438B"/>
    <w:rsid w:val="00674CEE"/>
    <w:rsid w:val="006755CF"/>
    <w:rsid w:val="00675AC6"/>
    <w:rsid w:val="006765D9"/>
    <w:rsid w:val="00676D5E"/>
    <w:rsid w:val="006779EE"/>
    <w:rsid w:val="00677B25"/>
    <w:rsid w:val="0068609E"/>
    <w:rsid w:val="0068725B"/>
    <w:rsid w:val="006918D0"/>
    <w:rsid w:val="00695EA7"/>
    <w:rsid w:val="00697A06"/>
    <w:rsid w:val="006A00E6"/>
    <w:rsid w:val="006A0B15"/>
    <w:rsid w:val="006A0E5F"/>
    <w:rsid w:val="006A41F2"/>
    <w:rsid w:val="006A51D6"/>
    <w:rsid w:val="006A5ACC"/>
    <w:rsid w:val="006A5F48"/>
    <w:rsid w:val="006A6ECD"/>
    <w:rsid w:val="006B14CE"/>
    <w:rsid w:val="006B47BB"/>
    <w:rsid w:val="006B4B54"/>
    <w:rsid w:val="006B4C5D"/>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537F"/>
    <w:rsid w:val="006E5F4A"/>
    <w:rsid w:val="006E6510"/>
    <w:rsid w:val="006F023C"/>
    <w:rsid w:val="006F11A8"/>
    <w:rsid w:val="006F3892"/>
    <w:rsid w:val="006F467B"/>
    <w:rsid w:val="006F6009"/>
    <w:rsid w:val="006F62BC"/>
    <w:rsid w:val="006F6FC5"/>
    <w:rsid w:val="006F76FE"/>
    <w:rsid w:val="00701DE4"/>
    <w:rsid w:val="00701DFD"/>
    <w:rsid w:val="0070264D"/>
    <w:rsid w:val="00702EE0"/>
    <w:rsid w:val="0070305D"/>
    <w:rsid w:val="007047C4"/>
    <w:rsid w:val="00704878"/>
    <w:rsid w:val="007052CD"/>
    <w:rsid w:val="007074F6"/>
    <w:rsid w:val="007078F1"/>
    <w:rsid w:val="0071257F"/>
    <w:rsid w:val="00714C57"/>
    <w:rsid w:val="00714FEB"/>
    <w:rsid w:val="007160AA"/>
    <w:rsid w:val="00716774"/>
    <w:rsid w:val="00716E3E"/>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4EC0"/>
    <w:rsid w:val="00745E78"/>
    <w:rsid w:val="00747C13"/>
    <w:rsid w:val="00747C9F"/>
    <w:rsid w:val="00747FE3"/>
    <w:rsid w:val="00750291"/>
    <w:rsid w:val="00751770"/>
    <w:rsid w:val="00751808"/>
    <w:rsid w:val="00754A7A"/>
    <w:rsid w:val="00755306"/>
    <w:rsid w:val="00755778"/>
    <w:rsid w:val="00757F6D"/>
    <w:rsid w:val="00761E96"/>
    <w:rsid w:val="00762577"/>
    <w:rsid w:val="0076399C"/>
    <w:rsid w:val="00763E87"/>
    <w:rsid w:val="00764A03"/>
    <w:rsid w:val="00765056"/>
    <w:rsid w:val="00766137"/>
    <w:rsid w:val="00766244"/>
    <w:rsid w:val="0076627F"/>
    <w:rsid w:val="00766CF9"/>
    <w:rsid w:val="00770175"/>
    <w:rsid w:val="00770A84"/>
    <w:rsid w:val="00770CB4"/>
    <w:rsid w:val="00773D5A"/>
    <w:rsid w:val="007801E1"/>
    <w:rsid w:val="00780A82"/>
    <w:rsid w:val="00781D27"/>
    <w:rsid w:val="00784224"/>
    <w:rsid w:val="00784B20"/>
    <w:rsid w:val="00784DF8"/>
    <w:rsid w:val="00784FE8"/>
    <w:rsid w:val="007858C2"/>
    <w:rsid w:val="00785A7C"/>
    <w:rsid w:val="00785D12"/>
    <w:rsid w:val="00790B1B"/>
    <w:rsid w:val="00792352"/>
    <w:rsid w:val="0079251F"/>
    <w:rsid w:val="0079307C"/>
    <w:rsid w:val="007934BF"/>
    <w:rsid w:val="00793755"/>
    <w:rsid w:val="0079590B"/>
    <w:rsid w:val="0079687E"/>
    <w:rsid w:val="007A05B0"/>
    <w:rsid w:val="007A0FFD"/>
    <w:rsid w:val="007A13E1"/>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3B47"/>
    <w:rsid w:val="007D4B44"/>
    <w:rsid w:val="007D7C3F"/>
    <w:rsid w:val="007E1DF2"/>
    <w:rsid w:val="007E2962"/>
    <w:rsid w:val="007F0E37"/>
    <w:rsid w:val="007F115C"/>
    <w:rsid w:val="007F3FB4"/>
    <w:rsid w:val="007F69A8"/>
    <w:rsid w:val="007F7758"/>
    <w:rsid w:val="007F7C3D"/>
    <w:rsid w:val="007F7D32"/>
    <w:rsid w:val="008003B6"/>
    <w:rsid w:val="0080114E"/>
    <w:rsid w:val="0080149C"/>
    <w:rsid w:val="00801DC0"/>
    <w:rsid w:val="00801FBE"/>
    <w:rsid w:val="00803339"/>
    <w:rsid w:val="00803792"/>
    <w:rsid w:val="0080789D"/>
    <w:rsid w:val="0081009A"/>
    <w:rsid w:val="00812082"/>
    <w:rsid w:val="00812184"/>
    <w:rsid w:val="00822283"/>
    <w:rsid w:val="00822835"/>
    <w:rsid w:val="00823EF3"/>
    <w:rsid w:val="00824118"/>
    <w:rsid w:val="00824807"/>
    <w:rsid w:val="00827F77"/>
    <w:rsid w:val="00830C56"/>
    <w:rsid w:val="00831A22"/>
    <w:rsid w:val="00832A0B"/>
    <w:rsid w:val="0083377D"/>
    <w:rsid w:val="0083577B"/>
    <w:rsid w:val="0083729F"/>
    <w:rsid w:val="008377D6"/>
    <w:rsid w:val="0084164B"/>
    <w:rsid w:val="00846963"/>
    <w:rsid w:val="00846FB9"/>
    <w:rsid w:val="00850475"/>
    <w:rsid w:val="008504E0"/>
    <w:rsid w:val="00853B48"/>
    <w:rsid w:val="00860500"/>
    <w:rsid w:val="00860657"/>
    <w:rsid w:val="00861F1A"/>
    <w:rsid w:val="00862C46"/>
    <w:rsid w:val="0086439B"/>
    <w:rsid w:val="008719CA"/>
    <w:rsid w:val="00871DFE"/>
    <w:rsid w:val="00873948"/>
    <w:rsid w:val="00876998"/>
    <w:rsid w:val="00876AAA"/>
    <w:rsid w:val="008831C1"/>
    <w:rsid w:val="0088337E"/>
    <w:rsid w:val="008839A3"/>
    <w:rsid w:val="0088655A"/>
    <w:rsid w:val="00886A5A"/>
    <w:rsid w:val="00886F18"/>
    <w:rsid w:val="00887083"/>
    <w:rsid w:val="008915AF"/>
    <w:rsid w:val="00892EE4"/>
    <w:rsid w:val="008932D5"/>
    <w:rsid w:val="0089341E"/>
    <w:rsid w:val="00894224"/>
    <w:rsid w:val="0089444E"/>
    <w:rsid w:val="008958BC"/>
    <w:rsid w:val="00896A90"/>
    <w:rsid w:val="00897543"/>
    <w:rsid w:val="00897799"/>
    <w:rsid w:val="008A0CB5"/>
    <w:rsid w:val="008A2784"/>
    <w:rsid w:val="008A2E8B"/>
    <w:rsid w:val="008A424B"/>
    <w:rsid w:val="008A4745"/>
    <w:rsid w:val="008A478A"/>
    <w:rsid w:val="008A5E51"/>
    <w:rsid w:val="008A669E"/>
    <w:rsid w:val="008A75D6"/>
    <w:rsid w:val="008A7797"/>
    <w:rsid w:val="008A7B2E"/>
    <w:rsid w:val="008A7BAE"/>
    <w:rsid w:val="008B0DBF"/>
    <w:rsid w:val="008B0E48"/>
    <w:rsid w:val="008B1561"/>
    <w:rsid w:val="008B197C"/>
    <w:rsid w:val="008B2561"/>
    <w:rsid w:val="008B2987"/>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BB4"/>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67B5"/>
    <w:rsid w:val="008F7341"/>
    <w:rsid w:val="008F7645"/>
    <w:rsid w:val="008F7936"/>
    <w:rsid w:val="008F7C36"/>
    <w:rsid w:val="00901568"/>
    <w:rsid w:val="0090221A"/>
    <w:rsid w:val="00902EC7"/>
    <w:rsid w:val="00906494"/>
    <w:rsid w:val="0091025A"/>
    <w:rsid w:val="0091223D"/>
    <w:rsid w:val="00912872"/>
    <w:rsid w:val="00925502"/>
    <w:rsid w:val="00930796"/>
    <w:rsid w:val="00930824"/>
    <w:rsid w:val="00930AAD"/>
    <w:rsid w:val="00932C05"/>
    <w:rsid w:val="009332B9"/>
    <w:rsid w:val="00933813"/>
    <w:rsid w:val="00933D1F"/>
    <w:rsid w:val="00935A7B"/>
    <w:rsid w:val="00935DE2"/>
    <w:rsid w:val="009369B3"/>
    <w:rsid w:val="009406A4"/>
    <w:rsid w:val="009408B8"/>
    <w:rsid w:val="009419FD"/>
    <w:rsid w:val="00941C3D"/>
    <w:rsid w:val="00941E16"/>
    <w:rsid w:val="00942C18"/>
    <w:rsid w:val="00943939"/>
    <w:rsid w:val="00943B34"/>
    <w:rsid w:val="00947736"/>
    <w:rsid w:val="00947F0A"/>
    <w:rsid w:val="0095261D"/>
    <w:rsid w:val="00953318"/>
    <w:rsid w:val="009536B5"/>
    <w:rsid w:val="009548D7"/>
    <w:rsid w:val="00954E9C"/>
    <w:rsid w:val="009557BB"/>
    <w:rsid w:val="00956454"/>
    <w:rsid w:val="00962C57"/>
    <w:rsid w:val="0096479C"/>
    <w:rsid w:val="009664C9"/>
    <w:rsid w:val="00966CD5"/>
    <w:rsid w:val="00966E63"/>
    <w:rsid w:val="00966FC0"/>
    <w:rsid w:val="009703E8"/>
    <w:rsid w:val="009710F4"/>
    <w:rsid w:val="009717AA"/>
    <w:rsid w:val="00971D7A"/>
    <w:rsid w:val="0097287F"/>
    <w:rsid w:val="009737F0"/>
    <w:rsid w:val="009748B8"/>
    <w:rsid w:val="009748CC"/>
    <w:rsid w:val="00975176"/>
    <w:rsid w:val="009767FC"/>
    <w:rsid w:val="00977087"/>
    <w:rsid w:val="00977929"/>
    <w:rsid w:val="00980761"/>
    <w:rsid w:val="0098126D"/>
    <w:rsid w:val="00981BAE"/>
    <w:rsid w:val="0098357E"/>
    <w:rsid w:val="00985283"/>
    <w:rsid w:val="009867F9"/>
    <w:rsid w:val="00990551"/>
    <w:rsid w:val="00994A10"/>
    <w:rsid w:val="009A0627"/>
    <w:rsid w:val="009A2BBF"/>
    <w:rsid w:val="009A486A"/>
    <w:rsid w:val="009A4CBD"/>
    <w:rsid w:val="009A54D8"/>
    <w:rsid w:val="009A59ED"/>
    <w:rsid w:val="009A66C8"/>
    <w:rsid w:val="009A68CD"/>
    <w:rsid w:val="009A6ED9"/>
    <w:rsid w:val="009B029C"/>
    <w:rsid w:val="009B0703"/>
    <w:rsid w:val="009B158F"/>
    <w:rsid w:val="009B1997"/>
    <w:rsid w:val="009B5080"/>
    <w:rsid w:val="009B5442"/>
    <w:rsid w:val="009C15F1"/>
    <w:rsid w:val="009C16D1"/>
    <w:rsid w:val="009C41D7"/>
    <w:rsid w:val="009C573A"/>
    <w:rsid w:val="009C654B"/>
    <w:rsid w:val="009C6E43"/>
    <w:rsid w:val="009C76CF"/>
    <w:rsid w:val="009D02D5"/>
    <w:rsid w:val="009D0430"/>
    <w:rsid w:val="009D2B26"/>
    <w:rsid w:val="009D37A7"/>
    <w:rsid w:val="009D4157"/>
    <w:rsid w:val="009D41FA"/>
    <w:rsid w:val="009E346F"/>
    <w:rsid w:val="009E4D6A"/>
    <w:rsid w:val="009E52EC"/>
    <w:rsid w:val="009E5E9C"/>
    <w:rsid w:val="009E6251"/>
    <w:rsid w:val="009E75D5"/>
    <w:rsid w:val="009F0541"/>
    <w:rsid w:val="009F0ADD"/>
    <w:rsid w:val="009F0D0E"/>
    <w:rsid w:val="009F0E32"/>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34A6B"/>
    <w:rsid w:val="00A43846"/>
    <w:rsid w:val="00A43E89"/>
    <w:rsid w:val="00A43F13"/>
    <w:rsid w:val="00A44EDA"/>
    <w:rsid w:val="00A4644A"/>
    <w:rsid w:val="00A4739D"/>
    <w:rsid w:val="00A5149D"/>
    <w:rsid w:val="00A528ED"/>
    <w:rsid w:val="00A530E1"/>
    <w:rsid w:val="00A53913"/>
    <w:rsid w:val="00A542DF"/>
    <w:rsid w:val="00A551F4"/>
    <w:rsid w:val="00A554E0"/>
    <w:rsid w:val="00A62953"/>
    <w:rsid w:val="00A62AD7"/>
    <w:rsid w:val="00A63D5A"/>
    <w:rsid w:val="00A64A6E"/>
    <w:rsid w:val="00A65AAD"/>
    <w:rsid w:val="00A67D8B"/>
    <w:rsid w:val="00A70CAA"/>
    <w:rsid w:val="00A71A26"/>
    <w:rsid w:val="00A7445B"/>
    <w:rsid w:val="00A751D8"/>
    <w:rsid w:val="00A75832"/>
    <w:rsid w:val="00A75A3B"/>
    <w:rsid w:val="00A83846"/>
    <w:rsid w:val="00A84B19"/>
    <w:rsid w:val="00A87A96"/>
    <w:rsid w:val="00A915FF"/>
    <w:rsid w:val="00A91D3D"/>
    <w:rsid w:val="00A964E3"/>
    <w:rsid w:val="00AA0A75"/>
    <w:rsid w:val="00AA39A3"/>
    <w:rsid w:val="00AA3AD7"/>
    <w:rsid w:val="00AA4184"/>
    <w:rsid w:val="00AA5754"/>
    <w:rsid w:val="00AA74BC"/>
    <w:rsid w:val="00AB0E86"/>
    <w:rsid w:val="00AB1456"/>
    <w:rsid w:val="00AB29EE"/>
    <w:rsid w:val="00AB31D0"/>
    <w:rsid w:val="00AB45AD"/>
    <w:rsid w:val="00AB4FB8"/>
    <w:rsid w:val="00AB6022"/>
    <w:rsid w:val="00AB6FC9"/>
    <w:rsid w:val="00AB7311"/>
    <w:rsid w:val="00AC1371"/>
    <w:rsid w:val="00AC1F33"/>
    <w:rsid w:val="00AC5F6E"/>
    <w:rsid w:val="00AC6F04"/>
    <w:rsid w:val="00AC7EAD"/>
    <w:rsid w:val="00AD1DA1"/>
    <w:rsid w:val="00AD23ED"/>
    <w:rsid w:val="00AD4296"/>
    <w:rsid w:val="00AD44EC"/>
    <w:rsid w:val="00AD4578"/>
    <w:rsid w:val="00AD5D77"/>
    <w:rsid w:val="00AE2C5B"/>
    <w:rsid w:val="00AE3AD7"/>
    <w:rsid w:val="00AE4659"/>
    <w:rsid w:val="00AE4693"/>
    <w:rsid w:val="00AE5E96"/>
    <w:rsid w:val="00AF1BDA"/>
    <w:rsid w:val="00AF2630"/>
    <w:rsid w:val="00AF3D3E"/>
    <w:rsid w:val="00AF4947"/>
    <w:rsid w:val="00AF4D41"/>
    <w:rsid w:val="00AF5A69"/>
    <w:rsid w:val="00AF66F1"/>
    <w:rsid w:val="00AF6B61"/>
    <w:rsid w:val="00B00CC9"/>
    <w:rsid w:val="00B0161B"/>
    <w:rsid w:val="00B037EF"/>
    <w:rsid w:val="00B042A6"/>
    <w:rsid w:val="00B100F4"/>
    <w:rsid w:val="00B1192E"/>
    <w:rsid w:val="00B13E4D"/>
    <w:rsid w:val="00B14126"/>
    <w:rsid w:val="00B14190"/>
    <w:rsid w:val="00B15791"/>
    <w:rsid w:val="00B166E4"/>
    <w:rsid w:val="00B179C4"/>
    <w:rsid w:val="00B2134D"/>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285D"/>
    <w:rsid w:val="00B53307"/>
    <w:rsid w:val="00B53C0D"/>
    <w:rsid w:val="00B5449A"/>
    <w:rsid w:val="00B56534"/>
    <w:rsid w:val="00B565B4"/>
    <w:rsid w:val="00B56E33"/>
    <w:rsid w:val="00B5765B"/>
    <w:rsid w:val="00B6393E"/>
    <w:rsid w:val="00B65931"/>
    <w:rsid w:val="00B66BDF"/>
    <w:rsid w:val="00B66CD2"/>
    <w:rsid w:val="00B714EC"/>
    <w:rsid w:val="00B721DB"/>
    <w:rsid w:val="00B72E3D"/>
    <w:rsid w:val="00B7339D"/>
    <w:rsid w:val="00B75239"/>
    <w:rsid w:val="00B7535B"/>
    <w:rsid w:val="00B8019D"/>
    <w:rsid w:val="00B80940"/>
    <w:rsid w:val="00B8248A"/>
    <w:rsid w:val="00B8256A"/>
    <w:rsid w:val="00B83C07"/>
    <w:rsid w:val="00B9183F"/>
    <w:rsid w:val="00B91F8B"/>
    <w:rsid w:val="00B92966"/>
    <w:rsid w:val="00B959A0"/>
    <w:rsid w:val="00B95E5F"/>
    <w:rsid w:val="00B9619B"/>
    <w:rsid w:val="00B96BB8"/>
    <w:rsid w:val="00B97B7F"/>
    <w:rsid w:val="00BA54FF"/>
    <w:rsid w:val="00BA5C1F"/>
    <w:rsid w:val="00BA6076"/>
    <w:rsid w:val="00BB0938"/>
    <w:rsid w:val="00BB6A2A"/>
    <w:rsid w:val="00BB75A8"/>
    <w:rsid w:val="00BB7D60"/>
    <w:rsid w:val="00BC2EB8"/>
    <w:rsid w:val="00BC2F80"/>
    <w:rsid w:val="00BC4353"/>
    <w:rsid w:val="00BC60F7"/>
    <w:rsid w:val="00BC61D6"/>
    <w:rsid w:val="00BD16CA"/>
    <w:rsid w:val="00BD1CFA"/>
    <w:rsid w:val="00BD2C97"/>
    <w:rsid w:val="00BD2FB4"/>
    <w:rsid w:val="00BD5109"/>
    <w:rsid w:val="00BD659B"/>
    <w:rsid w:val="00BD746E"/>
    <w:rsid w:val="00BD75AF"/>
    <w:rsid w:val="00BD7A04"/>
    <w:rsid w:val="00BD7F29"/>
    <w:rsid w:val="00BE05B1"/>
    <w:rsid w:val="00BE2724"/>
    <w:rsid w:val="00BE3168"/>
    <w:rsid w:val="00BE38C4"/>
    <w:rsid w:val="00BE3D22"/>
    <w:rsid w:val="00BE5CD4"/>
    <w:rsid w:val="00BE6D0A"/>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184D"/>
    <w:rsid w:val="00C21DD9"/>
    <w:rsid w:val="00C25EFE"/>
    <w:rsid w:val="00C30EBE"/>
    <w:rsid w:val="00C312CD"/>
    <w:rsid w:val="00C319F5"/>
    <w:rsid w:val="00C32A4E"/>
    <w:rsid w:val="00C37CBA"/>
    <w:rsid w:val="00C4116A"/>
    <w:rsid w:val="00C41858"/>
    <w:rsid w:val="00C440FF"/>
    <w:rsid w:val="00C44EC2"/>
    <w:rsid w:val="00C4535D"/>
    <w:rsid w:val="00C46F47"/>
    <w:rsid w:val="00C504D7"/>
    <w:rsid w:val="00C50D0D"/>
    <w:rsid w:val="00C51726"/>
    <w:rsid w:val="00C53B72"/>
    <w:rsid w:val="00C5452D"/>
    <w:rsid w:val="00C553C1"/>
    <w:rsid w:val="00C554A2"/>
    <w:rsid w:val="00C56821"/>
    <w:rsid w:val="00C56A50"/>
    <w:rsid w:val="00C61768"/>
    <w:rsid w:val="00C61F94"/>
    <w:rsid w:val="00C62670"/>
    <w:rsid w:val="00C62C30"/>
    <w:rsid w:val="00C64075"/>
    <w:rsid w:val="00C6413B"/>
    <w:rsid w:val="00C6443C"/>
    <w:rsid w:val="00C6546D"/>
    <w:rsid w:val="00C67544"/>
    <w:rsid w:val="00C67CCB"/>
    <w:rsid w:val="00C7076E"/>
    <w:rsid w:val="00C73E4C"/>
    <w:rsid w:val="00C76971"/>
    <w:rsid w:val="00C80B39"/>
    <w:rsid w:val="00C81A83"/>
    <w:rsid w:val="00C833B5"/>
    <w:rsid w:val="00C84595"/>
    <w:rsid w:val="00C85BB6"/>
    <w:rsid w:val="00C87181"/>
    <w:rsid w:val="00C90C79"/>
    <w:rsid w:val="00C91865"/>
    <w:rsid w:val="00C92DCD"/>
    <w:rsid w:val="00C94619"/>
    <w:rsid w:val="00C9565F"/>
    <w:rsid w:val="00C95E71"/>
    <w:rsid w:val="00C9679B"/>
    <w:rsid w:val="00C970C3"/>
    <w:rsid w:val="00CA0E4E"/>
    <w:rsid w:val="00CA2C92"/>
    <w:rsid w:val="00CA33D9"/>
    <w:rsid w:val="00CA62F7"/>
    <w:rsid w:val="00CA6311"/>
    <w:rsid w:val="00CA6731"/>
    <w:rsid w:val="00CA6F83"/>
    <w:rsid w:val="00CA704B"/>
    <w:rsid w:val="00CB07D2"/>
    <w:rsid w:val="00CB201F"/>
    <w:rsid w:val="00CB23A3"/>
    <w:rsid w:val="00CB34D4"/>
    <w:rsid w:val="00CB44D3"/>
    <w:rsid w:val="00CB54CF"/>
    <w:rsid w:val="00CC241B"/>
    <w:rsid w:val="00CC3520"/>
    <w:rsid w:val="00CC3FEA"/>
    <w:rsid w:val="00CD09E5"/>
    <w:rsid w:val="00CD2888"/>
    <w:rsid w:val="00CD2E12"/>
    <w:rsid w:val="00CD458C"/>
    <w:rsid w:val="00CD4F15"/>
    <w:rsid w:val="00CD7FF9"/>
    <w:rsid w:val="00CE2B27"/>
    <w:rsid w:val="00CE40B7"/>
    <w:rsid w:val="00CE52D5"/>
    <w:rsid w:val="00CF62FE"/>
    <w:rsid w:val="00CF76B7"/>
    <w:rsid w:val="00CF7B46"/>
    <w:rsid w:val="00CF7C6F"/>
    <w:rsid w:val="00D04F94"/>
    <w:rsid w:val="00D067B8"/>
    <w:rsid w:val="00D0741A"/>
    <w:rsid w:val="00D075D2"/>
    <w:rsid w:val="00D10269"/>
    <w:rsid w:val="00D1150D"/>
    <w:rsid w:val="00D13035"/>
    <w:rsid w:val="00D15DD3"/>
    <w:rsid w:val="00D174B3"/>
    <w:rsid w:val="00D17F6E"/>
    <w:rsid w:val="00D21143"/>
    <w:rsid w:val="00D21D4D"/>
    <w:rsid w:val="00D22F83"/>
    <w:rsid w:val="00D30C83"/>
    <w:rsid w:val="00D30F18"/>
    <w:rsid w:val="00D32EEC"/>
    <w:rsid w:val="00D349BB"/>
    <w:rsid w:val="00D34E95"/>
    <w:rsid w:val="00D35DC9"/>
    <w:rsid w:val="00D36721"/>
    <w:rsid w:val="00D36D97"/>
    <w:rsid w:val="00D36F8F"/>
    <w:rsid w:val="00D404DC"/>
    <w:rsid w:val="00D412DB"/>
    <w:rsid w:val="00D4148F"/>
    <w:rsid w:val="00D42FD6"/>
    <w:rsid w:val="00D436A1"/>
    <w:rsid w:val="00D43F30"/>
    <w:rsid w:val="00D471D2"/>
    <w:rsid w:val="00D47980"/>
    <w:rsid w:val="00D51A23"/>
    <w:rsid w:val="00D51EE4"/>
    <w:rsid w:val="00D53058"/>
    <w:rsid w:val="00D53A0E"/>
    <w:rsid w:val="00D60DE4"/>
    <w:rsid w:val="00D6266C"/>
    <w:rsid w:val="00D62C53"/>
    <w:rsid w:val="00D64278"/>
    <w:rsid w:val="00D65442"/>
    <w:rsid w:val="00D65774"/>
    <w:rsid w:val="00D6628B"/>
    <w:rsid w:val="00D71AFC"/>
    <w:rsid w:val="00D742A0"/>
    <w:rsid w:val="00D747D3"/>
    <w:rsid w:val="00D74F5F"/>
    <w:rsid w:val="00D75397"/>
    <w:rsid w:val="00D824A6"/>
    <w:rsid w:val="00D83E2D"/>
    <w:rsid w:val="00D840C3"/>
    <w:rsid w:val="00D85402"/>
    <w:rsid w:val="00D85686"/>
    <w:rsid w:val="00D87185"/>
    <w:rsid w:val="00D87C83"/>
    <w:rsid w:val="00D9436D"/>
    <w:rsid w:val="00D9539B"/>
    <w:rsid w:val="00D95520"/>
    <w:rsid w:val="00D9600C"/>
    <w:rsid w:val="00D96552"/>
    <w:rsid w:val="00D968B7"/>
    <w:rsid w:val="00DA0852"/>
    <w:rsid w:val="00DA3909"/>
    <w:rsid w:val="00DA40CB"/>
    <w:rsid w:val="00DA5C16"/>
    <w:rsid w:val="00DA606C"/>
    <w:rsid w:val="00DA7D87"/>
    <w:rsid w:val="00DB17EB"/>
    <w:rsid w:val="00DB1D28"/>
    <w:rsid w:val="00DB1F36"/>
    <w:rsid w:val="00DB51A2"/>
    <w:rsid w:val="00DB51D9"/>
    <w:rsid w:val="00DB55AF"/>
    <w:rsid w:val="00DB58FC"/>
    <w:rsid w:val="00DB774A"/>
    <w:rsid w:val="00DB7B96"/>
    <w:rsid w:val="00DC0536"/>
    <w:rsid w:val="00DC0F97"/>
    <w:rsid w:val="00DC1CA4"/>
    <w:rsid w:val="00DC406A"/>
    <w:rsid w:val="00DC40EB"/>
    <w:rsid w:val="00DC4BB0"/>
    <w:rsid w:val="00DC55AB"/>
    <w:rsid w:val="00DC73B2"/>
    <w:rsid w:val="00DC799E"/>
    <w:rsid w:val="00DC7DD8"/>
    <w:rsid w:val="00DD1D1F"/>
    <w:rsid w:val="00DD3F39"/>
    <w:rsid w:val="00DD46D0"/>
    <w:rsid w:val="00DD5710"/>
    <w:rsid w:val="00DE09E7"/>
    <w:rsid w:val="00DE0E61"/>
    <w:rsid w:val="00DE1638"/>
    <w:rsid w:val="00DE51D7"/>
    <w:rsid w:val="00DE5291"/>
    <w:rsid w:val="00DE55A0"/>
    <w:rsid w:val="00DE6375"/>
    <w:rsid w:val="00DE659D"/>
    <w:rsid w:val="00DE6CD2"/>
    <w:rsid w:val="00DE7B28"/>
    <w:rsid w:val="00DE7BE5"/>
    <w:rsid w:val="00DE7F37"/>
    <w:rsid w:val="00DF0E6B"/>
    <w:rsid w:val="00DF2E88"/>
    <w:rsid w:val="00DF55CF"/>
    <w:rsid w:val="00DF7DF5"/>
    <w:rsid w:val="00E0079D"/>
    <w:rsid w:val="00E010FA"/>
    <w:rsid w:val="00E01CE5"/>
    <w:rsid w:val="00E02430"/>
    <w:rsid w:val="00E07E78"/>
    <w:rsid w:val="00E11149"/>
    <w:rsid w:val="00E116FC"/>
    <w:rsid w:val="00E1208B"/>
    <w:rsid w:val="00E13ECD"/>
    <w:rsid w:val="00E1477B"/>
    <w:rsid w:val="00E26CF0"/>
    <w:rsid w:val="00E310F0"/>
    <w:rsid w:val="00E32AD6"/>
    <w:rsid w:val="00E32C18"/>
    <w:rsid w:val="00E3386D"/>
    <w:rsid w:val="00E3507B"/>
    <w:rsid w:val="00E357D4"/>
    <w:rsid w:val="00E377FA"/>
    <w:rsid w:val="00E37909"/>
    <w:rsid w:val="00E37E68"/>
    <w:rsid w:val="00E45DBC"/>
    <w:rsid w:val="00E46607"/>
    <w:rsid w:val="00E479C5"/>
    <w:rsid w:val="00E5088A"/>
    <w:rsid w:val="00E52B41"/>
    <w:rsid w:val="00E54AF8"/>
    <w:rsid w:val="00E5589C"/>
    <w:rsid w:val="00E55AD8"/>
    <w:rsid w:val="00E6014B"/>
    <w:rsid w:val="00E615AE"/>
    <w:rsid w:val="00E63962"/>
    <w:rsid w:val="00E64EE5"/>
    <w:rsid w:val="00E66D02"/>
    <w:rsid w:val="00E70B69"/>
    <w:rsid w:val="00E72A03"/>
    <w:rsid w:val="00E73F7F"/>
    <w:rsid w:val="00E76971"/>
    <w:rsid w:val="00E77447"/>
    <w:rsid w:val="00E81497"/>
    <w:rsid w:val="00E82B20"/>
    <w:rsid w:val="00E833E2"/>
    <w:rsid w:val="00E83E01"/>
    <w:rsid w:val="00E84595"/>
    <w:rsid w:val="00E8655E"/>
    <w:rsid w:val="00E87B79"/>
    <w:rsid w:val="00E91227"/>
    <w:rsid w:val="00E9206B"/>
    <w:rsid w:val="00E93D60"/>
    <w:rsid w:val="00E960C9"/>
    <w:rsid w:val="00E969EF"/>
    <w:rsid w:val="00E973E2"/>
    <w:rsid w:val="00EA10D8"/>
    <w:rsid w:val="00EA1211"/>
    <w:rsid w:val="00EA26B8"/>
    <w:rsid w:val="00EA34AB"/>
    <w:rsid w:val="00EA3BCD"/>
    <w:rsid w:val="00EA5714"/>
    <w:rsid w:val="00EA6107"/>
    <w:rsid w:val="00EB1049"/>
    <w:rsid w:val="00EB3ACF"/>
    <w:rsid w:val="00EB49C9"/>
    <w:rsid w:val="00EB4E15"/>
    <w:rsid w:val="00EC0341"/>
    <w:rsid w:val="00EC2FEA"/>
    <w:rsid w:val="00EC3059"/>
    <w:rsid w:val="00EC3786"/>
    <w:rsid w:val="00EC4C00"/>
    <w:rsid w:val="00EC539B"/>
    <w:rsid w:val="00EC548D"/>
    <w:rsid w:val="00EC708B"/>
    <w:rsid w:val="00EC7A53"/>
    <w:rsid w:val="00ED45E1"/>
    <w:rsid w:val="00ED4E52"/>
    <w:rsid w:val="00ED503D"/>
    <w:rsid w:val="00ED5FFE"/>
    <w:rsid w:val="00ED707A"/>
    <w:rsid w:val="00ED7276"/>
    <w:rsid w:val="00ED7D24"/>
    <w:rsid w:val="00EE1493"/>
    <w:rsid w:val="00EE26BB"/>
    <w:rsid w:val="00EE28B1"/>
    <w:rsid w:val="00EE366F"/>
    <w:rsid w:val="00EE36D2"/>
    <w:rsid w:val="00EE37ED"/>
    <w:rsid w:val="00EE5088"/>
    <w:rsid w:val="00EE6B7F"/>
    <w:rsid w:val="00EE72AD"/>
    <w:rsid w:val="00EE7902"/>
    <w:rsid w:val="00EF0459"/>
    <w:rsid w:val="00EF0DC9"/>
    <w:rsid w:val="00EF396B"/>
    <w:rsid w:val="00EF42B5"/>
    <w:rsid w:val="00EF5CCE"/>
    <w:rsid w:val="00EF6B60"/>
    <w:rsid w:val="00F0061F"/>
    <w:rsid w:val="00F00C8E"/>
    <w:rsid w:val="00F019DD"/>
    <w:rsid w:val="00F04457"/>
    <w:rsid w:val="00F05701"/>
    <w:rsid w:val="00F07646"/>
    <w:rsid w:val="00F0798B"/>
    <w:rsid w:val="00F128C3"/>
    <w:rsid w:val="00F138C8"/>
    <w:rsid w:val="00F14233"/>
    <w:rsid w:val="00F170EB"/>
    <w:rsid w:val="00F179FB"/>
    <w:rsid w:val="00F203C0"/>
    <w:rsid w:val="00F20AFE"/>
    <w:rsid w:val="00F20DDC"/>
    <w:rsid w:val="00F21D83"/>
    <w:rsid w:val="00F22D29"/>
    <w:rsid w:val="00F243FC"/>
    <w:rsid w:val="00F25EFA"/>
    <w:rsid w:val="00F25F24"/>
    <w:rsid w:val="00F27142"/>
    <w:rsid w:val="00F308D4"/>
    <w:rsid w:val="00F319D3"/>
    <w:rsid w:val="00F3443B"/>
    <w:rsid w:val="00F346E7"/>
    <w:rsid w:val="00F34934"/>
    <w:rsid w:val="00F362BA"/>
    <w:rsid w:val="00F37D47"/>
    <w:rsid w:val="00F40D4B"/>
    <w:rsid w:val="00F41872"/>
    <w:rsid w:val="00F41897"/>
    <w:rsid w:val="00F41969"/>
    <w:rsid w:val="00F426D0"/>
    <w:rsid w:val="00F42BFE"/>
    <w:rsid w:val="00F43C29"/>
    <w:rsid w:val="00F447BD"/>
    <w:rsid w:val="00F44FCB"/>
    <w:rsid w:val="00F45FC8"/>
    <w:rsid w:val="00F46DB7"/>
    <w:rsid w:val="00F47F4F"/>
    <w:rsid w:val="00F50ACF"/>
    <w:rsid w:val="00F52289"/>
    <w:rsid w:val="00F52604"/>
    <w:rsid w:val="00F52F1B"/>
    <w:rsid w:val="00F54305"/>
    <w:rsid w:val="00F55432"/>
    <w:rsid w:val="00F557B4"/>
    <w:rsid w:val="00F571F8"/>
    <w:rsid w:val="00F60402"/>
    <w:rsid w:val="00F61068"/>
    <w:rsid w:val="00F61316"/>
    <w:rsid w:val="00F61F0E"/>
    <w:rsid w:val="00F63CB4"/>
    <w:rsid w:val="00F65FEC"/>
    <w:rsid w:val="00F6756C"/>
    <w:rsid w:val="00F7057E"/>
    <w:rsid w:val="00F70594"/>
    <w:rsid w:val="00F70BAD"/>
    <w:rsid w:val="00F71CB9"/>
    <w:rsid w:val="00F7219D"/>
    <w:rsid w:val="00F735A0"/>
    <w:rsid w:val="00F74B5F"/>
    <w:rsid w:val="00F74FF5"/>
    <w:rsid w:val="00F75691"/>
    <w:rsid w:val="00F757B8"/>
    <w:rsid w:val="00F768AB"/>
    <w:rsid w:val="00F77F35"/>
    <w:rsid w:val="00F82612"/>
    <w:rsid w:val="00F8456E"/>
    <w:rsid w:val="00F84FE2"/>
    <w:rsid w:val="00F8705A"/>
    <w:rsid w:val="00F90C23"/>
    <w:rsid w:val="00F9228A"/>
    <w:rsid w:val="00F9318E"/>
    <w:rsid w:val="00F93AA1"/>
    <w:rsid w:val="00F950AB"/>
    <w:rsid w:val="00F95B80"/>
    <w:rsid w:val="00F97628"/>
    <w:rsid w:val="00F97CD2"/>
    <w:rsid w:val="00FA297C"/>
    <w:rsid w:val="00FA38B6"/>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14C2"/>
    <w:rsid w:val="00FD2CF4"/>
    <w:rsid w:val="00FD34E8"/>
    <w:rsid w:val="00FD35D7"/>
    <w:rsid w:val="00FD4DDC"/>
    <w:rsid w:val="00FD5FF0"/>
    <w:rsid w:val="00FD6B13"/>
    <w:rsid w:val="00FE15E2"/>
    <w:rsid w:val="00FE1FA8"/>
    <w:rsid w:val="00FE3BB9"/>
    <w:rsid w:val="00FE4D7B"/>
    <w:rsid w:val="00FE4D89"/>
    <w:rsid w:val="00FF52A4"/>
    <w:rsid w:val="00FF63DF"/>
    <w:rsid w:val="00FF6538"/>
    <w:rsid w:val="023D12BE"/>
    <w:rsid w:val="03E14CAE"/>
    <w:rsid w:val="086EE1A5"/>
    <w:rsid w:val="0B973216"/>
    <w:rsid w:val="12C8011B"/>
    <w:rsid w:val="137B6588"/>
    <w:rsid w:val="1382863D"/>
    <w:rsid w:val="1A35C9C3"/>
    <w:rsid w:val="1A98497E"/>
    <w:rsid w:val="1C4E6B4D"/>
    <w:rsid w:val="1CA476CD"/>
    <w:rsid w:val="1F167840"/>
    <w:rsid w:val="1F887AD6"/>
    <w:rsid w:val="25C28E83"/>
    <w:rsid w:val="2600BEBA"/>
    <w:rsid w:val="26C528DE"/>
    <w:rsid w:val="27E11BEB"/>
    <w:rsid w:val="30EEEC6C"/>
    <w:rsid w:val="31051146"/>
    <w:rsid w:val="31475327"/>
    <w:rsid w:val="32146471"/>
    <w:rsid w:val="3744806B"/>
    <w:rsid w:val="391D2939"/>
    <w:rsid w:val="3E21820F"/>
    <w:rsid w:val="40D8B2FC"/>
    <w:rsid w:val="426C726F"/>
    <w:rsid w:val="467BE877"/>
    <w:rsid w:val="4894CA96"/>
    <w:rsid w:val="491068B7"/>
    <w:rsid w:val="4F125457"/>
    <w:rsid w:val="5793420E"/>
    <w:rsid w:val="58D415A3"/>
    <w:rsid w:val="5989A24B"/>
    <w:rsid w:val="59D5F342"/>
    <w:rsid w:val="5A516E12"/>
    <w:rsid w:val="5CA163A7"/>
    <w:rsid w:val="63968250"/>
    <w:rsid w:val="6548EAC1"/>
    <w:rsid w:val="6A6E5866"/>
    <w:rsid w:val="6EC8EADB"/>
    <w:rsid w:val="739B686E"/>
    <w:rsid w:val="7446DCC5"/>
    <w:rsid w:val="77B54CC3"/>
    <w:rsid w:val="7D08D070"/>
    <w:rsid w:val="7DC0105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848A0E78-2060-498A-8C60-AFD97858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Refdecomentario">
    <w:name w:val="annotation reference"/>
    <w:basedOn w:val="Fuentedeprrafopredeter"/>
    <w:uiPriority w:val="99"/>
    <w:semiHidden/>
    <w:unhideWhenUsed/>
    <w:rsid w:val="00142C96"/>
    <w:rPr>
      <w:sz w:val="16"/>
      <w:szCs w:val="16"/>
    </w:rPr>
  </w:style>
  <w:style w:type="paragraph" w:styleId="Textocomentario">
    <w:name w:val="annotation text"/>
    <w:basedOn w:val="Normal"/>
    <w:link w:val="TextocomentarioCar"/>
    <w:uiPriority w:val="99"/>
    <w:unhideWhenUsed/>
    <w:rsid w:val="00142C96"/>
    <w:rPr>
      <w:sz w:val="20"/>
      <w:szCs w:val="20"/>
    </w:rPr>
  </w:style>
  <w:style w:type="character" w:customStyle="1" w:styleId="TextocomentarioCar">
    <w:name w:val="Texto comentario Car"/>
    <w:basedOn w:val="Fuentedeprrafopredeter"/>
    <w:link w:val="Textocomentario"/>
    <w:uiPriority w:val="99"/>
    <w:rsid w:val="00142C96"/>
    <w:rPr>
      <w:rFonts w:ascii="Century Gothic" w:hAnsi="Century Gothic" w:cs="Century Gothic"/>
      <w:spacing w:val="-5"/>
      <w:lang w:eastAsia="en-US" w:bidi="es-ES"/>
    </w:rPr>
  </w:style>
  <w:style w:type="paragraph" w:styleId="Asuntodelcomentario">
    <w:name w:val="annotation subject"/>
    <w:basedOn w:val="Textocomentario"/>
    <w:next w:val="Textocomentario"/>
    <w:link w:val="AsuntodelcomentarioCar"/>
    <w:uiPriority w:val="99"/>
    <w:semiHidden/>
    <w:unhideWhenUsed/>
    <w:rsid w:val="00142C96"/>
    <w:rPr>
      <w:b/>
      <w:bCs/>
    </w:rPr>
  </w:style>
  <w:style w:type="character" w:customStyle="1" w:styleId="AsuntodelcomentarioCar">
    <w:name w:val="Asunto del comentario Car"/>
    <w:basedOn w:val="TextocomentarioCar"/>
    <w:link w:val="Asuntodelcomentario"/>
    <w:uiPriority w:val="99"/>
    <w:semiHidden/>
    <w:rsid w:val="00142C96"/>
    <w:rPr>
      <w:rFonts w:ascii="Century Gothic" w:hAnsi="Century Gothic" w:cs="Century Gothic"/>
      <w:b/>
      <w:bCs/>
      <w:spacing w:val="-5"/>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header2.xml" Type="http://schemas.openxmlformats.org/officeDocument/2006/relationships/header"/><Relationship Id="rId14" Target="header3.xml" Type="http://schemas.openxmlformats.org/officeDocument/2006/relationships/head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pain Document" ma:contentTypeID="0x010100BAC41A1A34208A42BE102A7EF446F4F81300CA67A6C2FD23D1479E804AD4BF68E319" ma:contentTypeVersion="26" ma:contentTypeDescription="" ma:contentTypeScope="" ma:versionID="1204a211d27b295c6e4ab5e622d24a90">
  <xsd:schema xmlns:xsd="http://www.w3.org/2001/XMLSchema" xmlns:xs="http://www.w3.org/2001/XMLSchema" xmlns:p="http://schemas.microsoft.com/office/2006/metadata/properties" xmlns:ns2="230c30b3-5bf2-4424-b964-6b55c85701d3" xmlns:ns3="5875f8ad-e9bf-4cc9-9c76-a72650eeb3f1" targetNamespace="http://schemas.microsoft.com/office/2006/metadata/properties" ma:root="true" ma:fieldsID="441160abbd336f65ff65f8ae87b7c293" ns2:_="" ns3:_="">
    <xsd:import namespace="230c30b3-5bf2-4424-b964-6b55c85701d3"/>
    <xsd:import namespace="5875f8ad-e9bf-4cc9-9c76-a72650eeb3f1"/>
    <xsd:element name="properties">
      <xsd:complexType>
        <xsd:sequence>
          <xsd:element name="documentManagement">
            <xsd:complexType>
              <xsd:all>
                <xsd:element ref="ns2:Meeting_x0020_Date" minOccurs="0"/>
                <xsd:element ref="ns2:Q_x0020_Month" minOccurs="0"/>
                <xsd:element ref="ns2:Year" minOccurs="0"/>
                <xsd:element ref="ns2:b49947ffe1b84f9790a0de64dfa228a4" minOccurs="0"/>
                <xsd:element ref="ns2:TaxCatchAll" minOccurs="0"/>
                <xsd:element ref="ns2:TaxCatchAllLabel" minOccurs="0"/>
                <xsd:element ref="ns2:lc2ee1b5168640739c6af8be6b9c1c4b" minOccurs="0"/>
                <xsd:element ref="ns2:e242b3f222694370b37a2a251da74707" minOccurs="0"/>
                <xsd:element ref="ns3:MediaServiceMetadata" minOccurs="0"/>
                <xsd:element ref="ns3:MediaServiceFastMetadata" minOccurs="0"/>
                <xsd:element ref="ns3:MediaServiceDateTaken" minOccurs="0"/>
                <xsd:element ref="ns3:MediaServiceAutoTags" minOccurs="0"/>
                <xsd:element ref="ns2:SharedWithUsers" minOccurs="0"/>
                <xsd:element ref="ns2:SharedWithDetails" minOccurs="0"/>
                <xsd:element ref="ns3:MediaServiceOCR" minOccurs="0"/>
                <xsd:element ref="ns3:MediaServiceLocation" minOccurs="0"/>
                <xsd:element ref="ns2:_dlc_DocId" minOccurs="0"/>
                <xsd:element ref="ns2:_dlc_DocIdUrl" minOccurs="0"/>
                <xsd:element ref="ns2:_dlc_DocIdPersistId"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c30b3-5bf2-4424-b964-6b55c85701d3" elementFormDefault="qualified">
    <xsd:import namespace="http://schemas.microsoft.com/office/2006/documentManagement/types"/>
    <xsd:import namespace="http://schemas.microsoft.com/office/infopath/2007/PartnerControls"/>
    <xsd:element name="Meeting_x0020_Date" ma:index="4" nillable="true" ma:displayName="Meeting Date" ma:format="DateOnly" ma:internalName="Meeting_x0020_Date">
      <xsd:simpleType>
        <xsd:restriction base="dms:DateTime"/>
      </xsd:simpleType>
    </xsd:element>
    <xsd:element name="Q_x0020_Month" ma:index="5" nillable="true" ma:displayName="Q Month" ma:format="Dropdown" ma:internalName="Q_x0020_Month">
      <xsd:simpleType>
        <xsd:restriction base="dms:Choice">
          <xsd:enumeration value="Q1"/>
          <xsd:enumeration value="1. April"/>
          <xsd:enumeration value="2. May"/>
          <xsd:enumeration value="3. June"/>
          <xsd:enumeration value="Q2"/>
          <xsd:enumeration value="4. July"/>
          <xsd:enumeration value="5. August"/>
          <xsd:enumeration value="6. September"/>
          <xsd:enumeration value="Q3"/>
          <xsd:enumeration value="7. October"/>
          <xsd:enumeration value="8. November"/>
          <xsd:enumeration value="9. December"/>
          <xsd:enumeration value="Q4"/>
          <xsd:enumeration value="10. January"/>
          <xsd:enumeration value="11. February"/>
          <xsd:enumeration value="12. March"/>
        </xsd:restriction>
      </xsd:simpleType>
    </xsd:element>
    <xsd:element name="Year" ma:index="6" nillable="true" ma:displayName="Year" ma:default="2020-2021" ma:format="Dropdown" ma:internalName="Year">
      <xsd:simpleType>
        <xsd:restriction base="dms:Choice">
          <xsd:enumeration value="2009"/>
          <xsd:enumeration value="2011"/>
          <xsd:enumeration value="2012"/>
          <xsd:enumeration value="2013"/>
          <xsd:enumeration value="2013-2014"/>
          <xsd:enumeration value="2014"/>
          <xsd:enumeration value="2014-2015"/>
          <xsd:enumeration value="2015"/>
          <xsd:enumeration value="2015-2016"/>
          <xsd:enumeration value="2016"/>
          <xsd:enumeration value="2016-2017"/>
          <xsd:enumeration value="2017"/>
          <xsd:enumeration value="2017-2018"/>
          <xsd:enumeration value="2018"/>
          <xsd:enumeration value="2018-2019"/>
          <xsd:enumeration value="2019"/>
          <xsd:enumeration value="2019-2020"/>
          <xsd:enumeration value="2020"/>
          <xsd:enumeration value="2020-2021"/>
          <xsd:enumeration value="2021"/>
          <xsd:enumeration value="2021-2022"/>
          <xsd:enumeration value="2022"/>
          <xsd:enumeration value="2022-2023"/>
          <xsd:enumeration value="2023"/>
          <xsd:enumeration value="2023-2024"/>
          <xsd:enumeration value="2024"/>
        </xsd:restriction>
      </xsd:simpleType>
    </xsd:element>
    <xsd:element name="b49947ffe1b84f9790a0de64dfa228a4" ma:index="8" nillable="true" ma:taxonomy="true" ma:internalName="b49947ffe1b84f9790a0de64dfa228a4" ma:taxonomyFieldName="MSC_x0020_Location" ma:displayName="MSC Location" ma:readOnly="false" ma:default="1;#Singapore|4020934d-d5a3-494b-bde9-12d6d3b98541" ma:fieldId="{b49947ff-e1b8-4f97-90a0-de64dfa228a4}" ma:sspId="1b199611-8856-41f6-9a1b-e76f78ab8edd" ma:termSetId="6fed0f4b-0e9b-4910-a0d8-a7f1207b951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26ddb67-7561-45d9-bb13-5d2d8ab8f5b1}" ma:internalName="TaxCatchAll" ma:showField="CatchAllData" ma:web="230c30b3-5bf2-4424-b964-6b55c85701d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26ddb67-7561-45d9-bb13-5d2d8ab8f5b1}" ma:internalName="TaxCatchAllLabel" ma:readOnly="true" ma:showField="CatchAllDataLabel" ma:web="230c30b3-5bf2-4424-b964-6b55c85701d3">
      <xsd:complexType>
        <xsd:complexContent>
          <xsd:extension base="dms:MultiChoiceLookup">
            <xsd:sequence>
              <xsd:element name="Value" type="dms:Lookup" maxOccurs="unbounded" minOccurs="0" nillable="true"/>
            </xsd:sequence>
          </xsd:extension>
        </xsd:complexContent>
      </xsd:complexType>
    </xsd:element>
    <xsd:element name="lc2ee1b5168640739c6af8be6b9c1c4b" ma:index="14" nillable="true" ma:taxonomy="true" ma:internalName="lc2ee1b5168640739c6af8be6b9c1c4b" ma:taxonomyFieldName="Outreach_x0020_Doc_x0020_Type" ma:displayName="Outreach Doc Type" ma:default="" ma:fieldId="{5c2ee1b5-1686-4073-9c6a-f8be6b9c1c4b}" ma:sspId="1b199611-8856-41f6-9a1b-e76f78ab8edd" ma:termSetId="a027094f-a348-4905-846d-9c38e25da0ef" ma:anchorId="00000000-0000-0000-0000-000000000000" ma:open="false" ma:isKeyword="false">
      <xsd:complexType>
        <xsd:sequence>
          <xsd:element ref="pc:Terms" minOccurs="0" maxOccurs="1"/>
        </xsd:sequence>
      </xsd:complexType>
    </xsd:element>
    <xsd:element name="e242b3f222694370b37a2a251da74707" ma:index="17" nillable="true" ma:taxonomy="true" ma:internalName="e242b3f222694370b37a2a251da74707" ma:taxonomyFieldName="Outreach_x0020_Category" ma:displayName="Outreach Category" ma:default="" ma:fieldId="{e242b3f2-2269-4370-b37a-2a251da74707}" ma:sspId="1b199611-8856-41f6-9a1b-e76f78ab8edd" ma:termSetId="d064fb88-8834-4766-9621-b1d7b50354cc" ma:anchorId="00000000-0000-0000-0000-000000000000" ma:open="false" ma:isKeyword="false">
      <xsd:complexType>
        <xsd:sequence>
          <xsd:element ref="pc:Terms" minOccurs="0" maxOccurs="1"/>
        </xsd:sequence>
      </xsd:complexType>
    </xsd:element>
    <xsd:element name="SharedWithUsers" ma:index="2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description="" ma:internalName="SharedWithDetails" ma:readOnly="true">
      <xsd:simpleType>
        <xsd:restriction base="dms:Note">
          <xsd:maxLength value="255"/>
        </xsd:restriction>
      </xsd:simple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875f8ad-e9bf-4cc9-9c76-a72650eeb3f1" elementFormDefault="qualified">
    <xsd:import namespace="http://schemas.microsoft.com/office/2006/documentManagement/types"/>
    <xsd:import namespace="http://schemas.microsoft.com/office/infopath/2007/PartnerControls"/>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DateTaken" ma:index="21" nillable="true" ma:displayName="MediaServiceDateTaken" ma:description="" ma:hidden="true" ma:internalName="MediaServiceDateTaken" ma:readOnly="true">
      <xsd:simpleType>
        <xsd:restriction base="dms:Text"/>
      </xsd:simpleType>
    </xsd:element>
    <xsd:element name="MediaServiceAutoTags" ma:index="22" nillable="true" ma:displayName="MediaServiceAutoTags" ma:description="" ma:internalName="MediaServiceAutoTags" ma:readOnly="true">
      <xsd:simpleType>
        <xsd:restriction base="dms:Text"/>
      </xsd:simpleType>
    </xsd:element>
    <xsd:element name="MediaServiceOCR" ma:index="25" nillable="true" ma:displayName="MediaServiceOCR" ma:internalName="MediaServiceOCR" ma:readOnly="true">
      <xsd:simpleType>
        <xsd:restriction base="dms:Note">
          <xsd:maxLength value="255"/>
        </xsd:restriction>
      </xsd:simpleType>
    </xsd:element>
    <xsd:element name="MediaServiceLocation" ma:index="26" nillable="true" ma:displayName="MediaServiceLocation" ma:internalName="MediaServiceLocatio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1b199611-8856-41f6-9a1b-e76f78ab8e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230c30b3-5bf2-4424-b964-6b55c85701d3" xsi:nil="true"/>
    <Q_x0020_Month xmlns="230c30b3-5bf2-4424-b964-6b55c85701d3" xsi:nil="true"/>
    <TaxCatchAll xmlns="230c30b3-5bf2-4424-b964-6b55c85701d3">
      <Value>25</Value>
    </TaxCatchAll>
    <e242b3f222694370b37a2a251da74707 xmlns="230c30b3-5bf2-4424-b964-6b55c85701d3">
      <Terms xmlns="http://schemas.microsoft.com/office/infopath/2007/PartnerControls"/>
    </e242b3f222694370b37a2a251da74707>
    <Year xmlns="230c30b3-5bf2-4424-b964-6b55c85701d3">2020-2021</Year>
    <b49947ffe1b84f9790a0de64dfa228a4 xmlns="230c30b3-5bf2-4424-b964-6b55c85701d3">
      <Terms xmlns="http://schemas.microsoft.com/office/infopath/2007/PartnerControls">
        <TermInfo xmlns="http://schemas.microsoft.com/office/infopath/2007/PartnerControls">
          <TermName xmlns="http://schemas.microsoft.com/office/infopath/2007/PartnerControls">Spain</TermName>
          <TermId xmlns="http://schemas.microsoft.com/office/infopath/2007/PartnerControls">baeba413-e1a7-4229-b301-79f55edc744f</TermId>
        </TermInfo>
      </Terms>
    </b49947ffe1b84f9790a0de64dfa228a4>
    <lc2ee1b5168640739c6af8be6b9c1c4b xmlns="230c30b3-5bf2-4424-b964-6b55c85701d3">
      <Terms xmlns="http://schemas.microsoft.com/office/infopath/2007/PartnerControls"/>
    </lc2ee1b5168640739c6af8be6b9c1c4b>
    <lcf76f155ced4ddcb4097134ff3c332f xmlns="5875f8ad-e9bf-4cc9-9c76-a72650eeb3f1">
      <Terms xmlns="http://schemas.microsoft.com/office/infopath/2007/PartnerControls"/>
    </lcf76f155ced4ddcb4097134ff3c332f>
    <_dlc_DocId xmlns="230c30b3-5bf2-4424-b964-6b55c85701d3">MSCOUTREACH-1824297292-22698</_dlc_DocId>
    <_dlc_DocIdUrl xmlns="230c30b3-5bf2-4424-b964-6b55c85701d3">
      <Url>https://marinestewardshipcouncil.sharepoint.com/sites/outreach/spain/_layouts/15/DocIdRedir.aspx?ID=MSCOUTREACH-1824297292-22698</Url>
      <Description>MSCOUTREACH-1824297292-22698</Description>
    </_dlc_DocIdUrl>
  </documentManagement>
</p:properties>
</file>

<file path=customXml/itemProps1.xml><?xml version="1.0" encoding="utf-8"?>
<ds:datastoreItem xmlns:ds="http://schemas.openxmlformats.org/officeDocument/2006/customXml" ds:itemID="{56B7B1E9-4922-4DC0-BF74-0646A5A64959}">
  <ds:schemaRefs>
    <ds:schemaRef ds:uri="http://schemas.openxmlformats.org/officeDocument/2006/bibliography"/>
  </ds:schemaRefs>
</ds:datastoreItem>
</file>

<file path=customXml/itemProps2.xml><?xml version="1.0" encoding="utf-8"?>
<ds:datastoreItem xmlns:ds="http://schemas.openxmlformats.org/officeDocument/2006/customXml" ds:itemID="{19633FA1-BECC-472B-863F-43CFDBE3A428}">
  <ds:schemaRefs>
    <ds:schemaRef ds:uri="http://schemas.microsoft.com/sharepoint/events"/>
  </ds:schemaRefs>
</ds:datastoreItem>
</file>

<file path=customXml/itemProps3.xml><?xml version="1.0" encoding="utf-8"?>
<ds:datastoreItem xmlns:ds="http://schemas.openxmlformats.org/officeDocument/2006/customXml" ds:itemID="{2B964CA4-EDF8-438D-A0F0-1F8569546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c30b3-5bf2-4424-b964-6b55c85701d3"/>
    <ds:schemaRef ds:uri="5875f8ad-e9bf-4cc9-9c76-a72650eeb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5.xml><?xml version="1.0" encoding="utf-8"?>
<ds:datastoreItem xmlns:ds="http://schemas.openxmlformats.org/officeDocument/2006/customXml" ds:itemID="{0D5D89CD-2DFC-4FA1-9501-D1FC84C0953F}">
  <ds:schemaRefs>
    <ds:schemaRef ds:uri="http://schemas.microsoft.com/office/2006/documentManagement/types"/>
    <ds:schemaRef ds:uri="230c30b3-5bf2-4424-b964-6b55c85701d3"/>
    <ds:schemaRef ds:uri="5875f8ad-e9bf-4cc9-9c76-a72650eeb3f1"/>
    <ds:schemaRef ds:uri="http://purl.org/dc/elements/1.1/"/>
    <ds:schemaRef ds:uri="http://schemas.microsoft.com/office/2006/metadata/properties"/>
    <ds:schemaRef ds:uri="http://purl.org/dc/term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236</TotalTime>
  <Pages>2</Pages>
  <Words>668</Words>
  <Characters>3630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2025-03-25T00:05:00Z</dcterms:created>
  <cp:lastPrinted>2024-10-23T18:17:00Z</cp:lastPrinted>
  <dcterms:modified xsi:type="dcterms:W3CDTF">2025-04-01T08:51:00Z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TC010197753082</vt:lpwstr>
  </property>
  <property fmtid="{D5CDD505-2E9C-101B-9397-08002B2CF9AE}" pid="3" name="ContentTypeId">
    <vt:lpwstr>0x010100BAC41A1A34208A42BE102A7EF446F4F81300CA67A6C2FD23D1479E804AD4BF68E319</vt:lpwstr>
  </property>
  <property fmtid="{D5CDD505-2E9C-101B-9397-08002B2CF9AE}" pid="4" name="Outreach Doc Type">
    <vt:lpwstr/>
  </property>
  <property fmtid="{D5CDD505-2E9C-101B-9397-08002B2CF9AE}" pid="5" name="MediaServiceImageTags">
    <vt:lpwstr/>
  </property>
  <property fmtid="{D5CDD505-2E9C-101B-9397-08002B2CF9AE}" pid="6" name="Outreach Category">
    <vt:lpwstr/>
  </property>
  <property fmtid="{D5CDD505-2E9C-101B-9397-08002B2CF9AE}" pid="7" name="MSC_x0020_Location">
    <vt:lpwstr>25;#Spain|baeba413-e1a7-4229-b301-79f55edc744f</vt:lpwstr>
  </property>
  <property fmtid="{D5CDD505-2E9C-101B-9397-08002B2CF9AE}" pid="8" name="Outreach_x0020_Doc_x0020_Type">
    <vt:lpwstr/>
  </property>
  <property fmtid="{D5CDD505-2E9C-101B-9397-08002B2CF9AE}" pid="9" name="MSC Location">
    <vt:lpwstr>25;#Spain|baeba413-e1a7-4229-b301-79f55edc744f</vt:lpwstr>
  </property>
  <property fmtid="{D5CDD505-2E9C-101B-9397-08002B2CF9AE}" pid="10" name="Outreach_x0020_Category">
    <vt:lpwstr/>
  </property>
  <property fmtid="{D5CDD505-2E9C-101B-9397-08002B2CF9AE}" pid="11" name="_dlc_DocIdItemGuid">
    <vt:lpwstr>c79242a8-c3f3-45fe-be82-14a06a7176c5</vt:lpwstr>
  </property>
</Properties>
</file>