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8B07" w14:textId="77777777" w:rsidR="00A44A9A" w:rsidRDefault="00A44A9A" w:rsidP="00A44A9A">
      <w:pPr>
        <w:pStyle w:val="Ttulo1"/>
        <w:spacing w:before="480"/>
        <w:rPr>
          <w:b/>
          <w:color w:val="008000"/>
          <w:sz w:val="28"/>
          <w:szCs w:val="28"/>
        </w:rPr>
      </w:pPr>
      <w:r>
        <w:rPr>
          <w:b/>
          <w:color w:val="008000"/>
          <w:sz w:val="28"/>
          <w:szCs w:val="28"/>
        </w:rPr>
        <w:t xml:space="preserve">COMUNICADO DE PRENSA </w:t>
      </w:r>
    </w:p>
    <w:p w14:paraId="57C2320E" w14:textId="77777777" w:rsidR="00EE636B" w:rsidRPr="00E2787B" w:rsidRDefault="00EE636B" w:rsidP="00EE636B">
      <w:pPr>
        <w:spacing w:before="100" w:beforeAutospacing="1" w:after="100" w:afterAutospacing="1" w:line="300" w:lineRule="atLeast"/>
        <w:outlineLvl w:val="2"/>
        <w:rPr>
          <w:rFonts w:ascii="Century Gothic" w:eastAsia="Times New Roman" w:hAnsi="Century Gothic" w:cs="Segoe UI"/>
          <w:bCs/>
          <w:color w:val="008000"/>
          <w:sz w:val="48"/>
          <w:szCs w:val="48"/>
          <w:lang w:eastAsia="es-ES"/>
        </w:rPr>
      </w:pPr>
      <w:r w:rsidRPr="00E2787B">
        <w:rPr>
          <w:rFonts w:ascii="Century Gothic" w:eastAsia="Times New Roman" w:hAnsi="Century Gothic" w:cs="Segoe UI"/>
          <w:bCs/>
          <w:color w:val="008000"/>
          <w:sz w:val="48"/>
          <w:szCs w:val="48"/>
          <w:lang w:eastAsia="es-ES"/>
        </w:rPr>
        <w:t xml:space="preserve">El Corte Inglés celebra </w:t>
      </w:r>
      <w:r w:rsidR="003D3CA7" w:rsidRPr="00E2787B">
        <w:rPr>
          <w:rFonts w:ascii="Century Gothic" w:eastAsia="Times New Roman" w:hAnsi="Century Gothic" w:cs="Segoe UI"/>
          <w:bCs/>
          <w:color w:val="008000"/>
          <w:sz w:val="48"/>
          <w:szCs w:val="48"/>
          <w:lang w:eastAsia="es-ES"/>
        </w:rPr>
        <w:t>la magia de la Navidad en</w:t>
      </w:r>
      <w:r w:rsidRPr="00E2787B">
        <w:rPr>
          <w:rFonts w:ascii="Century Gothic" w:eastAsia="Times New Roman" w:hAnsi="Century Gothic" w:cs="Segoe UI"/>
          <w:bCs/>
          <w:color w:val="008000"/>
          <w:sz w:val="48"/>
          <w:szCs w:val="48"/>
          <w:lang w:eastAsia="es-ES"/>
        </w:rPr>
        <w:t xml:space="preserve"> su nuevo spot </w:t>
      </w:r>
    </w:p>
    <w:p w14:paraId="50072ADC" w14:textId="77777777" w:rsidR="00EE636B" w:rsidRPr="00A46C2F" w:rsidRDefault="00EE636B" w:rsidP="004C58DA">
      <w:pPr>
        <w:numPr>
          <w:ilvl w:val="0"/>
          <w:numId w:val="2"/>
        </w:numPr>
        <w:spacing w:after="100" w:afterAutospacing="1" w:line="360" w:lineRule="auto"/>
        <w:ind w:left="714" w:hanging="357"/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</w:pPr>
      <w:r w:rsidRPr="00A46C2F">
        <w:rPr>
          <w:rFonts w:ascii="Century Gothic" w:eastAsia="Times New Roman" w:hAnsi="Century Gothic" w:cs="Segoe UI"/>
          <w:bCs/>
          <w:i/>
          <w:color w:val="008000"/>
          <w:sz w:val="20"/>
          <w:szCs w:val="20"/>
          <w:lang w:eastAsia="es-ES"/>
        </w:rPr>
        <w:t xml:space="preserve">El </w:t>
      </w:r>
      <w:r w:rsidR="00E2787B">
        <w:rPr>
          <w:rFonts w:ascii="Century Gothic" w:eastAsia="Times New Roman" w:hAnsi="Century Gothic" w:cs="Segoe UI"/>
          <w:bCs/>
          <w:i/>
          <w:color w:val="008000"/>
          <w:sz w:val="20"/>
          <w:szCs w:val="20"/>
          <w:lang w:eastAsia="es-ES"/>
        </w:rPr>
        <w:t>anuncio</w:t>
      </w:r>
      <w:r w:rsidRPr="00A46C2F">
        <w:rPr>
          <w:rFonts w:ascii="Century Gothic" w:eastAsia="Times New Roman" w:hAnsi="Century Gothic" w:cs="Segoe UI"/>
          <w:bCs/>
          <w:i/>
          <w:color w:val="008000"/>
          <w:sz w:val="20"/>
          <w:szCs w:val="20"/>
          <w:lang w:eastAsia="es-ES"/>
        </w:rPr>
        <w:t xml:space="preserve"> rinde un homenaje a la esencia navideña, llena de</w:t>
      </w:r>
      <w:r w:rsidRPr="00A46C2F">
        <w:rPr>
          <w:rFonts w:ascii="Century Gothic" w:eastAsia="Times New Roman" w:hAnsi="Century Gothic" w:cs="Segoe UI"/>
          <w:b/>
          <w:bCs/>
          <w:i/>
          <w:color w:val="008000"/>
          <w:sz w:val="20"/>
          <w:szCs w:val="20"/>
          <w:lang w:eastAsia="es-ES"/>
        </w:rPr>
        <w:t xml:space="preserve"> </w:t>
      </w:r>
      <w:r w:rsidRPr="00A46C2F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luces, música, nieve, imaginación, reencuentros familiares y </w:t>
      </w:r>
      <w:r w:rsidR="00A46C2F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a los gestos y acciones </w:t>
      </w:r>
      <w:r w:rsidRPr="00A46C2F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que despierta</w:t>
      </w:r>
      <w:r w:rsidR="00A46C2F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n</w:t>
      </w:r>
      <w:r w:rsidRPr="00A46C2F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emoción y tradición.</w:t>
      </w:r>
    </w:p>
    <w:p w14:paraId="3E0429B7" w14:textId="77777777" w:rsidR="00EE636B" w:rsidRPr="00A46C2F" w:rsidRDefault="004C58DA" w:rsidP="004C58DA">
      <w:pPr>
        <w:numPr>
          <w:ilvl w:val="0"/>
          <w:numId w:val="2"/>
        </w:numPr>
        <w:spacing w:after="100" w:afterAutospacing="1" w:line="360" w:lineRule="auto"/>
        <w:ind w:left="714" w:hanging="357"/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</w:pPr>
      <w:r w:rsidRPr="00A46C2F">
        <w:rPr>
          <w:rFonts w:ascii="Century Gothic" w:eastAsia="Times New Roman" w:hAnsi="Century Gothic" w:cs="Segoe UI"/>
          <w:bCs/>
          <w:i/>
          <w:color w:val="008000"/>
          <w:sz w:val="20"/>
          <w:szCs w:val="20"/>
          <w:lang w:eastAsia="es-ES"/>
        </w:rPr>
        <w:t>Rodado en el Museo del Ferrocarril y en la Puerta del Sol, el spot es u</w:t>
      </w:r>
      <w:r w:rsidR="00EE636B" w:rsidRPr="00A46C2F">
        <w:rPr>
          <w:rFonts w:ascii="Century Gothic" w:eastAsia="Times New Roman" w:hAnsi="Century Gothic" w:cs="Segoe UI"/>
          <w:bCs/>
          <w:i/>
          <w:color w:val="008000"/>
          <w:sz w:val="20"/>
          <w:szCs w:val="20"/>
          <w:lang w:eastAsia="es-ES"/>
        </w:rPr>
        <w:t>na invitación a compartir la ilusión</w:t>
      </w:r>
      <w:r w:rsidRPr="00A46C2F">
        <w:rPr>
          <w:rFonts w:ascii="Century Gothic" w:eastAsia="Times New Roman" w:hAnsi="Century Gothic" w:cs="Segoe UI"/>
          <w:bCs/>
          <w:i/>
          <w:color w:val="008000"/>
          <w:sz w:val="20"/>
          <w:szCs w:val="20"/>
          <w:lang w:eastAsia="es-ES"/>
        </w:rPr>
        <w:t xml:space="preserve"> de la Navidad</w:t>
      </w:r>
      <w:r w:rsidR="00EE636B" w:rsidRPr="00A46C2F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.</w:t>
      </w:r>
    </w:p>
    <w:p w14:paraId="40C12B9F" w14:textId="3280CC27" w:rsidR="00EE636B" w:rsidRPr="00EE636B" w:rsidRDefault="00EE636B" w:rsidP="001658D6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636B">
        <w:rPr>
          <w:rFonts w:ascii="Century Gothic" w:eastAsia="Times New Roman" w:hAnsi="Century Gothic" w:cs="Segoe UI"/>
          <w:b/>
          <w:bCs/>
          <w:lang w:eastAsia="es-ES"/>
        </w:rPr>
        <w:t xml:space="preserve">Madrid, </w:t>
      </w:r>
      <w:r w:rsidR="003F10DA">
        <w:rPr>
          <w:rFonts w:ascii="Century Gothic" w:eastAsia="Times New Roman" w:hAnsi="Century Gothic" w:cs="Segoe UI"/>
          <w:b/>
          <w:bCs/>
          <w:lang w:eastAsia="es-ES"/>
        </w:rPr>
        <w:t>6</w:t>
      </w:r>
      <w:r w:rsidR="001658D6">
        <w:rPr>
          <w:rFonts w:ascii="Century Gothic" w:eastAsia="Times New Roman" w:hAnsi="Century Gothic" w:cs="Segoe UI"/>
          <w:b/>
          <w:bCs/>
          <w:lang w:eastAsia="es-ES"/>
        </w:rPr>
        <w:t xml:space="preserve"> de </w:t>
      </w:r>
      <w:r w:rsidRPr="00EE636B">
        <w:rPr>
          <w:rFonts w:ascii="Century Gothic" w:eastAsia="Times New Roman" w:hAnsi="Century Gothic" w:cs="Segoe UI"/>
          <w:b/>
          <w:bCs/>
          <w:lang w:eastAsia="es-ES"/>
        </w:rPr>
        <w:t>diciembre de 2025.</w:t>
      </w:r>
      <w:r w:rsidRPr="00EE636B">
        <w:rPr>
          <w:rFonts w:ascii="Century Gothic" w:eastAsia="Times New Roman" w:hAnsi="Century Gothic" w:cs="Segoe UI"/>
          <w:lang w:eastAsia="es-ES"/>
        </w:rPr>
        <w:t xml:space="preserve"> El Corte Inglés presenta su </w:t>
      </w:r>
      <w:r w:rsidR="00A46C2F">
        <w:rPr>
          <w:rFonts w:ascii="Century Gothic" w:eastAsia="Times New Roman" w:hAnsi="Century Gothic" w:cs="Segoe UI"/>
          <w:lang w:eastAsia="es-ES"/>
        </w:rPr>
        <w:t>spot</w:t>
      </w:r>
      <w:r w:rsidRPr="00EE636B">
        <w:rPr>
          <w:rFonts w:ascii="Century Gothic" w:eastAsia="Times New Roman" w:hAnsi="Century Gothic" w:cs="Segoe UI"/>
          <w:lang w:eastAsia="es-ES"/>
        </w:rPr>
        <w:t xml:space="preserve"> navideñ</w:t>
      </w:r>
      <w:r w:rsidR="00A46C2F">
        <w:rPr>
          <w:rFonts w:ascii="Century Gothic" w:eastAsia="Times New Roman" w:hAnsi="Century Gothic" w:cs="Segoe UI"/>
          <w:lang w:eastAsia="es-ES"/>
        </w:rPr>
        <w:t>o</w:t>
      </w:r>
      <w:r w:rsidRPr="00EE636B">
        <w:rPr>
          <w:rFonts w:ascii="Century Gothic" w:eastAsia="Times New Roman" w:hAnsi="Century Gothic" w:cs="Segoe UI"/>
          <w:lang w:eastAsia="es-ES"/>
        </w:rPr>
        <w:t xml:space="preserve"> bajo el concepto </w:t>
      </w:r>
      <w:r w:rsidRPr="00EE636B">
        <w:rPr>
          <w:rFonts w:ascii="Century Gothic" w:eastAsia="Times New Roman" w:hAnsi="Century Gothic" w:cs="Segoe UI"/>
          <w:b/>
          <w:bCs/>
          <w:lang w:eastAsia="es-ES"/>
        </w:rPr>
        <w:t>“Donde vive la magia de la Navidad”</w:t>
      </w:r>
      <w:r w:rsidRPr="00EE636B">
        <w:rPr>
          <w:rFonts w:ascii="Century Gothic" w:eastAsia="Times New Roman" w:hAnsi="Century Gothic" w:cs="Segoe UI"/>
          <w:lang w:eastAsia="es-ES"/>
        </w:rPr>
        <w:t xml:space="preserve">, una invitación a revivir la ilusión y la emoción que hacen de estas fechas un momento único. El </w:t>
      </w:r>
      <w:r w:rsidR="00E2787B">
        <w:rPr>
          <w:rFonts w:ascii="Century Gothic" w:eastAsia="Times New Roman" w:hAnsi="Century Gothic" w:cs="Segoe UI"/>
          <w:lang w:eastAsia="es-ES"/>
        </w:rPr>
        <w:t>anuncio navideño</w:t>
      </w:r>
      <w:r w:rsidRPr="00EE636B">
        <w:rPr>
          <w:rFonts w:ascii="Century Gothic" w:eastAsia="Times New Roman" w:hAnsi="Century Gothic" w:cs="Segoe UI"/>
          <w:lang w:eastAsia="es-ES"/>
        </w:rPr>
        <w:t>, rodado en el Museo del Ferrocarril de Madrid</w:t>
      </w:r>
      <w:r w:rsidRPr="004C58DA">
        <w:rPr>
          <w:rFonts w:ascii="Century Gothic" w:eastAsia="Times New Roman" w:hAnsi="Century Gothic" w:cs="Segoe UI"/>
          <w:lang w:eastAsia="es-ES"/>
        </w:rPr>
        <w:t xml:space="preserve"> y la Puerta del Sol</w:t>
      </w:r>
      <w:r w:rsidRPr="00EE636B">
        <w:rPr>
          <w:rFonts w:ascii="Century Gothic" w:eastAsia="Times New Roman" w:hAnsi="Century Gothic" w:cs="Segoe UI"/>
          <w:lang w:eastAsia="es-ES"/>
        </w:rPr>
        <w:t xml:space="preserve">, comienza con la llegada de un tren a una estación y </w:t>
      </w:r>
      <w:r w:rsidRPr="004C58DA">
        <w:rPr>
          <w:rFonts w:ascii="Century Gothic" w:eastAsia="Times New Roman" w:hAnsi="Century Gothic" w:cs="Segoe UI"/>
          <w:lang w:eastAsia="es-ES"/>
        </w:rPr>
        <w:t>el vuelo de una</w:t>
      </w:r>
      <w:r w:rsidRPr="00EE636B">
        <w:rPr>
          <w:rFonts w:ascii="Century Gothic" w:eastAsia="Times New Roman" w:hAnsi="Century Gothic" w:cs="Segoe UI"/>
          <w:lang w:eastAsia="es-ES"/>
        </w:rPr>
        <w:t xml:space="preserve"> elfo que despierta la imaginación</w:t>
      </w:r>
      <w:r w:rsidR="004C58DA" w:rsidRPr="004C58DA">
        <w:rPr>
          <w:rFonts w:ascii="Century Gothic" w:eastAsia="Times New Roman" w:hAnsi="Century Gothic" w:cs="Segoe UI"/>
          <w:lang w:eastAsia="es-ES"/>
        </w:rPr>
        <w:t xml:space="preserve"> de los más pequeños</w:t>
      </w:r>
      <w:r w:rsidRPr="00EE636B">
        <w:rPr>
          <w:rFonts w:ascii="Century Gothic" w:eastAsia="Times New Roman" w:hAnsi="Century Gothic" w:cs="Segoe UI"/>
          <w:lang w:eastAsia="es-ES"/>
        </w:rPr>
        <w:t>, dando paso a un universo lleno de luces, música, nieve y símbolos que evocan tradición, calidez</w:t>
      </w:r>
      <w:r w:rsidRPr="004C58DA">
        <w:rPr>
          <w:rFonts w:ascii="Century Gothic" w:eastAsia="Times New Roman" w:hAnsi="Century Gothic" w:cs="Segoe UI"/>
          <w:lang w:eastAsia="es-ES"/>
        </w:rPr>
        <w:t>,</w:t>
      </w:r>
      <w:r w:rsidRPr="00EE636B">
        <w:rPr>
          <w:rFonts w:ascii="Century Gothic" w:eastAsia="Times New Roman" w:hAnsi="Century Gothic" w:cs="Segoe UI"/>
          <w:lang w:eastAsia="es-ES"/>
        </w:rPr>
        <w:t xml:space="preserve"> </w:t>
      </w:r>
      <w:r w:rsidRPr="004C58DA">
        <w:rPr>
          <w:rFonts w:ascii="Century Gothic" w:eastAsia="Times New Roman" w:hAnsi="Century Gothic" w:cs="Segoe UI"/>
          <w:lang w:eastAsia="es-ES"/>
        </w:rPr>
        <w:t>celebración y familia</w:t>
      </w:r>
      <w:r w:rsidRPr="00EE636B">
        <w:rPr>
          <w:rFonts w:ascii="Century Gothic" w:eastAsia="Times New Roman" w:hAnsi="Century Gothic" w:cs="Segoe UI"/>
          <w:lang w:eastAsia="es-ES"/>
        </w:rPr>
        <w:t>.</w:t>
      </w:r>
    </w:p>
    <w:p w14:paraId="4DB339F1" w14:textId="77777777" w:rsidR="004C58DA" w:rsidRPr="004C58DA" w:rsidRDefault="004C58DA" w:rsidP="001658D6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4C58DA">
        <w:rPr>
          <w:rFonts w:ascii="Century Gothic" w:eastAsia="Times New Roman" w:hAnsi="Century Gothic" w:cs="Segoe UI"/>
          <w:lang w:eastAsia="es-ES"/>
        </w:rPr>
        <w:t xml:space="preserve">Un spot que es un relato de la Navidad como </w:t>
      </w:r>
      <w:r w:rsidR="00EE636B" w:rsidRPr="00EE636B">
        <w:rPr>
          <w:rFonts w:ascii="Century Gothic" w:eastAsia="Times New Roman" w:hAnsi="Century Gothic" w:cs="Segoe UI"/>
          <w:b/>
          <w:bCs/>
          <w:lang w:eastAsia="es-ES"/>
        </w:rPr>
        <w:t>una experiencia construida con detalles, gestos y emociones</w:t>
      </w:r>
      <w:r w:rsidR="00EE636B" w:rsidRPr="00EE636B">
        <w:rPr>
          <w:rFonts w:ascii="Century Gothic" w:eastAsia="Times New Roman" w:hAnsi="Century Gothic" w:cs="Segoe UI"/>
          <w:lang w:eastAsia="es-ES"/>
        </w:rPr>
        <w:t>. Esta campaña rinde homenaje a todo aquello que hace especial este tiempo: las luces que iluminan las calles, la música que acompaña cada instante, los elfos que despiertan la imaginación</w:t>
      </w:r>
      <w:r w:rsidRPr="004C58DA">
        <w:rPr>
          <w:rFonts w:ascii="Century Gothic" w:eastAsia="Times New Roman" w:hAnsi="Century Gothic" w:cs="Segoe UI"/>
          <w:lang w:eastAsia="es-ES"/>
        </w:rPr>
        <w:t xml:space="preserve"> de los más pequeños</w:t>
      </w:r>
      <w:r w:rsidR="00EE636B" w:rsidRPr="00EE636B">
        <w:rPr>
          <w:rFonts w:ascii="Century Gothic" w:eastAsia="Times New Roman" w:hAnsi="Century Gothic" w:cs="Segoe UI"/>
          <w:lang w:eastAsia="es-ES"/>
        </w:rPr>
        <w:t xml:space="preserve">, los árboles decorados y el aroma de las castañas asadas. </w:t>
      </w:r>
    </w:p>
    <w:p w14:paraId="6FC2C1D1" w14:textId="77777777" w:rsidR="004C58DA" w:rsidRPr="004C58DA" w:rsidRDefault="00EE636B" w:rsidP="001658D6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636B">
        <w:rPr>
          <w:rFonts w:ascii="Century Gothic" w:eastAsia="Times New Roman" w:hAnsi="Century Gothic" w:cs="Segoe UI"/>
          <w:lang w:eastAsia="es-ES"/>
        </w:rPr>
        <w:t xml:space="preserve">También están presentes las cenas </w:t>
      </w:r>
      <w:r w:rsidR="004C58DA" w:rsidRPr="004C58DA">
        <w:rPr>
          <w:rFonts w:ascii="Century Gothic" w:eastAsia="Times New Roman" w:hAnsi="Century Gothic" w:cs="Segoe UI"/>
          <w:lang w:eastAsia="es-ES"/>
        </w:rPr>
        <w:t>que se alargan</w:t>
      </w:r>
      <w:r w:rsidRPr="00EE636B">
        <w:rPr>
          <w:rFonts w:ascii="Century Gothic" w:eastAsia="Times New Roman" w:hAnsi="Century Gothic" w:cs="Segoe UI"/>
          <w:lang w:eastAsia="es-ES"/>
        </w:rPr>
        <w:t xml:space="preserve">, los muñecos de jengibre y la nieve que cubre aceras, tejados y paisajes. El calor de las chimeneas, la ilusión de volver a ser niños, los juegos sin prisa y el tiempo compartido con los abuelos completan esta imagen. </w:t>
      </w:r>
    </w:p>
    <w:p w14:paraId="1D926504" w14:textId="77777777" w:rsidR="00EE636B" w:rsidRPr="00EE636B" w:rsidRDefault="00EE636B" w:rsidP="001658D6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636B">
        <w:rPr>
          <w:rFonts w:ascii="Century Gothic" w:eastAsia="Times New Roman" w:hAnsi="Century Gothic" w:cs="Segoe UI"/>
          <w:lang w:eastAsia="es-ES"/>
        </w:rPr>
        <w:t xml:space="preserve">Y, por supuesto, los reencuentros que llenan la casa, la alegría de recibir a quienes vuelven y la atención a cada detalle para que nada falte. Porque, cuanto más Navidad, más se disfruta. Y en El Corte Inglés, </w:t>
      </w:r>
      <w:r w:rsidR="004C58DA" w:rsidRPr="004C58DA">
        <w:rPr>
          <w:rFonts w:ascii="Century Gothic" w:eastAsia="Times New Roman" w:hAnsi="Century Gothic" w:cs="Segoe UI"/>
          <w:lang w:eastAsia="es-ES"/>
        </w:rPr>
        <w:t xml:space="preserve">es </w:t>
      </w:r>
      <w:r w:rsidR="004C58DA" w:rsidRPr="004C58DA">
        <w:rPr>
          <w:rFonts w:ascii="Century Gothic" w:eastAsia="Times New Roman" w:hAnsi="Century Gothic" w:cs="Segoe UI"/>
          <w:b/>
          <w:lang w:eastAsia="es-ES"/>
        </w:rPr>
        <w:t xml:space="preserve">donde </w:t>
      </w:r>
      <w:r w:rsidRPr="00EE636B">
        <w:rPr>
          <w:rFonts w:ascii="Century Gothic" w:eastAsia="Times New Roman" w:hAnsi="Century Gothic" w:cs="Segoe UI"/>
          <w:b/>
          <w:bCs/>
          <w:lang w:eastAsia="es-ES"/>
        </w:rPr>
        <w:t>vive la magia de la Navidad</w:t>
      </w:r>
      <w:r w:rsidRPr="00EE636B">
        <w:rPr>
          <w:rFonts w:ascii="Century Gothic" w:eastAsia="Times New Roman" w:hAnsi="Century Gothic" w:cs="Segoe UI"/>
          <w:lang w:eastAsia="es-ES"/>
        </w:rPr>
        <w:t>.</w:t>
      </w:r>
    </w:p>
    <w:p w14:paraId="143A081F" w14:textId="77777777" w:rsidR="00EE636B" w:rsidRPr="00EE636B" w:rsidRDefault="00EE636B" w:rsidP="001658D6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636B">
        <w:rPr>
          <w:rFonts w:ascii="Century Gothic" w:eastAsia="Times New Roman" w:hAnsi="Century Gothic" w:cs="Segoe UI"/>
          <w:lang w:eastAsia="es-ES"/>
        </w:rPr>
        <w:lastRenderedPageBreak/>
        <w:t>Esta campaña es una invitación abierta a clientes y a todos los que creen en la ilusión y en los momentos compartidos. Con la dedicación de sus empleados y la pasión por cada detalle, El Corte Inglés contribuye a que la magia siga sucediendo en estas fechas tan especiales.</w:t>
      </w:r>
    </w:p>
    <w:p w14:paraId="1156538C" w14:textId="77777777" w:rsidR="003E6259" w:rsidRPr="002F1811" w:rsidRDefault="003E6259" w:rsidP="002F181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2F1811">
        <w:rPr>
          <w:rFonts w:ascii="Century Gothic" w:eastAsia="Times New Roman" w:hAnsi="Century Gothic" w:cs="Segoe UI"/>
          <w:lang w:eastAsia="es-ES"/>
        </w:rPr>
        <w:t>El spot ha contado con Havas Creative España como agencia creativa</w:t>
      </w:r>
      <w:r w:rsidR="00FE49A8">
        <w:rPr>
          <w:rFonts w:ascii="Century Gothic" w:eastAsia="Times New Roman" w:hAnsi="Century Gothic" w:cs="Segoe UI"/>
          <w:lang w:eastAsia="es-ES"/>
        </w:rPr>
        <w:t>,</w:t>
      </w:r>
      <w:r w:rsidRPr="002F1811">
        <w:rPr>
          <w:rFonts w:ascii="Century Gothic" w:eastAsia="Times New Roman" w:hAnsi="Century Gothic" w:cs="Segoe UI"/>
          <w:lang w:eastAsia="es-ES"/>
        </w:rPr>
        <w:t xml:space="preserve"> </w:t>
      </w:r>
      <w:r w:rsidR="00EF0DA9" w:rsidRPr="002F1811">
        <w:rPr>
          <w:rFonts w:ascii="Century Gothic" w:eastAsia="Times New Roman" w:hAnsi="Century Gothic" w:cs="Segoe UI"/>
          <w:lang w:eastAsia="es-ES"/>
        </w:rPr>
        <w:t>con Ernest Desumbila como director</w:t>
      </w:r>
      <w:r w:rsidR="00FE49A8">
        <w:rPr>
          <w:rFonts w:ascii="Century Gothic" w:eastAsia="Times New Roman" w:hAnsi="Century Gothic" w:cs="Segoe UI"/>
          <w:lang w:eastAsia="es-ES"/>
        </w:rPr>
        <w:t>,</w:t>
      </w:r>
      <w:r w:rsidR="002F1811" w:rsidRPr="002F1811">
        <w:rPr>
          <w:rFonts w:ascii="Century Gothic" w:eastAsia="Times New Roman" w:hAnsi="Century Gothic" w:cs="Segoe UI"/>
          <w:lang w:eastAsia="es-ES"/>
        </w:rPr>
        <w:t xml:space="preserve"> </w:t>
      </w:r>
      <w:r w:rsidRPr="002F1811">
        <w:rPr>
          <w:rFonts w:ascii="Century Gothic" w:eastAsia="Times New Roman" w:hAnsi="Century Gothic" w:cs="Segoe UI"/>
          <w:lang w:eastAsia="es-ES"/>
        </w:rPr>
        <w:t xml:space="preserve">la producción y postproducción </w:t>
      </w:r>
      <w:r w:rsidR="002F1811" w:rsidRPr="002F1811">
        <w:rPr>
          <w:rFonts w:ascii="Century Gothic" w:eastAsia="Times New Roman" w:hAnsi="Century Gothic" w:cs="Segoe UI"/>
          <w:lang w:eastAsia="es-ES"/>
        </w:rPr>
        <w:t xml:space="preserve">es </w:t>
      </w:r>
      <w:r w:rsidRPr="002F1811">
        <w:rPr>
          <w:rFonts w:ascii="Century Gothic" w:eastAsia="Times New Roman" w:hAnsi="Century Gothic" w:cs="Segoe UI"/>
          <w:lang w:eastAsia="es-ES"/>
        </w:rPr>
        <w:t xml:space="preserve">de SAUVAGE.TV, y la música original de Daniel Trujillo. </w:t>
      </w:r>
    </w:p>
    <w:p w14:paraId="37CFE3DF" w14:textId="77777777" w:rsidR="0084704A" w:rsidRPr="004C58DA" w:rsidRDefault="0084704A" w:rsidP="001658D6">
      <w:pPr>
        <w:spacing w:before="100" w:beforeAutospacing="1" w:after="100" w:afterAutospacing="1" w:line="360" w:lineRule="auto"/>
        <w:jc w:val="both"/>
        <w:rPr>
          <w:rFonts w:ascii="Century Gothic" w:hAnsi="Century Gothic"/>
        </w:rPr>
      </w:pPr>
    </w:p>
    <w:sectPr w:rsidR="0084704A" w:rsidRPr="004C58DA" w:rsidSect="00890D49">
      <w:headerReference w:type="first" r:id="rId7"/>
      <w:pgSz w:w="11907" w:h="16840" w:code="9"/>
      <w:pgMar w:top="1979" w:right="1325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ED3E8" w14:textId="77777777" w:rsidR="00A44A9A" w:rsidRDefault="00A44A9A" w:rsidP="00A44A9A">
      <w:pPr>
        <w:spacing w:after="0" w:line="240" w:lineRule="auto"/>
      </w:pPr>
      <w:r>
        <w:separator/>
      </w:r>
    </w:p>
  </w:endnote>
  <w:endnote w:type="continuationSeparator" w:id="0">
    <w:p w14:paraId="6390D289" w14:textId="77777777" w:rsidR="00A44A9A" w:rsidRDefault="00A44A9A" w:rsidP="00A44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9CA31" w14:textId="77777777" w:rsidR="00A44A9A" w:rsidRDefault="00A44A9A" w:rsidP="00A44A9A">
      <w:pPr>
        <w:spacing w:after="0" w:line="240" w:lineRule="auto"/>
      </w:pPr>
      <w:r>
        <w:separator/>
      </w:r>
    </w:p>
  </w:footnote>
  <w:footnote w:type="continuationSeparator" w:id="0">
    <w:p w14:paraId="3B7A497F" w14:textId="77777777" w:rsidR="00A44A9A" w:rsidRDefault="00A44A9A" w:rsidP="00A44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E1C94" w14:textId="77777777" w:rsidR="00A44A9A" w:rsidRDefault="00A44A9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FC6B9C" wp14:editId="53B90641">
          <wp:simplePos x="0" y="0"/>
          <wp:positionH relativeFrom="column">
            <wp:posOffset>4950562</wp:posOffset>
          </wp:positionH>
          <wp:positionV relativeFrom="paragraph">
            <wp:posOffset>-178029</wp:posOffset>
          </wp:positionV>
          <wp:extent cx="1435100" cy="469900"/>
          <wp:effectExtent l="0" t="0" r="0" b="6350"/>
          <wp:wrapNone/>
          <wp:docPr id="1" name="Imagen 1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820BD"/>
    <w:multiLevelType w:val="hybridMultilevel"/>
    <w:tmpl w:val="FFF861B6"/>
    <w:lvl w:ilvl="0" w:tplc="B3D6C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F9BE8968">
      <w:numFmt w:val="bullet"/>
      <w:lvlText w:val="•"/>
      <w:lvlJc w:val="left"/>
      <w:pPr>
        <w:ind w:left="1790" w:hanging="710"/>
      </w:pPr>
      <w:rPr>
        <w:rFonts w:ascii="Aptos Display" w:eastAsia="Times New Roman" w:hAnsi="Aptos Display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20A94"/>
    <w:multiLevelType w:val="multilevel"/>
    <w:tmpl w:val="DDFE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1A230E"/>
    <w:multiLevelType w:val="multilevel"/>
    <w:tmpl w:val="EE90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430925">
    <w:abstractNumId w:val="1"/>
  </w:num>
  <w:num w:numId="2" w16cid:durableId="1323509163">
    <w:abstractNumId w:val="2"/>
  </w:num>
  <w:num w:numId="3" w16cid:durableId="56264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75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6B"/>
    <w:rsid w:val="000B06E2"/>
    <w:rsid w:val="001658D6"/>
    <w:rsid w:val="002F1811"/>
    <w:rsid w:val="003271CC"/>
    <w:rsid w:val="003D3CA7"/>
    <w:rsid w:val="003E6259"/>
    <w:rsid w:val="003F10DA"/>
    <w:rsid w:val="004C58DA"/>
    <w:rsid w:val="0060373C"/>
    <w:rsid w:val="0084704A"/>
    <w:rsid w:val="00890D49"/>
    <w:rsid w:val="00A44A9A"/>
    <w:rsid w:val="00A46C2F"/>
    <w:rsid w:val="00C83E04"/>
    <w:rsid w:val="00E2787B"/>
    <w:rsid w:val="00EE636B"/>
    <w:rsid w:val="00EF0DA9"/>
    <w:rsid w:val="00FE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0BFDD5"/>
  <w15:chartTrackingRefBased/>
  <w15:docId w15:val="{1656E86A-B2A6-402A-8216-C0E63D9C3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4A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EE63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E636B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Textoennegrita">
    <w:name w:val="Strong"/>
    <w:basedOn w:val="Fuentedeprrafopredeter"/>
    <w:uiPriority w:val="22"/>
    <w:qFormat/>
    <w:rsid w:val="00EE636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E6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ampos">
    <w:name w:val="Campos"/>
    <w:basedOn w:val="Normal"/>
    <w:rsid w:val="003E6259"/>
    <w:pPr>
      <w:spacing w:after="0" w:line="240" w:lineRule="auto"/>
    </w:pPr>
    <w:rPr>
      <w:rFonts w:ascii="Verdana" w:eastAsia="Times New Roman" w:hAnsi="Verdana" w:cs="Times New Roman"/>
      <w:i/>
      <w:color w:val="0000FF"/>
      <w:sz w:val="20"/>
      <w:szCs w:val="24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A44A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4A9A"/>
  </w:style>
  <w:style w:type="paragraph" w:styleId="Piedepgina">
    <w:name w:val="footer"/>
    <w:basedOn w:val="Normal"/>
    <w:link w:val="PiedepginaCar"/>
    <w:uiPriority w:val="99"/>
    <w:unhideWhenUsed/>
    <w:rsid w:val="00A44A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4A9A"/>
  </w:style>
  <w:style w:type="character" w:customStyle="1" w:styleId="Ttulo1Car">
    <w:name w:val="Título 1 Car"/>
    <w:basedOn w:val="Fuentedeprrafopredeter"/>
    <w:link w:val="Ttulo1"/>
    <w:uiPriority w:val="9"/>
    <w:rsid w:val="00A44A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215</TotalTime>
  <Pages>2</Pages>
  <Words>354</Words>
  <Characters>1947</Characters>
  <Application/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2025-12-03T17:39:00Z</dcterms:created>
  <dcterms:modified xsi:type="dcterms:W3CDTF">2025-12-05T12:20:00Z</dcterms:modified>
  <cp:revision>7</cp:revision>
</cp:coreProperties>
</file>